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7746F" w14:textId="77777777" w:rsidR="00607B95" w:rsidRPr="00743F8D" w:rsidRDefault="00607B95" w:rsidP="00607B95">
      <w:pPr>
        <w:jc w:val="center"/>
        <w:rPr>
          <w:bCs/>
          <w:sz w:val="28"/>
          <w:lang w:val="uk-UA"/>
        </w:rPr>
      </w:pPr>
      <w:r w:rsidRPr="00743F8D">
        <w:rPr>
          <w:bCs/>
          <w:sz w:val="28"/>
          <w:lang w:val="uk-UA"/>
        </w:rPr>
        <w:t>СХІДНОУКРАЇНСЬКИЙ НАЦІОНАЛЬНИЙ УНІВЕРСИТЕТ</w:t>
      </w:r>
    </w:p>
    <w:p w14:paraId="3BBA6D96" w14:textId="77777777" w:rsidR="00607B95" w:rsidRPr="00743F8D" w:rsidRDefault="00607B95" w:rsidP="00607B95">
      <w:pPr>
        <w:jc w:val="center"/>
        <w:rPr>
          <w:bCs/>
          <w:sz w:val="28"/>
          <w:lang w:val="uk-UA"/>
        </w:rPr>
      </w:pPr>
      <w:r w:rsidRPr="00743F8D">
        <w:rPr>
          <w:bCs/>
          <w:sz w:val="28"/>
          <w:lang w:val="uk-UA"/>
        </w:rPr>
        <w:t>ІМЕНІ ВОЛОДИМИРА ДАЛЯ</w:t>
      </w:r>
    </w:p>
    <w:p w14:paraId="7A0AF439" w14:textId="77777777" w:rsidR="00607B95" w:rsidRPr="00743F8D" w:rsidRDefault="00607B95" w:rsidP="00607B95">
      <w:pPr>
        <w:rPr>
          <w:bCs/>
          <w:sz w:val="28"/>
          <w:lang w:val="uk-UA"/>
        </w:rPr>
      </w:pPr>
    </w:p>
    <w:p w14:paraId="114832A9" w14:textId="77777777" w:rsidR="00607B95" w:rsidRPr="00743F8D" w:rsidRDefault="00607B95" w:rsidP="00607B95">
      <w:pPr>
        <w:pStyle w:val="1"/>
        <w:jc w:val="left"/>
        <w:rPr>
          <w:szCs w:val="28"/>
          <w:u w:val="single"/>
        </w:rPr>
      </w:pPr>
      <w:r w:rsidRPr="00743F8D">
        <w:rPr>
          <w:bCs/>
          <w:szCs w:val="28"/>
        </w:rPr>
        <w:t xml:space="preserve">Факультет </w:t>
      </w:r>
      <w:r w:rsidRPr="00743F8D">
        <w:rPr>
          <w:szCs w:val="28"/>
        </w:rPr>
        <w:t>інформаційних технологій та електроніки</w:t>
      </w:r>
    </w:p>
    <w:p w14:paraId="19CC2BED" w14:textId="77777777" w:rsidR="00607B95" w:rsidRPr="00743F8D" w:rsidRDefault="00607B95" w:rsidP="00607B95">
      <w:pPr>
        <w:pStyle w:val="1"/>
        <w:jc w:val="left"/>
      </w:pPr>
      <w:r w:rsidRPr="00743F8D">
        <w:rPr>
          <w:szCs w:val="28"/>
        </w:rPr>
        <w:t>Кафедра комп’ютерно-інтегрованих систем управління</w:t>
      </w:r>
    </w:p>
    <w:p w14:paraId="48BDF538" w14:textId="77777777" w:rsidR="00607B95" w:rsidRPr="00743F8D" w:rsidRDefault="00607B95" w:rsidP="00607B95">
      <w:pPr>
        <w:jc w:val="center"/>
        <w:rPr>
          <w:sz w:val="36"/>
          <w:szCs w:val="36"/>
          <w:lang w:val="uk-UA"/>
        </w:rPr>
      </w:pPr>
    </w:p>
    <w:p w14:paraId="3A75422E" w14:textId="77777777" w:rsidR="00607B95" w:rsidRPr="00743F8D" w:rsidRDefault="00607B95" w:rsidP="00607B95">
      <w:pPr>
        <w:jc w:val="center"/>
        <w:rPr>
          <w:sz w:val="36"/>
          <w:szCs w:val="36"/>
          <w:lang w:val="uk-UA"/>
        </w:rPr>
      </w:pPr>
    </w:p>
    <w:p w14:paraId="3F78BA93" w14:textId="77777777" w:rsidR="00607B95" w:rsidRPr="00743F8D" w:rsidRDefault="00607B95" w:rsidP="00607B95">
      <w:pPr>
        <w:pStyle w:val="2"/>
        <w:jc w:val="center"/>
        <w:rPr>
          <w:rFonts w:ascii="Times New Roman" w:hAnsi="Times New Roman" w:cs="Times New Roman"/>
          <w:b/>
          <w:color w:val="auto"/>
          <w:sz w:val="36"/>
          <w:szCs w:val="36"/>
          <w:lang w:val="uk-UA"/>
        </w:rPr>
      </w:pPr>
      <w:r w:rsidRPr="00743F8D">
        <w:rPr>
          <w:rFonts w:ascii="Times New Roman" w:hAnsi="Times New Roman" w:cs="Times New Roman"/>
          <w:b/>
          <w:color w:val="auto"/>
          <w:sz w:val="36"/>
          <w:szCs w:val="36"/>
          <w:lang w:val="uk-UA"/>
        </w:rPr>
        <w:t>ПОЯСНЮВАЛЬНА ЗАПИСКА</w:t>
      </w:r>
    </w:p>
    <w:p w14:paraId="159A6768" w14:textId="77777777" w:rsidR="00607B95" w:rsidRPr="00743F8D" w:rsidRDefault="00607B95" w:rsidP="00607B95">
      <w:pPr>
        <w:jc w:val="center"/>
        <w:rPr>
          <w:sz w:val="28"/>
          <w:lang w:val="uk-UA"/>
        </w:rPr>
      </w:pPr>
      <w:r w:rsidRPr="00743F8D">
        <w:rPr>
          <w:sz w:val="28"/>
          <w:lang w:val="uk-UA"/>
        </w:rPr>
        <w:t>до магістерської науково-дослідної роботи</w:t>
      </w:r>
    </w:p>
    <w:p w14:paraId="5F7DB7A1" w14:textId="77777777" w:rsidR="00607B95" w:rsidRPr="00743F8D" w:rsidRDefault="00607B95" w:rsidP="00607B95">
      <w:pPr>
        <w:jc w:val="center"/>
        <w:rPr>
          <w:sz w:val="28"/>
          <w:szCs w:val="28"/>
          <w:lang w:val="uk-UA"/>
        </w:rPr>
      </w:pPr>
    </w:p>
    <w:p w14:paraId="74FA73D3" w14:textId="77777777" w:rsidR="00607B95" w:rsidRPr="00743F8D" w:rsidRDefault="00607B95" w:rsidP="00607B95">
      <w:pPr>
        <w:rPr>
          <w:sz w:val="28"/>
          <w:szCs w:val="28"/>
          <w:lang w:val="uk-UA"/>
        </w:rPr>
      </w:pPr>
      <w:r w:rsidRPr="00743F8D">
        <w:rPr>
          <w:sz w:val="28"/>
          <w:szCs w:val="28"/>
          <w:lang w:val="uk-UA"/>
        </w:rPr>
        <w:t>освітній ступінь:   магістр</w:t>
      </w:r>
    </w:p>
    <w:p w14:paraId="473A6BC6" w14:textId="08F86893" w:rsidR="00607B95" w:rsidRPr="00743F8D" w:rsidRDefault="00607B95" w:rsidP="00607B95">
      <w:pPr>
        <w:jc w:val="both"/>
        <w:rPr>
          <w:sz w:val="16"/>
          <w:szCs w:val="16"/>
          <w:lang w:val="uk-UA"/>
        </w:rPr>
      </w:pPr>
      <w:r w:rsidRPr="00743F8D">
        <w:rPr>
          <w:sz w:val="28"/>
          <w:szCs w:val="28"/>
          <w:lang w:val="uk-UA"/>
        </w:rPr>
        <w:t>спеціальність:   1</w:t>
      </w:r>
      <w:r w:rsidR="00E714B6" w:rsidRPr="00743F8D">
        <w:rPr>
          <w:sz w:val="28"/>
          <w:szCs w:val="28"/>
          <w:lang w:val="uk-UA"/>
        </w:rPr>
        <w:t>74</w:t>
      </w:r>
      <w:r w:rsidRPr="00743F8D">
        <w:rPr>
          <w:sz w:val="28"/>
          <w:szCs w:val="28"/>
          <w:lang w:val="uk-UA"/>
        </w:rPr>
        <w:t xml:space="preserve"> – Автоматизація</w:t>
      </w:r>
      <w:r w:rsidR="00E714B6" w:rsidRPr="00743F8D">
        <w:rPr>
          <w:sz w:val="28"/>
          <w:szCs w:val="28"/>
          <w:lang w:val="uk-UA"/>
        </w:rPr>
        <w:t xml:space="preserve">, </w:t>
      </w:r>
      <w:r w:rsidRPr="00743F8D">
        <w:rPr>
          <w:sz w:val="28"/>
          <w:szCs w:val="28"/>
          <w:lang w:val="uk-UA"/>
        </w:rPr>
        <w:t>комп’ютерно-інтегровані технології</w:t>
      </w:r>
      <w:r w:rsidR="00E714B6" w:rsidRPr="00743F8D">
        <w:rPr>
          <w:sz w:val="28"/>
          <w:szCs w:val="28"/>
          <w:lang w:val="uk-UA"/>
        </w:rPr>
        <w:t xml:space="preserve"> та робототехніка</w:t>
      </w:r>
    </w:p>
    <w:p w14:paraId="27456A2A" w14:textId="77777777" w:rsidR="00607B95" w:rsidRPr="00743F8D" w:rsidRDefault="00607B95" w:rsidP="00607B95">
      <w:pPr>
        <w:jc w:val="both"/>
        <w:rPr>
          <w:sz w:val="16"/>
          <w:szCs w:val="16"/>
          <w:lang w:val="uk-UA"/>
        </w:rPr>
      </w:pPr>
      <w:r w:rsidRPr="00743F8D">
        <w:rPr>
          <w:sz w:val="16"/>
          <w:szCs w:val="16"/>
          <w:lang w:val="uk-UA"/>
        </w:rPr>
        <w:t xml:space="preserve">                                                                                             (шифр і назва спеціальності)</w:t>
      </w:r>
    </w:p>
    <w:p w14:paraId="2D06A1EE" w14:textId="77777777" w:rsidR="00607B95" w:rsidRPr="00743F8D" w:rsidRDefault="00607B95" w:rsidP="00607B95">
      <w:pPr>
        <w:jc w:val="both"/>
        <w:rPr>
          <w:sz w:val="28"/>
          <w:szCs w:val="28"/>
          <w:lang w:val="uk-UA"/>
        </w:rPr>
      </w:pPr>
      <w:r w:rsidRPr="00743F8D">
        <w:rPr>
          <w:sz w:val="28"/>
          <w:szCs w:val="28"/>
          <w:lang w:val="uk-UA"/>
        </w:rPr>
        <w:t>спеціалізація __________________________________________________</w:t>
      </w:r>
    </w:p>
    <w:p w14:paraId="727EE4AD" w14:textId="77777777" w:rsidR="00607B95" w:rsidRPr="00743F8D" w:rsidRDefault="00607B95" w:rsidP="00607B95">
      <w:pPr>
        <w:jc w:val="both"/>
        <w:rPr>
          <w:sz w:val="16"/>
          <w:szCs w:val="16"/>
          <w:lang w:val="uk-UA"/>
        </w:rPr>
      </w:pPr>
      <w:r w:rsidRPr="00743F8D">
        <w:rPr>
          <w:sz w:val="16"/>
          <w:szCs w:val="16"/>
          <w:lang w:val="uk-UA"/>
        </w:rPr>
        <w:t xml:space="preserve">                                                                                             (назва спеціалізації)</w:t>
      </w:r>
    </w:p>
    <w:p w14:paraId="0917AA0D" w14:textId="77777777" w:rsidR="00607B95" w:rsidRPr="00743F8D" w:rsidRDefault="00607B95" w:rsidP="00607B95">
      <w:pPr>
        <w:rPr>
          <w:sz w:val="28"/>
          <w:szCs w:val="28"/>
          <w:lang w:val="uk-UA"/>
        </w:rPr>
      </w:pPr>
    </w:p>
    <w:p w14:paraId="6BE36918" w14:textId="7B70AEEB" w:rsidR="00607B95" w:rsidRPr="00743F8D" w:rsidRDefault="00607B95" w:rsidP="00607B95">
      <w:pPr>
        <w:jc w:val="both"/>
        <w:rPr>
          <w:sz w:val="36"/>
          <w:szCs w:val="36"/>
          <w:lang w:val="uk-UA"/>
        </w:rPr>
      </w:pPr>
      <w:r w:rsidRPr="00743F8D">
        <w:rPr>
          <w:sz w:val="36"/>
          <w:szCs w:val="36"/>
          <w:lang w:val="uk-UA"/>
        </w:rPr>
        <w:t>на тему «</w:t>
      </w:r>
      <w:r w:rsidR="000804CA" w:rsidRPr="00743F8D">
        <w:rPr>
          <w:color w:val="000000"/>
          <w:sz w:val="32"/>
          <w:szCs w:val="32"/>
          <w:shd w:val="clear" w:color="auto" w:fill="FFFFFF"/>
          <w:lang w:val="uk-UA"/>
        </w:rPr>
        <w:t xml:space="preserve">Розробка та дослідження інноваційної </w:t>
      </w:r>
      <w:proofErr w:type="spellStart"/>
      <w:r w:rsidR="000804CA" w:rsidRPr="00743F8D">
        <w:rPr>
          <w:color w:val="000000"/>
          <w:sz w:val="32"/>
          <w:szCs w:val="32"/>
          <w:shd w:val="clear" w:color="auto" w:fill="FFFFFF"/>
          <w:lang w:val="uk-UA"/>
        </w:rPr>
        <w:t>мехатронної</w:t>
      </w:r>
      <w:proofErr w:type="spellEnd"/>
      <w:r w:rsidR="000804CA" w:rsidRPr="00743F8D">
        <w:rPr>
          <w:color w:val="000000"/>
          <w:sz w:val="32"/>
          <w:szCs w:val="32"/>
          <w:shd w:val="clear" w:color="auto" w:fill="FFFFFF"/>
          <w:lang w:val="uk-UA"/>
        </w:rPr>
        <w:t xml:space="preserve"> комп'ютерно-інтегрованої системи управління сепаратором-дегазатором природного газу для підвищення ефективності виробництва аміаку</w:t>
      </w:r>
      <w:r w:rsidRPr="00743F8D">
        <w:rPr>
          <w:sz w:val="36"/>
          <w:szCs w:val="36"/>
          <w:lang w:val="uk-UA"/>
        </w:rPr>
        <w:t>»</w:t>
      </w:r>
    </w:p>
    <w:p w14:paraId="0E43BCA7" w14:textId="77777777" w:rsidR="00607B95" w:rsidRPr="00743F8D" w:rsidRDefault="00607B95" w:rsidP="00607B95">
      <w:pPr>
        <w:jc w:val="both"/>
        <w:rPr>
          <w:sz w:val="36"/>
          <w:szCs w:val="36"/>
          <w:lang w:val="uk-UA"/>
        </w:rPr>
      </w:pPr>
    </w:p>
    <w:p w14:paraId="57A8FAC1" w14:textId="77777777" w:rsidR="00607B95" w:rsidRPr="00743F8D" w:rsidRDefault="00607B95" w:rsidP="00607B95">
      <w:pPr>
        <w:jc w:val="both"/>
        <w:rPr>
          <w:sz w:val="28"/>
          <w:szCs w:val="28"/>
          <w:lang w:val="uk-UA"/>
        </w:rPr>
      </w:pPr>
    </w:p>
    <w:p w14:paraId="08A89EC6" w14:textId="77777777" w:rsidR="00607B95" w:rsidRPr="00743F8D" w:rsidRDefault="00607B95" w:rsidP="00607B95">
      <w:pPr>
        <w:jc w:val="center"/>
        <w:rPr>
          <w:sz w:val="28"/>
          <w:szCs w:val="28"/>
          <w:lang w:val="uk-UA"/>
        </w:rPr>
      </w:pPr>
    </w:p>
    <w:p w14:paraId="47DFD18B" w14:textId="45BADCA0" w:rsidR="00607B95" w:rsidRPr="00743F8D" w:rsidRDefault="00607B95" w:rsidP="00607B95">
      <w:pPr>
        <w:rPr>
          <w:sz w:val="28"/>
          <w:szCs w:val="28"/>
          <w:lang w:val="uk-UA"/>
        </w:rPr>
      </w:pPr>
      <w:r w:rsidRPr="00743F8D">
        <w:rPr>
          <w:sz w:val="28"/>
          <w:szCs w:val="28"/>
          <w:lang w:val="uk-UA"/>
        </w:rPr>
        <w:t>Виконав: студент групи _</w:t>
      </w:r>
      <w:r w:rsidRPr="00743F8D">
        <w:rPr>
          <w:sz w:val="28"/>
          <w:szCs w:val="28"/>
          <w:u w:val="single"/>
          <w:lang w:val="uk-UA"/>
        </w:rPr>
        <w:t>АТП-23дм</w:t>
      </w:r>
      <w:r w:rsidRPr="00743F8D">
        <w:rPr>
          <w:sz w:val="28"/>
          <w:szCs w:val="28"/>
          <w:lang w:val="uk-UA"/>
        </w:rPr>
        <w:t xml:space="preserve">_  </w:t>
      </w:r>
      <w:r w:rsidRPr="00743F8D">
        <w:rPr>
          <w:sz w:val="28"/>
          <w:szCs w:val="28"/>
          <w:lang w:val="uk-UA"/>
        </w:rPr>
        <w:tab/>
        <w:t xml:space="preserve">_________  </w:t>
      </w:r>
      <w:r w:rsidR="000804CA" w:rsidRPr="00743F8D">
        <w:rPr>
          <w:sz w:val="28"/>
          <w:szCs w:val="28"/>
          <w:lang w:val="uk-UA"/>
        </w:rPr>
        <w:t>В</w:t>
      </w:r>
      <w:r w:rsidR="00ED3CB1" w:rsidRPr="00743F8D">
        <w:rPr>
          <w:sz w:val="28"/>
          <w:szCs w:val="28"/>
          <w:lang w:val="uk-UA"/>
        </w:rPr>
        <w:t>.</w:t>
      </w:r>
      <w:r w:rsidR="000804CA" w:rsidRPr="00743F8D">
        <w:rPr>
          <w:sz w:val="28"/>
          <w:szCs w:val="28"/>
          <w:lang w:val="uk-UA"/>
        </w:rPr>
        <w:t>В</w:t>
      </w:r>
      <w:r w:rsidR="00ED3CB1" w:rsidRPr="00743F8D">
        <w:rPr>
          <w:sz w:val="28"/>
          <w:szCs w:val="28"/>
          <w:lang w:val="uk-UA"/>
        </w:rPr>
        <w:t xml:space="preserve">. </w:t>
      </w:r>
      <w:proofErr w:type="spellStart"/>
      <w:r w:rsidR="000804CA" w:rsidRPr="00743F8D">
        <w:rPr>
          <w:sz w:val="28"/>
          <w:szCs w:val="28"/>
          <w:lang w:val="uk-UA"/>
        </w:rPr>
        <w:t>Толокнов</w:t>
      </w:r>
      <w:proofErr w:type="spellEnd"/>
    </w:p>
    <w:p w14:paraId="7076A380" w14:textId="77777777" w:rsidR="00607B95" w:rsidRPr="00743F8D" w:rsidRDefault="00607B95" w:rsidP="00607B95">
      <w:pPr>
        <w:ind w:left="3540" w:firstLine="708"/>
        <w:rPr>
          <w:sz w:val="28"/>
          <w:szCs w:val="28"/>
          <w:lang w:val="uk-UA"/>
        </w:rPr>
      </w:pPr>
      <w:r w:rsidRPr="00743F8D">
        <w:rPr>
          <w:bCs/>
          <w:sz w:val="28"/>
          <w:szCs w:val="28"/>
          <w:vertAlign w:val="superscript"/>
          <w:lang w:val="uk-UA"/>
        </w:rPr>
        <w:t xml:space="preserve">   </w:t>
      </w:r>
      <w:r w:rsidRPr="00743F8D">
        <w:rPr>
          <w:bCs/>
          <w:sz w:val="28"/>
          <w:szCs w:val="28"/>
          <w:vertAlign w:val="superscript"/>
          <w:lang w:val="uk-UA"/>
        </w:rPr>
        <w:tab/>
        <w:t xml:space="preserve">  ( підпис )</w:t>
      </w:r>
    </w:p>
    <w:p w14:paraId="126B55D2" w14:textId="77777777" w:rsidR="00607B95" w:rsidRPr="00743F8D" w:rsidRDefault="00607B95" w:rsidP="00607B95">
      <w:pPr>
        <w:rPr>
          <w:sz w:val="28"/>
          <w:szCs w:val="28"/>
          <w:lang w:val="uk-UA"/>
        </w:rPr>
      </w:pPr>
    </w:p>
    <w:p w14:paraId="3AC8178E" w14:textId="77777777" w:rsidR="00607B95" w:rsidRPr="00743F8D" w:rsidRDefault="00607B95" w:rsidP="00607B95">
      <w:pPr>
        <w:jc w:val="both"/>
        <w:rPr>
          <w:b/>
          <w:sz w:val="28"/>
          <w:szCs w:val="28"/>
          <w:lang w:val="uk-UA"/>
        </w:rPr>
      </w:pPr>
      <w:r w:rsidRPr="00743F8D">
        <w:rPr>
          <w:sz w:val="28"/>
          <w:szCs w:val="28"/>
          <w:lang w:val="uk-UA"/>
        </w:rPr>
        <w:t>Керівник</w:t>
      </w:r>
      <w:r w:rsidRPr="00743F8D">
        <w:rPr>
          <w:sz w:val="28"/>
          <w:szCs w:val="28"/>
          <w:lang w:val="uk-UA"/>
        </w:rPr>
        <w:tab/>
      </w:r>
      <w:r w:rsidRPr="00743F8D">
        <w:rPr>
          <w:sz w:val="28"/>
          <w:szCs w:val="28"/>
          <w:lang w:val="uk-UA"/>
        </w:rPr>
        <w:tab/>
      </w:r>
      <w:r w:rsidRPr="00743F8D">
        <w:rPr>
          <w:sz w:val="28"/>
          <w:szCs w:val="28"/>
          <w:lang w:val="uk-UA"/>
        </w:rPr>
        <w:tab/>
      </w:r>
      <w:r w:rsidRPr="00743F8D">
        <w:rPr>
          <w:sz w:val="28"/>
          <w:szCs w:val="28"/>
          <w:lang w:val="uk-UA"/>
        </w:rPr>
        <w:tab/>
      </w:r>
      <w:r w:rsidRPr="00743F8D">
        <w:rPr>
          <w:sz w:val="28"/>
          <w:szCs w:val="28"/>
          <w:lang w:val="uk-UA"/>
        </w:rPr>
        <w:tab/>
      </w:r>
      <w:r w:rsidRPr="00743F8D">
        <w:rPr>
          <w:sz w:val="28"/>
          <w:szCs w:val="28"/>
          <w:lang w:val="uk-UA"/>
        </w:rPr>
        <w:tab/>
        <w:t xml:space="preserve"> </w:t>
      </w:r>
      <w:r w:rsidRPr="00743F8D">
        <w:rPr>
          <w:b/>
          <w:sz w:val="28"/>
          <w:szCs w:val="28"/>
          <w:lang w:val="uk-UA"/>
        </w:rPr>
        <w:t xml:space="preserve">_________  </w:t>
      </w:r>
      <w:r w:rsidRPr="00743F8D">
        <w:rPr>
          <w:sz w:val="28"/>
          <w:szCs w:val="28"/>
          <w:lang w:val="uk-UA"/>
        </w:rPr>
        <w:t xml:space="preserve">Т.Г. </w:t>
      </w:r>
      <w:proofErr w:type="spellStart"/>
      <w:r w:rsidRPr="00743F8D">
        <w:rPr>
          <w:sz w:val="28"/>
          <w:szCs w:val="28"/>
          <w:lang w:val="uk-UA"/>
        </w:rPr>
        <w:t>Сотнікова</w:t>
      </w:r>
      <w:proofErr w:type="spellEnd"/>
    </w:p>
    <w:p w14:paraId="293C7A41" w14:textId="77777777" w:rsidR="00607B95" w:rsidRPr="00743F8D" w:rsidRDefault="00607B95" w:rsidP="00607B95">
      <w:pPr>
        <w:ind w:left="4248" w:firstLine="708"/>
        <w:rPr>
          <w:sz w:val="28"/>
          <w:szCs w:val="28"/>
          <w:lang w:val="uk-UA"/>
        </w:rPr>
      </w:pPr>
      <w:r w:rsidRPr="00743F8D">
        <w:rPr>
          <w:bCs/>
          <w:sz w:val="28"/>
          <w:szCs w:val="28"/>
          <w:vertAlign w:val="superscript"/>
          <w:lang w:val="uk-UA"/>
        </w:rPr>
        <w:t xml:space="preserve">    ( підпис )</w:t>
      </w:r>
    </w:p>
    <w:p w14:paraId="102AD706" w14:textId="77777777" w:rsidR="00607B95" w:rsidRPr="00743F8D" w:rsidRDefault="00607B95" w:rsidP="00607B95">
      <w:pPr>
        <w:rPr>
          <w:sz w:val="28"/>
          <w:szCs w:val="28"/>
          <w:lang w:val="uk-UA"/>
        </w:rPr>
      </w:pPr>
    </w:p>
    <w:p w14:paraId="5687B8A0" w14:textId="77777777" w:rsidR="00607B95" w:rsidRPr="00743F8D" w:rsidRDefault="00607B95" w:rsidP="00607B95">
      <w:pPr>
        <w:jc w:val="both"/>
        <w:rPr>
          <w:b/>
          <w:sz w:val="28"/>
          <w:szCs w:val="28"/>
          <w:lang w:val="uk-UA"/>
        </w:rPr>
      </w:pPr>
      <w:r w:rsidRPr="00743F8D">
        <w:rPr>
          <w:sz w:val="28"/>
          <w:szCs w:val="28"/>
          <w:lang w:val="uk-UA"/>
        </w:rPr>
        <w:t>Завідувачка кафедри</w:t>
      </w:r>
      <w:r w:rsidRPr="00743F8D">
        <w:rPr>
          <w:sz w:val="28"/>
          <w:szCs w:val="28"/>
          <w:lang w:val="uk-UA"/>
        </w:rPr>
        <w:tab/>
      </w:r>
      <w:r w:rsidRPr="00743F8D">
        <w:rPr>
          <w:sz w:val="28"/>
          <w:szCs w:val="28"/>
          <w:lang w:val="uk-UA"/>
        </w:rPr>
        <w:tab/>
      </w:r>
      <w:r w:rsidRPr="00743F8D">
        <w:rPr>
          <w:sz w:val="28"/>
          <w:szCs w:val="28"/>
          <w:lang w:val="uk-UA"/>
        </w:rPr>
        <w:tab/>
      </w:r>
      <w:r w:rsidRPr="00743F8D">
        <w:rPr>
          <w:sz w:val="28"/>
          <w:szCs w:val="28"/>
          <w:lang w:val="uk-UA"/>
        </w:rPr>
        <w:tab/>
        <w:t xml:space="preserve"> </w:t>
      </w:r>
      <w:r w:rsidRPr="00743F8D">
        <w:rPr>
          <w:b/>
          <w:sz w:val="28"/>
          <w:szCs w:val="28"/>
          <w:lang w:val="uk-UA"/>
        </w:rPr>
        <w:t xml:space="preserve">_________  </w:t>
      </w:r>
      <w:r w:rsidRPr="00743F8D">
        <w:rPr>
          <w:sz w:val="28"/>
          <w:szCs w:val="28"/>
          <w:lang w:val="uk-UA"/>
        </w:rPr>
        <w:t xml:space="preserve">М.Г. </w:t>
      </w:r>
      <w:proofErr w:type="spellStart"/>
      <w:r w:rsidRPr="00743F8D">
        <w:rPr>
          <w:sz w:val="28"/>
          <w:szCs w:val="28"/>
          <w:lang w:val="uk-UA"/>
        </w:rPr>
        <w:t>Лорія</w:t>
      </w:r>
      <w:proofErr w:type="spellEnd"/>
    </w:p>
    <w:p w14:paraId="2FC2BBDA" w14:textId="77777777" w:rsidR="00607B95" w:rsidRPr="00743F8D" w:rsidRDefault="00607B95" w:rsidP="00607B95">
      <w:pPr>
        <w:ind w:left="3540" w:firstLine="708"/>
        <w:rPr>
          <w:sz w:val="28"/>
          <w:szCs w:val="28"/>
          <w:lang w:val="uk-UA"/>
        </w:rPr>
      </w:pPr>
      <w:r w:rsidRPr="00743F8D">
        <w:rPr>
          <w:bCs/>
          <w:sz w:val="28"/>
          <w:szCs w:val="28"/>
          <w:vertAlign w:val="superscript"/>
          <w:lang w:val="uk-UA"/>
        </w:rPr>
        <w:t xml:space="preserve">  </w:t>
      </w:r>
      <w:r w:rsidRPr="00743F8D">
        <w:rPr>
          <w:bCs/>
          <w:sz w:val="28"/>
          <w:szCs w:val="28"/>
          <w:vertAlign w:val="superscript"/>
          <w:lang w:val="uk-UA"/>
        </w:rPr>
        <w:tab/>
        <w:t xml:space="preserve">  ( підпис )</w:t>
      </w:r>
    </w:p>
    <w:p w14:paraId="5CAD58FC" w14:textId="77777777" w:rsidR="00607B95" w:rsidRPr="00743F8D" w:rsidRDefault="00607B95" w:rsidP="00607B95">
      <w:pPr>
        <w:rPr>
          <w:sz w:val="28"/>
          <w:szCs w:val="28"/>
          <w:lang w:val="uk-UA"/>
        </w:rPr>
      </w:pPr>
    </w:p>
    <w:p w14:paraId="013B9DA2" w14:textId="28BF502F" w:rsidR="00607B95" w:rsidRPr="00743F8D" w:rsidRDefault="00607B95" w:rsidP="00607B95">
      <w:pPr>
        <w:jc w:val="both"/>
        <w:rPr>
          <w:b/>
          <w:sz w:val="28"/>
          <w:szCs w:val="28"/>
          <w:lang w:val="uk-UA"/>
        </w:rPr>
      </w:pPr>
      <w:r w:rsidRPr="00743F8D">
        <w:rPr>
          <w:sz w:val="28"/>
          <w:szCs w:val="28"/>
          <w:lang w:val="uk-UA"/>
        </w:rPr>
        <w:t>Рецензент</w:t>
      </w:r>
      <w:r w:rsidRPr="00743F8D">
        <w:rPr>
          <w:sz w:val="28"/>
          <w:szCs w:val="28"/>
          <w:lang w:val="uk-UA"/>
        </w:rPr>
        <w:tab/>
      </w:r>
      <w:r w:rsidRPr="00743F8D">
        <w:rPr>
          <w:sz w:val="28"/>
          <w:szCs w:val="28"/>
          <w:lang w:val="uk-UA"/>
        </w:rPr>
        <w:tab/>
      </w:r>
      <w:r w:rsidRPr="00743F8D">
        <w:rPr>
          <w:sz w:val="28"/>
          <w:szCs w:val="28"/>
          <w:lang w:val="uk-UA"/>
        </w:rPr>
        <w:tab/>
      </w:r>
      <w:r w:rsidRPr="00743F8D">
        <w:rPr>
          <w:sz w:val="28"/>
          <w:szCs w:val="28"/>
          <w:lang w:val="uk-UA"/>
        </w:rPr>
        <w:tab/>
      </w:r>
      <w:r w:rsidRPr="00743F8D">
        <w:rPr>
          <w:sz w:val="28"/>
          <w:szCs w:val="28"/>
          <w:lang w:val="uk-UA"/>
        </w:rPr>
        <w:tab/>
      </w:r>
      <w:r w:rsidRPr="00743F8D">
        <w:rPr>
          <w:sz w:val="28"/>
          <w:szCs w:val="28"/>
          <w:lang w:val="uk-UA"/>
        </w:rPr>
        <w:tab/>
      </w:r>
      <w:r w:rsidRPr="00743F8D">
        <w:rPr>
          <w:b/>
          <w:sz w:val="28"/>
          <w:szCs w:val="28"/>
          <w:lang w:val="uk-UA"/>
        </w:rPr>
        <w:t xml:space="preserve">_________ </w:t>
      </w:r>
      <w:r w:rsidR="00AA466E" w:rsidRPr="00743F8D">
        <w:rPr>
          <w:sz w:val="28"/>
          <w:szCs w:val="28"/>
          <w:lang w:val="uk-UA"/>
        </w:rPr>
        <w:t xml:space="preserve">П.Й. </w:t>
      </w:r>
      <w:proofErr w:type="spellStart"/>
      <w:r w:rsidR="00AA466E" w:rsidRPr="00743F8D">
        <w:rPr>
          <w:sz w:val="28"/>
          <w:szCs w:val="28"/>
          <w:lang w:val="uk-UA"/>
        </w:rPr>
        <w:t>Єлісєєв</w:t>
      </w:r>
      <w:proofErr w:type="spellEnd"/>
      <w:r w:rsidRPr="00743F8D">
        <w:rPr>
          <w:b/>
          <w:sz w:val="28"/>
          <w:szCs w:val="28"/>
          <w:lang w:val="uk-UA"/>
        </w:rPr>
        <w:t xml:space="preserve"> </w:t>
      </w:r>
    </w:p>
    <w:p w14:paraId="671AFA69" w14:textId="77777777" w:rsidR="00607B95" w:rsidRPr="00743F8D" w:rsidRDefault="00607B95" w:rsidP="00607B95">
      <w:pPr>
        <w:jc w:val="both"/>
        <w:rPr>
          <w:sz w:val="28"/>
          <w:szCs w:val="28"/>
          <w:lang w:val="uk-UA"/>
        </w:rPr>
      </w:pPr>
      <w:r w:rsidRPr="00743F8D">
        <w:rPr>
          <w:bCs/>
          <w:sz w:val="28"/>
          <w:szCs w:val="28"/>
          <w:vertAlign w:val="superscript"/>
          <w:lang w:val="uk-UA"/>
        </w:rPr>
        <w:t xml:space="preserve">  </w:t>
      </w:r>
      <w:r w:rsidRPr="00743F8D">
        <w:rPr>
          <w:bCs/>
          <w:sz w:val="28"/>
          <w:szCs w:val="28"/>
          <w:vertAlign w:val="superscript"/>
          <w:lang w:val="uk-UA"/>
        </w:rPr>
        <w:tab/>
        <w:t xml:space="preserve"> </w:t>
      </w:r>
      <w:r w:rsidRPr="00743F8D">
        <w:rPr>
          <w:bCs/>
          <w:sz w:val="28"/>
          <w:szCs w:val="28"/>
          <w:vertAlign w:val="superscript"/>
          <w:lang w:val="uk-UA"/>
        </w:rPr>
        <w:tab/>
      </w:r>
      <w:r w:rsidRPr="00743F8D">
        <w:rPr>
          <w:bCs/>
          <w:sz w:val="28"/>
          <w:szCs w:val="28"/>
          <w:vertAlign w:val="superscript"/>
          <w:lang w:val="uk-UA"/>
        </w:rPr>
        <w:tab/>
      </w:r>
      <w:r w:rsidRPr="00743F8D">
        <w:rPr>
          <w:bCs/>
          <w:sz w:val="28"/>
          <w:szCs w:val="28"/>
          <w:vertAlign w:val="superscript"/>
          <w:lang w:val="uk-UA"/>
        </w:rPr>
        <w:tab/>
      </w:r>
      <w:r w:rsidRPr="00743F8D">
        <w:rPr>
          <w:bCs/>
          <w:sz w:val="28"/>
          <w:szCs w:val="28"/>
          <w:vertAlign w:val="superscript"/>
          <w:lang w:val="uk-UA"/>
        </w:rPr>
        <w:tab/>
      </w:r>
      <w:r w:rsidRPr="00743F8D">
        <w:rPr>
          <w:bCs/>
          <w:sz w:val="28"/>
          <w:szCs w:val="28"/>
          <w:vertAlign w:val="superscript"/>
          <w:lang w:val="uk-UA"/>
        </w:rPr>
        <w:tab/>
      </w:r>
      <w:r w:rsidRPr="00743F8D">
        <w:rPr>
          <w:bCs/>
          <w:sz w:val="28"/>
          <w:szCs w:val="28"/>
          <w:vertAlign w:val="superscript"/>
          <w:lang w:val="uk-UA"/>
        </w:rPr>
        <w:tab/>
        <w:t xml:space="preserve"> ( підпис )</w:t>
      </w:r>
    </w:p>
    <w:p w14:paraId="11056E95" w14:textId="77777777" w:rsidR="00607B95" w:rsidRPr="00743F8D" w:rsidRDefault="00607B95" w:rsidP="00607B95">
      <w:pPr>
        <w:rPr>
          <w:sz w:val="28"/>
          <w:szCs w:val="28"/>
          <w:lang w:val="uk-UA"/>
        </w:rPr>
      </w:pPr>
    </w:p>
    <w:p w14:paraId="1870004E" w14:textId="77777777" w:rsidR="00607B95" w:rsidRPr="00743F8D" w:rsidRDefault="00607B95" w:rsidP="00607B95">
      <w:pPr>
        <w:rPr>
          <w:sz w:val="28"/>
          <w:szCs w:val="28"/>
          <w:lang w:val="uk-UA"/>
        </w:rPr>
      </w:pPr>
    </w:p>
    <w:p w14:paraId="1BC87054" w14:textId="77777777" w:rsidR="00607B95" w:rsidRPr="00743F8D" w:rsidRDefault="00607B95" w:rsidP="00607B95">
      <w:pPr>
        <w:rPr>
          <w:sz w:val="28"/>
          <w:szCs w:val="28"/>
          <w:lang w:val="uk-UA"/>
        </w:rPr>
      </w:pPr>
    </w:p>
    <w:p w14:paraId="7389FEA2" w14:textId="77777777" w:rsidR="00607B95" w:rsidRPr="00743F8D" w:rsidRDefault="00607B95" w:rsidP="00607B95">
      <w:pPr>
        <w:rPr>
          <w:sz w:val="28"/>
          <w:szCs w:val="28"/>
          <w:lang w:val="uk-UA"/>
        </w:rPr>
      </w:pPr>
    </w:p>
    <w:p w14:paraId="0FFA8EEE" w14:textId="77777777" w:rsidR="00607B95" w:rsidRPr="00743F8D" w:rsidRDefault="00607B95" w:rsidP="00607B95">
      <w:pPr>
        <w:rPr>
          <w:sz w:val="28"/>
          <w:szCs w:val="28"/>
          <w:lang w:val="uk-UA"/>
        </w:rPr>
      </w:pPr>
    </w:p>
    <w:p w14:paraId="1A4A0087" w14:textId="2847CBBF" w:rsidR="00607B95" w:rsidRPr="00743F8D" w:rsidRDefault="00607B95" w:rsidP="00607B95">
      <w:pPr>
        <w:jc w:val="center"/>
        <w:rPr>
          <w:sz w:val="28"/>
          <w:lang w:val="uk-UA"/>
        </w:rPr>
      </w:pPr>
      <w:r w:rsidRPr="00743F8D">
        <w:rPr>
          <w:sz w:val="28"/>
          <w:szCs w:val="28"/>
          <w:lang w:val="uk-UA"/>
        </w:rPr>
        <w:t>Київ 202</w:t>
      </w:r>
      <w:r w:rsidR="00E714B6" w:rsidRPr="00743F8D">
        <w:rPr>
          <w:sz w:val="28"/>
          <w:szCs w:val="28"/>
          <w:lang w:val="uk-UA"/>
        </w:rPr>
        <w:t>4</w:t>
      </w:r>
    </w:p>
    <w:p w14:paraId="2402FA22" w14:textId="77777777" w:rsidR="00607B95" w:rsidRPr="00743F8D" w:rsidRDefault="00607B95" w:rsidP="00607B95">
      <w:pPr>
        <w:rPr>
          <w:sz w:val="28"/>
          <w:lang w:val="uk-UA"/>
        </w:rPr>
      </w:pPr>
      <w:r w:rsidRPr="00743F8D">
        <w:rPr>
          <w:sz w:val="28"/>
          <w:lang w:val="uk-UA"/>
        </w:rPr>
        <w:br w:type="page"/>
      </w:r>
    </w:p>
    <w:p w14:paraId="2142C1F2" w14:textId="77777777" w:rsidR="00607B95" w:rsidRPr="00743F8D" w:rsidRDefault="00607B95" w:rsidP="00607B95">
      <w:pPr>
        <w:jc w:val="center"/>
        <w:rPr>
          <w:b/>
          <w:bCs/>
          <w:lang w:val="uk-UA"/>
        </w:rPr>
      </w:pPr>
      <w:r w:rsidRPr="00743F8D">
        <w:rPr>
          <w:b/>
          <w:bCs/>
          <w:lang w:val="uk-UA"/>
        </w:rPr>
        <w:lastRenderedPageBreak/>
        <w:t xml:space="preserve">СХІДНОУКРАЇНСЬКИЙ НАЦІОНАЛЬНИЙ УНІВЕРСИТЕТ </w:t>
      </w:r>
    </w:p>
    <w:p w14:paraId="1917215B" w14:textId="77777777" w:rsidR="00607B95" w:rsidRPr="00743F8D" w:rsidRDefault="00607B95" w:rsidP="00607B95">
      <w:pPr>
        <w:jc w:val="center"/>
        <w:rPr>
          <w:b/>
          <w:bCs/>
          <w:lang w:val="uk-UA"/>
        </w:rPr>
      </w:pPr>
      <w:r w:rsidRPr="00743F8D">
        <w:rPr>
          <w:b/>
          <w:bCs/>
          <w:lang w:val="uk-UA"/>
        </w:rPr>
        <w:t>імені ВОЛОДИМИРА ДАЛЯ</w:t>
      </w:r>
    </w:p>
    <w:p w14:paraId="27675BA1" w14:textId="77777777" w:rsidR="00607B95" w:rsidRPr="00743F8D" w:rsidRDefault="00607B95" w:rsidP="00607B95">
      <w:pPr>
        <w:pStyle w:val="1"/>
        <w:ind w:firstLine="540"/>
        <w:jc w:val="left"/>
        <w:rPr>
          <w:bCs/>
          <w:sz w:val="24"/>
          <w:szCs w:val="24"/>
        </w:rPr>
      </w:pPr>
    </w:p>
    <w:p w14:paraId="4332F279" w14:textId="77777777" w:rsidR="00607B95" w:rsidRPr="00743F8D" w:rsidRDefault="00607B95" w:rsidP="00607B95">
      <w:pPr>
        <w:pStyle w:val="1"/>
        <w:ind w:firstLine="540"/>
        <w:jc w:val="left"/>
        <w:rPr>
          <w:b/>
          <w:sz w:val="24"/>
          <w:szCs w:val="24"/>
        </w:rPr>
      </w:pPr>
      <w:r w:rsidRPr="00743F8D">
        <w:rPr>
          <w:b/>
          <w:bCs/>
          <w:sz w:val="24"/>
        </w:rPr>
        <w:t>Факультет:</w:t>
      </w:r>
      <w:r w:rsidRPr="00743F8D">
        <w:rPr>
          <w:sz w:val="24"/>
        </w:rPr>
        <w:t xml:space="preserve">  </w:t>
      </w:r>
      <w:r w:rsidRPr="00743F8D">
        <w:rPr>
          <w:sz w:val="24"/>
          <w:szCs w:val="24"/>
        </w:rPr>
        <w:t xml:space="preserve"> </w:t>
      </w:r>
      <w:r w:rsidRPr="00743F8D">
        <w:rPr>
          <w:bCs/>
          <w:sz w:val="24"/>
        </w:rPr>
        <w:t xml:space="preserve">Інформаційних </w:t>
      </w:r>
      <w:r w:rsidRPr="00743F8D">
        <w:rPr>
          <w:bCs/>
          <w:sz w:val="24"/>
          <w:szCs w:val="24"/>
        </w:rPr>
        <w:t>технологій та електроніки</w:t>
      </w:r>
    </w:p>
    <w:p w14:paraId="148CF4A3" w14:textId="77777777" w:rsidR="00607B95" w:rsidRPr="00743F8D" w:rsidRDefault="00607B95" w:rsidP="00607B95">
      <w:pPr>
        <w:pStyle w:val="1"/>
        <w:ind w:firstLine="540"/>
        <w:jc w:val="left"/>
        <w:rPr>
          <w:bCs/>
          <w:sz w:val="24"/>
          <w:szCs w:val="24"/>
        </w:rPr>
      </w:pPr>
      <w:r w:rsidRPr="00743F8D">
        <w:rPr>
          <w:b/>
          <w:sz w:val="24"/>
          <w:szCs w:val="24"/>
        </w:rPr>
        <w:t>Кафедра</w:t>
      </w:r>
      <w:r w:rsidRPr="00743F8D">
        <w:rPr>
          <w:b/>
          <w:bCs/>
          <w:sz w:val="24"/>
        </w:rPr>
        <w:t>:</w:t>
      </w:r>
      <w:r w:rsidRPr="00743F8D">
        <w:rPr>
          <w:sz w:val="24"/>
        </w:rPr>
        <w:t xml:space="preserve">   </w:t>
      </w:r>
      <w:r w:rsidRPr="00743F8D">
        <w:rPr>
          <w:bCs/>
          <w:sz w:val="24"/>
        </w:rPr>
        <w:t>Комп’ютерно</w:t>
      </w:r>
      <w:r w:rsidRPr="00743F8D">
        <w:rPr>
          <w:bCs/>
          <w:sz w:val="24"/>
          <w:szCs w:val="24"/>
        </w:rPr>
        <w:t>-інтегрованих систем управління</w:t>
      </w:r>
    </w:p>
    <w:p w14:paraId="7E91BB2C" w14:textId="77777777" w:rsidR="00607B95" w:rsidRPr="00743F8D" w:rsidRDefault="00607B95" w:rsidP="00607B95">
      <w:pPr>
        <w:ind w:firstLine="540"/>
        <w:rPr>
          <w:lang w:val="uk-UA"/>
        </w:rPr>
      </w:pPr>
      <w:r w:rsidRPr="00743F8D">
        <w:rPr>
          <w:b/>
          <w:bCs/>
          <w:lang w:val="uk-UA"/>
        </w:rPr>
        <w:t>Освітньо-кваліфікаційний рівень:</w:t>
      </w:r>
      <w:r w:rsidRPr="00743F8D">
        <w:rPr>
          <w:lang w:val="uk-UA"/>
        </w:rPr>
        <w:t xml:space="preserve">   Магістр</w:t>
      </w:r>
    </w:p>
    <w:p w14:paraId="37C67C66" w14:textId="38F03990" w:rsidR="00607B95" w:rsidRPr="00743F8D" w:rsidRDefault="00607B95" w:rsidP="00E714B6">
      <w:pPr>
        <w:ind w:left="567" w:hanging="27"/>
        <w:rPr>
          <w:u w:val="single"/>
          <w:lang w:val="uk-UA"/>
        </w:rPr>
      </w:pPr>
      <w:r w:rsidRPr="00743F8D">
        <w:rPr>
          <w:b/>
          <w:bCs/>
          <w:lang w:val="uk-UA"/>
        </w:rPr>
        <w:t>Напрям підготовки:</w:t>
      </w:r>
      <w:r w:rsidRPr="00743F8D">
        <w:rPr>
          <w:lang w:val="uk-UA"/>
        </w:rPr>
        <w:t xml:space="preserve">   1</w:t>
      </w:r>
      <w:r w:rsidR="00E714B6" w:rsidRPr="00743F8D">
        <w:rPr>
          <w:lang w:val="uk-UA"/>
        </w:rPr>
        <w:t>74</w:t>
      </w:r>
      <w:r w:rsidRPr="00743F8D">
        <w:rPr>
          <w:lang w:val="uk-UA"/>
        </w:rPr>
        <w:t xml:space="preserve"> – Автоматизація</w:t>
      </w:r>
      <w:r w:rsidR="00E714B6" w:rsidRPr="00743F8D">
        <w:rPr>
          <w:lang w:val="uk-UA"/>
        </w:rPr>
        <w:t xml:space="preserve">, </w:t>
      </w:r>
      <w:r w:rsidRPr="00743F8D">
        <w:rPr>
          <w:lang w:val="uk-UA"/>
        </w:rPr>
        <w:t>комп'ютерно-інтегровані технології</w:t>
      </w:r>
      <w:r w:rsidR="00E714B6" w:rsidRPr="00743F8D">
        <w:rPr>
          <w:lang w:val="uk-UA"/>
        </w:rPr>
        <w:t xml:space="preserve"> та робототехніка</w:t>
      </w:r>
    </w:p>
    <w:p w14:paraId="549F20CE" w14:textId="77777777" w:rsidR="00607B95" w:rsidRPr="00743F8D" w:rsidRDefault="00607B95" w:rsidP="00607B95">
      <w:pPr>
        <w:rPr>
          <w:lang w:val="uk-UA"/>
        </w:rPr>
      </w:pPr>
    </w:p>
    <w:p w14:paraId="77BA712C" w14:textId="77777777" w:rsidR="00607B95" w:rsidRPr="00743F8D" w:rsidRDefault="00607B95" w:rsidP="00607B95">
      <w:pPr>
        <w:pStyle w:val="1"/>
        <w:spacing w:line="360" w:lineRule="auto"/>
        <w:ind w:left="4961"/>
        <w:rPr>
          <w:b/>
          <w:sz w:val="24"/>
          <w:szCs w:val="24"/>
        </w:rPr>
      </w:pPr>
      <w:r w:rsidRPr="00743F8D">
        <w:rPr>
          <w:b/>
          <w:sz w:val="24"/>
          <w:szCs w:val="24"/>
        </w:rPr>
        <w:t>ЗАТВЕРДЖУЮ</w:t>
      </w:r>
    </w:p>
    <w:p w14:paraId="4694AC3B" w14:textId="77777777" w:rsidR="00607B95" w:rsidRPr="00743F8D" w:rsidRDefault="00607B95" w:rsidP="00607B95">
      <w:pPr>
        <w:spacing w:line="360" w:lineRule="auto"/>
        <w:ind w:left="4961"/>
        <w:rPr>
          <w:lang w:val="uk-UA"/>
        </w:rPr>
      </w:pPr>
      <w:r w:rsidRPr="00743F8D">
        <w:rPr>
          <w:lang w:val="uk-UA"/>
        </w:rPr>
        <w:t>Завідувачка каф. КІСУ</w:t>
      </w:r>
    </w:p>
    <w:p w14:paraId="50A02807" w14:textId="77777777" w:rsidR="00607B95" w:rsidRPr="00743F8D" w:rsidRDefault="00607B95" w:rsidP="00607B95">
      <w:pPr>
        <w:spacing w:line="360" w:lineRule="auto"/>
        <w:ind w:left="4961"/>
        <w:rPr>
          <w:lang w:val="uk-UA"/>
        </w:rPr>
      </w:pPr>
      <w:r w:rsidRPr="00743F8D">
        <w:rPr>
          <w:lang w:val="uk-UA"/>
        </w:rPr>
        <w:t xml:space="preserve">_______________________  М.Г. </w:t>
      </w:r>
      <w:proofErr w:type="spellStart"/>
      <w:r w:rsidRPr="00743F8D">
        <w:rPr>
          <w:lang w:val="uk-UA"/>
        </w:rPr>
        <w:t>Лорія</w:t>
      </w:r>
      <w:proofErr w:type="spellEnd"/>
    </w:p>
    <w:p w14:paraId="2B2C7128" w14:textId="66D511DF" w:rsidR="00607B95" w:rsidRPr="00743F8D" w:rsidRDefault="00607B95" w:rsidP="00607B95">
      <w:pPr>
        <w:spacing w:line="360" w:lineRule="auto"/>
        <w:ind w:left="4961"/>
        <w:jc w:val="both"/>
        <w:rPr>
          <w:bCs/>
          <w:lang w:val="uk-UA"/>
        </w:rPr>
      </w:pPr>
      <w:r w:rsidRPr="00743F8D">
        <w:rPr>
          <w:bCs/>
          <w:lang w:val="uk-UA"/>
        </w:rPr>
        <w:t>«______»  ______________  202</w:t>
      </w:r>
      <w:r w:rsidR="00E714B6" w:rsidRPr="00743F8D">
        <w:rPr>
          <w:bCs/>
          <w:lang w:val="uk-UA"/>
        </w:rPr>
        <w:t>4</w:t>
      </w:r>
      <w:r w:rsidRPr="00743F8D">
        <w:rPr>
          <w:bCs/>
          <w:lang w:val="uk-UA"/>
        </w:rPr>
        <w:t xml:space="preserve"> року</w:t>
      </w:r>
    </w:p>
    <w:p w14:paraId="62FDD27D" w14:textId="77777777" w:rsidR="00607B95" w:rsidRPr="00743F8D" w:rsidRDefault="00607B95" w:rsidP="00607B95">
      <w:pPr>
        <w:jc w:val="both"/>
        <w:rPr>
          <w:b/>
          <w:lang w:val="uk-UA"/>
        </w:rPr>
      </w:pPr>
    </w:p>
    <w:p w14:paraId="3E80DFC6" w14:textId="77777777" w:rsidR="00607B95" w:rsidRPr="00743F8D" w:rsidRDefault="00607B95" w:rsidP="00607B95">
      <w:pPr>
        <w:jc w:val="both"/>
        <w:rPr>
          <w:b/>
          <w:lang w:val="uk-UA"/>
        </w:rPr>
      </w:pPr>
    </w:p>
    <w:p w14:paraId="71158B04" w14:textId="77777777" w:rsidR="00607B95" w:rsidRPr="00743F8D" w:rsidRDefault="00607B95" w:rsidP="00607B95">
      <w:pPr>
        <w:keepNext/>
        <w:spacing w:line="360" w:lineRule="auto"/>
        <w:jc w:val="center"/>
        <w:outlineLvl w:val="1"/>
        <w:rPr>
          <w:b/>
          <w:spacing w:val="200"/>
          <w:lang w:val="uk-UA"/>
        </w:rPr>
      </w:pPr>
      <w:r w:rsidRPr="00743F8D">
        <w:rPr>
          <w:b/>
          <w:spacing w:val="200"/>
          <w:lang w:val="uk-UA"/>
        </w:rPr>
        <w:t>ЗАВДАННЯ</w:t>
      </w:r>
    </w:p>
    <w:p w14:paraId="6282FB5B" w14:textId="77777777" w:rsidR="00607B95" w:rsidRPr="00743F8D" w:rsidRDefault="00607B95" w:rsidP="00607B95">
      <w:pPr>
        <w:keepNext/>
        <w:spacing w:line="360" w:lineRule="auto"/>
        <w:jc w:val="center"/>
        <w:outlineLvl w:val="2"/>
        <w:rPr>
          <w:b/>
          <w:lang w:val="uk-UA"/>
        </w:rPr>
      </w:pPr>
      <w:r w:rsidRPr="00743F8D">
        <w:rPr>
          <w:b/>
          <w:lang w:val="uk-UA"/>
        </w:rPr>
        <w:t>НА МАГІСТЕРСЬКУ НАУКОВО-ДОСЛІДНУ РОБОТУ</w:t>
      </w:r>
    </w:p>
    <w:p w14:paraId="55F1C945" w14:textId="48631CEB" w:rsidR="00607B95" w:rsidRPr="00743F8D" w:rsidRDefault="00607B95" w:rsidP="00607B95">
      <w:pPr>
        <w:keepNext/>
        <w:spacing w:line="360" w:lineRule="auto"/>
        <w:jc w:val="center"/>
        <w:outlineLvl w:val="2"/>
        <w:rPr>
          <w:lang w:val="uk-UA"/>
        </w:rPr>
      </w:pPr>
      <w:r w:rsidRPr="00743F8D">
        <w:rPr>
          <w:b/>
          <w:lang w:val="uk-UA"/>
        </w:rPr>
        <w:t xml:space="preserve">ЗДОБУВАЧУ ВИЩОЇ ОСВІТИ   </w:t>
      </w:r>
      <w:r w:rsidR="005D4B18" w:rsidRPr="00743F8D">
        <w:rPr>
          <w:b/>
          <w:lang w:val="uk-UA"/>
        </w:rPr>
        <w:t>ТІХВІНСЬКОМУ МИКИТІ СЕРГІЙОВИЧУ</w:t>
      </w:r>
    </w:p>
    <w:p w14:paraId="37C33588" w14:textId="6D5C7661" w:rsidR="00607B95" w:rsidRPr="00743F8D" w:rsidRDefault="00607B95" w:rsidP="00607B95">
      <w:pPr>
        <w:jc w:val="both"/>
        <w:rPr>
          <w:b/>
          <w:lang w:val="uk-UA"/>
        </w:rPr>
      </w:pPr>
      <w:r w:rsidRPr="00743F8D">
        <w:rPr>
          <w:b/>
          <w:lang w:val="uk-UA"/>
        </w:rPr>
        <w:t xml:space="preserve">1. Тема магістерської НДР:   </w:t>
      </w:r>
      <w:r w:rsidRPr="00743F8D">
        <w:rPr>
          <w:bCs/>
          <w:lang w:val="uk-UA"/>
        </w:rPr>
        <w:t>«</w:t>
      </w:r>
      <w:r w:rsidR="000804CA" w:rsidRPr="00743F8D">
        <w:rPr>
          <w:color w:val="000000"/>
          <w:shd w:val="clear" w:color="auto" w:fill="FFFFFF"/>
          <w:lang w:val="uk-UA"/>
        </w:rPr>
        <w:t xml:space="preserve">Розробка та дослідження інноваційної </w:t>
      </w:r>
      <w:proofErr w:type="spellStart"/>
      <w:r w:rsidR="000804CA" w:rsidRPr="00743F8D">
        <w:rPr>
          <w:color w:val="000000"/>
          <w:shd w:val="clear" w:color="auto" w:fill="FFFFFF"/>
          <w:lang w:val="uk-UA"/>
        </w:rPr>
        <w:t>мехатронної</w:t>
      </w:r>
      <w:proofErr w:type="spellEnd"/>
      <w:r w:rsidR="000804CA" w:rsidRPr="00743F8D">
        <w:rPr>
          <w:color w:val="000000"/>
          <w:shd w:val="clear" w:color="auto" w:fill="FFFFFF"/>
          <w:lang w:val="uk-UA"/>
        </w:rPr>
        <w:t xml:space="preserve"> комп'ютерно-інтегрованої системи управління сепаратором-дегазатором природного газу для підвищення ефективності виробництва аміаку</w:t>
      </w:r>
      <w:r w:rsidRPr="00743F8D">
        <w:rPr>
          <w:bCs/>
          <w:lang w:val="uk-UA"/>
        </w:rPr>
        <w:t>»</w:t>
      </w:r>
    </w:p>
    <w:p w14:paraId="175861D6" w14:textId="77777777" w:rsidR="00AA466E" w:rsidRPr="00743F8D" w:rsidRDefault="00AA466E" w:rsidP="00AA466E">
      <w:pPr>
        <w:ind w:firstLine="540"/>
        <w:jc w:val="both"/>
        <w:rPr>
          <w:lang w:val="uk-UA"/>
        </w:rPr>
      </w:pPr>
      <w:r w:rsidRPr="00743F8D">
        <w:rPr>
          <w:lang w:val="uk-UA"/>
        </w:rPr>
        <w:t xml:space="preserve">2. </w:t>
      </w:r>
      <w:r w:rsidRPr="00743F8D">
        <w:rPr>
          <w:b/>
          <w:lang w:val="uk-UA"/>
        </w:rPr>
        <w:t>Керівник роботи</w:t>
      </w:r>
      <w:r w:rsidRPr="00743F8D">
        <w:rPr>
          <w:lang w:val="uk-UA"/>
        </w:rPr>
        <w:t xml:space="preserve">:   доц. </w:t>
      </w:r>
      <w:proofErr w:type="spellStart"/>
      <w:r w:rsidRPr="00743F8D">
        <w:rPr>
          <w:lang w:val="uk-UA"/>
        </w:rPr>
        <w:t>Сотнікова</w:t>
      </w:r>
      <w:proofErr w:type="spellEnd"/>
      <w:r w:rsidRPr="00743F8D">
        <w:rPr>
          <w:lang w:val="uk-UA"/>
        </w:rPr>
        <w:t xml:space="preserve"> Т.Г.</w:t>
      </w:r>
    </w:p>
    <w:p w14:paraId="34AE14F3" w14:textId="77777777" w:rsidR="00AA466E" w:rsidRPr="00743F8D" w:rsidRDefault="00AA466E" w:rsidP="00AA466E">
      <w:pPr>
        <w:ind w:firstLine="720"/>
        <w:rPr>
          <w:lang w:val="uk-UA"/>
        </w:rPr>
      </w:pPr>
      <w:r w:rsidRPr="00743F8D">
        <w:rPr>
          <w:lang w:val="uk-UA"/>
        </w:rPr>
        <w:t>Затверджені наказом вищого навчального закладу № 91/14.04 від 25.11.2024 р.</w:t>
      </w:r>
    </w:p>
    <w:p w14:paraId="2CD4F81E" w14:textId="15668FB0" w:rsidR="00607B95" w:rsidRPr="00743F8D" w:rsidRDefault="00AA466E" w:rsidP="00AA466E">
      <w:pPr>
        <w:ind w:firstLine="540"/>
        <w:jc w:val="both"/>
        <w:rPr>
          <w:u w:val="single"/>
          <w:lang w:val="uk-UA"/>
        </w:rPr>
      </w:pPr>
      <w:r w:rsidRPr="00743F8D">
        <w:rPr>
          <w:lang w:val="uk-UA"/>
        </w:rPr>
        <w:t xml:space="preserve">3. </w:t>
      </w:r>
      <w:r w:rsidRPr="00743F8D">
        <w:rPr>
          <w:b/>
          <w:lang w:val="uk-UA"/>
        </w:rPr>
        <w:t>Термін подання студентом роботи</w:t>
      </w:r>
      <w:r w:rsidRPr="00743F8D">
        <w:rPr>
          <w:lang w:val="uk-UA"/>
        </w:rPr>
        <w:t xml:space="preserve"> </w:t>
      </w:r>
      <w:r w:rsidRPr="00743F8D">
        <w:rPr>
          <w:color w:val="000000"/>
          <w:lang w:val="uk-UA"/>
        </w:rPr>
        <w:t>14 грудня 2024 р</w:t>
      </w:r>
      <w:r w:rsidR="00607B95" w:rsidRPr="00743F8D">
        <w:rPr>
          <w:color w:val="000000"/>
          <w:lang w:val="uk-UA"/>
        </w:rPr>
        <w:t>.</w:t>
      </w:r>
    </w:p>
    <w:p w14:paraId="013F7443" w14:textId="7BFD5962" w:rsidR="00607B95" w:rsidRPr="00743F8D" w:rsidRDefault="00607B95" w:rsidP="00607B95">
      <w:pPr>
        <w:ind w:firstLine="540"/>
        <w:jc w:val="both"/>
        <w:rPr>
          <w:lang w:val="uk-UA"/>
        </w:rPr>
      </w:pPr>
      <w:r w:rsidRPr="00743F8D">
        <w:rPr>
          <w:lang w:val="uk-UA"/>
        </w:rPr>
        <w:t xml:space="preserve">4. </w:t>
      </w:r>
      <w:r w:rsidR="00AA466E" w:rsidRPr="00743F8D">
        <w:rPr>
          <w:b/>
          <w:lang w:val="uk-UA"/>
        </w:rPr>
        <w:t>Ви</w:t>
      </w:r>
      <w:r w:rsidRPr="00743F8D">
        <w:rPr>
          <w:b/>
          <w:lang w:val="uk-UA"/>
        </w:rPr>
        <w:t>хідні дані до роботи</w:t>
      </w:r>
      <w:r w:rsidRPr="00743F8D">
        <w:rPr>
          <w:lang w:val="uk-UA"/>
        </w:rPr>
        <w:t>:</w:t>
      </w:r>
    </w:p>
    <w:p w14:paraId="1835E334" w14:textId="77777777" w:rsidR="00ED3CB1" w:rsidRPr="00743F8D" w:rsidRDefault="00ED3CB1" w:rsidP="00ED3CB1">
      <w:pPr>
        <w:ind w:firstLine="540"/>
        <w:jc w:val="both"/>
        <w:rPr>
          <w:lang w:val="uk-UA"/>
        </w:rPr>
      </w:pPr>
      <w:r w:rsidRPr="00743F8D">
        <w:rPr>
          <w:lang w:val="uk-UA"/>
        </w:rPr>
        <w:t>4.1.Технологічний регламент виробництва.</w:t>
      </w:r>
    </w:p>
    <w:p w14:paraId="665A11FD" w14:textId="77777777" w:rsidR="00ED3CB1" w:rsidRPr="00743F8D" w:rsidRDefault="00ED3CB1" w:rsidP="00ED3CB1">
      <w:pPr>
        <w:ind w:firstLine="540"/>
        <w:jc w:val="both"/>
        <w:rPr>
          <w:lang w:val="uk-UA"/>
        </w:rPr>
      </w:pPr>
      <w:r w:rsidRPr="00743F8D">
        <w:rPr>
          <w:lang w:val="uk-UA"/>
        </w:rPr>
        <w:t>4.2.Інструкція оператора по експлуатації АСК ТП.</w:t>
      </w:r>
    </w:p>
    <w:p w14:paraId="2870F76B" w14:textId="781AA5E3" w:rsidR="00ED3CB1" w:rsidRPr="00743F8D" w:rsidRDefault="00ED3CB1" w:rsidP="00ED3CB1">
      <w:pPr>
        <w:ind w:firstLine="540"/>
        <w:jc w:val="both"/>
        <w:rPr>
          <w:lang w:val="uk-UA"/>
        </w:rPr>
      </w:pPr>
      <w:r w:rsidRPr="00743F8D">
        <w:rPr>
          <w:lang w:val="uk-UA"/>
        </w:rPr>
        <w:t xml:space="preserve">4.4.Публікації по автоматизованому керуванню технологічними процесами </w:t>
      </w:r>
      <w:r w:rsidR="000D3331" w:rsidRPr="00743F8D">
        <w:rPr>
          <w:lang w:val="uk-UA"/>
        </w:rPr>
        <w:t xml:space="preserve">у </w:t>
      </w:r>
      <w:r w:rsidR="004604F4" w:rsidRPr="00743F8D">
        <w:rPr>
          <w:color w:val="000000"/>
          <w:shd w:val="clear" w:color="auto" w:fill="FFFFFF"/>
          <w:lang w:val="uk-UA"/>
        </w:rPr>
        <w:t>сепараторі-дегазаторі природного газу для підвищення ефективності виробництва аміаку</w:t>
      </w:r>
      <w:r w:rsidRPr="00743F8D">
        <w:rPr>
          <w:lang w:val="uk-UA"/>
        </w:rPr>
        <w:t>.</w:t>
      </w:r>
    </w:p>
    <w:p w14:paraId="7E79F1DC" w14:textId="61997812" w:rsidR="003654ED" w:rsidRPr="00743F8D" w:rsidRDefault="00ED3CB1" w:rsidP="003654ED">
      <w:pPr>
        <w:ind w:firstLine="540"/>
        <w:jc w:val="both"/>
        <w:rPr>
          <w:lang w:val="uk-UA"/>
        </w:rPr>
      </w:pPr>
      <w:r w:rsidRPr="00743F8D">
        <w:rPr>
          <w:lang w:val="uk-UA"/>
        </w:rPr>
        <w:t xml:space="preserve">4.5.Публікації по моделюванню складних систем контролю та керуванню технологічними процесами </w:t>
      </w:r>
      <w:r w:rsidR="000D3331" w:rsidRPr="00743F8D">
        <w:rPr>
          <w:lang w:val="uk-UA"/>
        </w:rPr>
        <w:t xml:space="preserve">в </w:t>
      </w:r>
      <w:r w:rsidR="004604F4" w:rsidRPr="00743F8D">
        <w:rPr>
          <w:color w:val="000000"/>
          <w:shd w:val="clear" w:color="auto" w:fill="FFFFFF"/>
          <w:lang w:val="uk-UA"/>
        </w:rPr>
        <w:t>сепараторі-дегазаторі природного газу для підвищення ефективності виробництва аміаку</w:t>
      </w:r>
      <w:r w:rsidR="003654ED" w:rsidRPr="00743F8D">
        <w:rPr>
          <w:lang w:val="uk-UA"/>
        </w:rPr>
        <w:t>.</w:t>
      </w:r>
    </w:p>
    <w:p w14:paraId="2DFA23E5" w14:textId="063A1D12" w:rsidR="00ED3CB1" w:rsidRPr="00743F8D" w:rsidRDefault="00ED3CB1" w:rsidP="00ED3CB1">
      <w:pPr>
        <w:ind w:firstLine="540"/>
        <w:jc w:val="both"/>
        <w:rPr>
          <w:lang w:val="uk-UA"/>
        </w:rPr>
      </w:pPr>
      <w:r w:rsidRPr="00743F8D">
        <w:rPr>
          <w:lang w:val="uk-UA"/>
        </w:rPr>
        <w:t xml:space="preserve">5. </w:t>
      </w:r>
      <w:r w:rsidRPr="00743F8D">
        <w:rPr>
          <w:b/>
          <w:lang w:val="uk-UA"/>
        </w:rPr>
        <w:t>Зміст розрахунково-пояснювальної записки</w:t>
      </w:r>
      <w:r w:rsidRPr="00743F8D">
        <w:rPr>
          <w:lang w:val="uk-UA"/>
        </w:rPr>
        <w:t xml:space="preserve"> (перелік питань, які потрібно розробити):</w:t>
      </w:r>
    </w:p>
    <w:p w14:paraId="703FD165" w14:textId="77777777" w:rsidR="00ED3CB1" w:rsidRPr="00743F8D" w:rsidRDefault="00ED3CB1" w:rsidP="00ED3CB1">
      <w:pPr>
        <w:ind w:firstLine="540"/>
        <w:jc w:val="both"/>
        <w:rPr>
          <w:lang w:val="uk-UA"/>
        </w:rPr>
      </w:pPr>
      <w:r w:rsidRPr="00743F8D">
        <w:rPr>
          <w:lang w:val="uk-UA"/>
        </w:rPr>
        <w:t>5.1.Вступ.</w:t>
      </w:r>
    </w:p>
    <w:p w14:paraId="6F76E2DB" w14:textId="77777777" w:rsidR="003654ED" w:rsidRPr="00743F8D" w:rsidRDefault="00ED3CB1" w:rsidP="003654ED">
      <w:pPr>
        <w:ind w:firstLine="540"/>
        <w:jc w:val="both"/>
        <w:rPr>
          <w:lang w:val="uk-UA"/>
        </w:rPr>
      </w:pPr>
      <w:r w:rsidRPr="00743F8D">
        <w:rPr>
          <w:lang w:val="uk-UA"/>
        </w:rPr>
        <w:t xml:space="preserve">5.2.Аналіз сучасного стану автоматизації технологічних процесів </w:t>
      </w:r>
      <w:r w:rsidR="000D3331" w:rsidRPr="00743F8D">
        <w:rPr>
          <w:lang w:val="uk-UA"/>
        </w:rPr>
        <w:t xml:space="preserve">в </w:t>
      </w:r>
      <w:r w:rsidR="003654ED" w:rsidRPr="00743F8D">
        <w:rPr>
          <w:color w:val="000000"/>
          <w:shd w:val="clear" w:color="auto" w:fill="FFFFFF"/>
          <w:lang w:val="uk-UA"/>
        </w:rPr>
        <w:t>котлі-утилізаторі у виробництві аміаку</w:t>
      </w:r>
      <w:r w:rsidR="003654ED" w:rsidRPr="00743F8D">
        <w:rPr>
          <w:lang w:val="uk-UA"/>
        </w:rPr>
        <w:t>.</w:t>
      </w:r>
    </w:p>
    <w:p w14:paraId="4CC5196D" w14:textId="2462D455" w:rsidR="00ED3CB1" w:rsidRPr="00743F8D" w:rsidRDefault="00ED3CB1" w:rsidP="00ED3CB1">
      <w:pPr>
        <w:ind w:firstLine="540"/>
        <w:jc w:val="both"/>
        <w:rPr>
          <w:lang w:val="uk-UA"/>
        </w:rPr>
      </w:pPr>
      <w:r w:rsidRPr="00743F8D">
        <w:rPr>
          <w:lang w:val="uk-UA"/>
        </w:rPr>
        <w:t xml:space="preserve">5.3.Аналіз автоматизованих систем контролю та керування технологічними процесами </w:t>
      </w:r>
      <w:r w:rsidR="000D3331" w:rsidRPr="00743F8D">
        <w:rPr>
          <w:lang w:val="uk-UA"/>
        </w:rPr>
        <w:t xml:space="preserve">в </w:t>
      </w:r>
      <w:r w:rsidR="004604F4" w:rsidRPr="00743F8D">
        <w:rPr>
          <w:color w:val="000000"/>
          <w:shd w:val="clear" w:color="auto" w:fill="FFFFFF"/>
          <w:lang w:val="uk-UA"/>
        </w:rPr>
        <w:t>сепараторі-дегазаторі природного газу для підвищення ефективності виробництва аміаку</w:t>
      </w:r>
      <w:r w:rsidR="004604F4" w:rsidRPr="00743F8D">
        <w:rPr>
          <w:lang w:val="uk-UA"/>
        </w:rPr>
        <w:t xml:space="preserve"> </w:t>
      </w:r>
      <w:r w:rsidRPr="00743F8D">
        <w:rPr>
          <w:lang w:val="uk-UA"/>
        </w:rPr>
        <w:t>і розробка завдань для виконання магістерської науково-дослідної роботи.</w:t>
      </w:r>
    </w:p>
    <w:p w14:paraId="406D58BE" w14:textId="73221E88" w:rsidR="00ED3CB1" w:rsidRPr="00743F8D" w:rsidRDefault="00ED3CB1" w:rsidP="003654ED">
      <w:pPr>
        <w:ind w:firstLine="540"/>
        <w:jc w:val="both"/>
        <w:rPr>
          <w:lang w:val="uk-UA"/>
        </w:rPr>
      </w:pPr>
      <w:r w:rsidRPr="00743F8D">
        <w:rPr>
          <w:lang w:val="uk-UA"/>
        </w:rPr>
        <w:t xml:space="preserve">5.4.Розробка та аналіз математичних моделей процесу </w:t>
      </w:r>
      <w:r w:rsidR="000D3331" w:rsidRPr="00743F8D">
        <w:rPr>
          <w:lang w:val="uk-UA"/>
        </w:rPr>
        <w:t xml:space="preserve">в </w:t>
      </w:r>
      <w:r w:rsidR="004604F4" w:rsidRPr="00743F8D">
        <w:rPr>
          <w:color w:val="000000"/>
          <w:shd w:val="clear" w:color="auto" w:fill="FFFFFF"/>
          <w:lang w:val="uk-UA"/>
        </w:rPr>
        <w:t>сепараторі-дегазаторі природного газу для підвищення ефективності виробництва аміаку</w:t>
      </w:r>
      <w:r w:rsidR="003654ED" w:rsidRPr="00743F8D">
        <w:rPr>
          <w:lang w:val="uk-UA"/>
        </w:rPr>
        <w:t>.</w:t>
      </w:r>
    </w:p>
    <w:p w14:paraId="3DF24B50" w14:textId="47069E1B" w:rsidR="00ED3CB1" w:rsidRPr="00743F8D" w:rsidRDefault="00ED3CB1" w:rsidP="00ED3CB1">
      <w:pPr>
        <w:ind w:firstLine="540"/>
        <w:jc w:val="both"/>
        <w:rPr>
          <w:lang w:val="uk-UA"/>
        </w:rPr>
      </w:pPr>
      <w:r w:rsidRPr="00743F8D">
        <w:rPr>
          <w:lang w:val="uk-UA"/>
        </w:rPr>
        <w:t xml:space="preserve">5.5.Теоретичні дослідження математичних моделей </w:t>
      </w:r>
      <w:r w:rsidR="004604F4" w:rsidRPr="00743F8D">
        <w:rPr>
          <w:color w:val="000000"/>
          <w:shd w:val="clear" w:color="auto" w:fill="FFFFFF"/>
          <w:lang w:val="uk-UA"/>
        </w:rPr>
        <w:t>сепаратора-дегазатора природного газу для підвищення ефективності виробництва аміаку</w:t>
      </w:r>
      <w:r w:rsidR="003654ED" w:rsidRPr="00743F8D">
        <w:rPr>
          <w:lang w:val="uk-UA"/>
        </w:rPr>
        <w:t>.</w:t>
      </w:r>
    </w:p>
    <w:p w14:paraId="1340112F" w14:textId="5D021B60" w:rsidR="00ED3CB1" w:rsidRPr="00743F8D" w:rsidRDefault="00ED3CB1" w:rsidP="003654ED">
      <w:pPr>
        <w:ind w:firstLine="540"/>
        <w:jc w:val="both"/>
        <w:rPr>
          <w:lang w:val="uk-UA"/>
        </w:rPr>
      </w:pPr>
      <w:r w:rsidRPr="00743F8D">
        <w:rPr>
          <w:lang w:val="uk-UA"/>
        </w:rPr>
        <w:t xml:space="preserve">5.6.Розробка мнемосхем </w:t>
      </w:r>
      <w:proofErr w:type="spellStart"/>
      <w:r w:rsidR="00592AEA" w:rsidRPr="00743F8D">
        <w:rPr>
          <w:lang w:val="uk-UA"/>
        </w:rPr>
        <w:t>мехатронної</w:t>
      </w:r>
      <w:proofErr w:type="spellEnd"/>
      <w:r w:rsidR="00592AEA" w:rsidRPr="00743F8D">
        <w:rPr>
          <w:lang w:val="uk-UA"/>
        </w:rPr>
        <w:t xml:space="preserve"> </w:t>
      </w:r>
      <w:r w:rsidRPr="00743F8D">
        <w:rPr>
          <w:lang w:val="uk-UA"/>
        </w:rPr>
        <w:t xml:space="preserve">комп'ютерно-інтегрованої системи управління (КІСУ) процесом </w:t>
      </w:r>
      <w:r w:rsidR="000D3331" w:rsidRPr="00743F8D">
        <w:rPr>
          <w:lang w:val="uk-UA"/>
        </w:rPr>
        <w:t xml:space="preserve">у </w:t>
      </w:r>
      <w:r w:rsidR="00013A3A" w:rsidRPr="00743F8D">
        <w:rPr>
          <w:color w:val="000000"/>
          <w:shd w:val="clear" w:color="auto" w:fill="FFFFFF"/>
          <w:lang w:val="uk-UA"/>
        </w:rPr>
        <w:t>сепараторі-дегазаторі природного газу для підвищення ефективності виробництва аміаку</w:t>
      </w:r>
      <w:r w:rsidR="003654ED" w:rsidRPr="00743F8D">
        <w:rPr>
          <w:lang w:val="uk-UA"/>
        </w:rPr>
        <w:t>.</w:t>
      </w:r>
    </w:p>
    <w:p w14:paraId="1BDFF8BD" w14:textId="0D5829F0" w:rsidR="00ED3CB1" w:rsidRPr="00743F8D" w:rsidRDefault="00ED3CB1" w:rsidP="00ED3CB1">
      <w:pPr>
        <w:ind w:firstLine="540"/>
        <w:jc w:val="both"/>
        <w:rPr>
          <w:lang w:val="uk-UA"/>
        </w:rPr>
      </w:pPr>
      <w:r w:rsidRPr="00743F8D">
        <w:rPr>
          <w:lang w:val="uk-UA"/>
        </w:rPr>
        <w:t xml:space="preserve">5.7.Розробка програмного забезпечення роботи </w:t>
      </w:r>
      <w:proofErr w:type="spellStart"/>
      <w:r w:rsidR="00592AEA" w:rsidRPr="00743F8D">
        <w:rPr>
          <w:lang w:val="uk-UA"/>
        </w:rPr>
        <w:t>мехатронної</w:t>
      </w:r>
      <w:proofErr w:type="spellEnd"/>
      <w:r w:rsidR="00592AEA" w:rsidRPr="00743F8D">
        <w:rPr>
          <w:lang w:val="uk-UA"/>
        </w:rPr>
        <w:t xml:space="preserve"> </w:t>
      </w:r>
      <w:r w:rsidRPr="00743F8D">
        <w:rPr>
          <w:lang w:val="uk-UA"/>
        </w:rPr>
        <w:t>КІСУ ТП в динамічному режимі роботи.</w:t>
      </w:r>
    </w:p>
    <w:p w14:paraId="7A563B21" w14:textId="77777777" w:rsidR="00ED3CB1" w:rsidRPr="00743F8D" w:rsidRDefault="00ED3CB1" w:rsidP="00ED3CB1">
      <w:pPr>
        <w:ind w:firstLine="540"/>
        <w:jc w:val="both"/>
        <w:rPr>
          <w:lang w:val="uk-UA"/>
        </w:rPr>
      </w:pPr>
      <w:r w:rsidRPr="00743F8D">
        <w:rPr>
          <w:lang w:val="uk-UA"/>
        </w:rPr>
        <w:lastRenderedPageBreak/>
        <w:t>5.8.Аналіз результатів теоретичних досліджень.</w:t>
      </w:r>
    </w:p>
    <w:p w14:paraId="59276456" w14:textId="77777777" w:rsidR="00ED3CB1" w:rsidRPr="00743F8D" w:rsidRDefault="00ED3CB1" w:rsidP="00ED3CB1">
      <w:pPr>
        <w:ind w:firstLine="540"/>
        <w:jc w:val="both"/>
        <w:rPr>
          <w:lang w:val="uk-UA"/>
        </w:rPr>
      </w:pPr>
      <w:r w:rsidRPr="00743F8D">
        <w:rPr>
          <w:lang w:val="uk-UA"/>
        </w:rPr>
        <w:t>5.9. Висновки.</w:t>
      </w:r>
    </w:p>
    <w:p w14:paraId="5741211D" w14:textId="77777777" w:rsidR="00ED3CB1" w:rsidRPr="00743F8D" w:rsidRDefault="00ED3CB1" w:rsidP="00ED3CB1">
      <w:pPr>
        <w:ind w:firstLine="540"/>
        <w:jc w:val="both"/>
        <w:rPr>
          <w:lang w:val="uk-UA"/>
        </w:rPr>
      </w:pPr>
      <w:r w:rsidRPr="00743F8D">
        <w:rPr>
          <w:lang w:val="uk-UA"/>
        </w:rPr>
        <w:t xml:space="preserve">6. </w:t>
      </w:r>
      <w:r w:rsidRPr="00743F8D">
        <w:rPr>
          <w:b/>
          <w:lang w:val="uk-UA"/>
        </w:rPr>
        <w:t>Перелік графічного матеріалу</w:t>
      </w:r>
      <w:r w:rsidRPr="00743F8D">
        <w:rPr>
          <w:lang w:val="uk-UA"/>
        </w:rPr>
        <w:t xml:space="preserve"> (з точним зазначенням обов’язкових креслень)</w:t>
      </w:r>
    </w:p>
    <w:p w14:paraId="78A0489F" w14:textId="37B26A31" w:rsidR="00ED3CB1" w:rsidRPr="00743F8D" w:rsidRDefault="00ED3CB1" w:rsidP="00ED3CB1">
      <w:pPr>
        <w:ind w:firstLine="540"/>
        <w:jc w:val="both"/>
        <w:rPr>
          <w:lang w:val="uk-UA"/>
        </w:rPr>
      </w:pPr>
      <w:r w:rsidRPr="00743F8D">
        <w:rPr>
          <w:lang w:val="uk-UA"/>
        </w:rPr>
        <w:t xml:space="preserve">6.1. Мнемосхеми КІСУ процесом </w:t>
      </w:r>
      <w:r w:rsidR="00A929D6" w:rsidRPr="00743F8D">
        <w:rPr>
          <w:color w:val="000000"/>
          <w:shd w:val="clear" w:color="auto" w:fill="FFFFFF"/>
          <w:lang w:val="uk-UA"/>
        </w:rPr>
        <w:t>парової конверсії природного газу</w:t>
      </w:r>
      <w:r w:rsidRPr="00743F8D">
        <w:rPr>
          <w:lang w:val="uk-UA"/>
        </w:rPr>
        <w:t>.</w:t>
      </w:r>
    </w:p>
    <w:p w14:paraId="3B979C27" w14:textId="3D045716" w:rsidR="003654ED" w:rsidRPr="00743F8D" w:rsidRDefault="00ED3CB1" w:rsidP="003654ED">
      <w:pPr>
        <w:ind w:firstLine="540"/>
        <w:jc w:val="both"/>
        <w:rPr>
          <w:lang w:val="uk-UA"/>
        </w:rPr>
      </w:pPr>
      <w:r w:rsidRPr="00743F8D">
        <w:rPr>
          <w:lang w:val="uk-UA"/>
        </w:rPr>
        <w:t xml:space="preserve">6.1.1.Основна мнемосхема контролю та керування </w:t>
      </w:r>
      <w:r w:rsidR="00013A3A" w:rsidRPr="00743F8D">
        <w:rPr>
          <w:color w:val="000000"/>
          <w:shd w:val="clear" w:color="auto" w:fill="FFFFFF"/>
          <w:lang w:val="uk-UA"/>
        </w:rPr>
        <w:t>сепаратором-дегазатором природного газу для підвищення ефективності виробництва аміаку</w:t>
      </w:r>
      <w:r w:rsidR="003654ED" w:rsidRPr="00743F8D">
        <w:rPr>
          <w:lang w:val="uk-UA"/>
        </w:rPr>
        <w:t>.</w:t>
      </w:r>
    </w:p>
    <w:p w14:paraId="31E5047A" w14:textId="09632538" w:rsidR="00ED3CB1" w:rsidRPr="00743F8D" w:rsidRDefault="00ED3CB1" w:rsidP="00ED3CB1">
      <w:pPr>
        <w:ind w:firstLine="540"/>
        <w:jc w:val="both"/>
        <w:rPr>
          <w:lang w:val="uk-UA"/>
        </w:rPr>
      </w:pPr>
      <w:r w:rsidRPr="00743F8D">
        <w:rPr>
          <w:lang w:val="uk-UA"/>
        </w:rPr>
        <w:t>6.1.2.Архітектура КІСУ ТП.</w:t>
      </w:r>
    </w:p>
    <w:p w14:paraId="39E99CAE" w14:textId="77777777" w:rsidR="00ED3CB1" w:rsidRPr="00743F8D" w:rsidRDefault="00ED3CB1" w:rsidP="00ED3CB1">
      <w:pPr>
        <w:ind w:firstLine="540"/>
        <w:jc w:val="both"/>
        <w:rPr>
          <w:lang w:val="uk-UA"/>
        </w:rPr>
      </w:pPr>
      <w:r w:rsidRPr="00743F8D">
        <w:rPr>
          <w:lang w:val="uk-UA"/>
        </w:rPr>
        <w:t>6.1.3.Мнемосхеми рапортів і повідомлень.</w:t>
      </w:r>
    </w:p>
    <w:p w14:paraId="522C8950" w14:textId="77777777" w:rsidR="00ED3CB1" w:rsidRPr="00743F8D" w:rsidRDefault="00ED3CB1" w:rsidP="00ED3CB1">
      <w:pPr>
        <w:ind w:firstLine="540"/>
        <w:jc w:val="both"/>
        <w:rPr>
          <w:lang w:val="uk-UA"/>
        </w:rPr>
      </w:pPr>
      <w:r w:rsidRPr="00743F8D">
        <w:rPr>
          <w:lang w:val="uk-UA"/>
        </w:rPr>
        <w:t>6.2.Мнемосхема роботи КІСУ ТП в динамічному режимі роботи.</w:t>
      </w:r>
    </w:p>
    <w:p w14:paraId="119CB48E" w14:textId="645428B0" w:rsidR="00ED3CB1" w:rsidRPr="00743F8D" w:rsidRDefault="00ED3CB1" w:rsidP="00ED3CB1">
      <w:pPr>
        <w:ind w:firstLine="540"/>
        <w:jc w:val="both"/>
        <w:rPr>
          <w:lang w:val="uk-UA"/>
        </w:rPr>
      </w:pPr>
      <w:r w:rsidRPr="00743F8D">
        <w:rPr>
          <w:lang w:val="uk-UA"/>
        </w:rPr>
        <w:t xml:space="preserve">6.4.Математичні моделі </w:t>
      </w:r>
      <w:r w:rsidR="00A929D6" w:rsidRPr="00743F8D">
        <w:rPr>
          <w:color w:val="000000"/>
          <w:shd w:val="clear" w:color="auto" w:fill="FFFFFF"/>
          <w:lang w:val="uk-UA"/>
        </w:rPr>
        <w:t>парової конверсії природного газу</w:t>
      </w:r>
      <w:r w:rsidRPr="00743F8D">
        <w:rPr>
          <w:lang w:val="uk-UA"/>
        </w:rPr>
        <w:t>.</w:t>
      </w:r>
    </w:p>
    <w:p w14:paraId="43C7740B" w14:textId="5707AC61" w:rsidR="00ED3CB1" w:rsidRPr="00743F8D" w:rsidRDefault="00ED3CB1" w:rsidP="003654ED">
      <w:pPr>
        <w:ind w:firstLine="540"/>
        <w:jc w:val="both"/>
        <w:rPr>
          <w:lang w:val="uk-UA"/>
        </w:rPr>
      </w:pPr>
      <w:r w:rsidRPr="00743F8D">
        <w:rPr>
          <w:lang w:val="uk-UA"/>
        </w:rPr>
        <w:t xml:space="preserve">6.3.Статичні та динамічні характеристики </w:t>
      </w:r>
      <w:r w:rsidR="00013A3A" w:rsidRPr="00743F8D">
        <w:rPr>
          <w:color w:val="000000"/>
          <w:shd w:val="clear" w:color="auto" w:fill="FFFFFF"/>
          <w:lang w:val="uk-UA"/>
        </w:rPr>
        <w:t>сепаратора-дегазатора природного газу для підвищення ефективності виробництва аміаку</w:t>
      </w:r>
      <w:r w:rsidR="003654ED" w:rsidRPr="00743F8D">
        <w:rPr>
          <w:lang w:val="uk-UA"/>
        </w:rPr>
        <w:t>.</w:t>
      </w:r>
    </w:p>
    <w:p w14:paraId="55BB9646" w14:textId="28866CD1" w:rsidR="00ED3CB1" w:rsidRPr="00743F8D" w:rsidRDefault="00ED3CB1" w:rsidP="003654ED">
      <w:pPr>
        <w:ind w:firstLine="540"/>
        <w:jc w:val="both"/>
        <w:rPr>
          <w:lang w:val="uk-UA"/>
        </w:rPr>
      </w:pPr>
      <w:r w:rsidRPr="00743F8D">
        <w:rPr>
          <w:lang w:val="uk-UA"/>
        </w:rPr>
        <w:t xml:space="preserve">6.5.Результати оптимального керування </w:t>
      </w:r>
      <w:r w:rsidR="00013A3A" w:rsidRPr="00743F8D">
        <w:rPr>
          <w:color w:val="000000"/>
          <w:shd w:val="clear" w:color="auto" w:fill="FFFFFF"/>
          <w:lang w:val="uk-UA"/>
        </w:rPr>
        <w:t>сепаратором-дегазатором природного газу для підвищення ефективності виробництва аміаку</w:t>
      </w:r>
      <w:r w:rsidR="003654ED" w:rsidRPr="00743F8D">
        <w:rPr>
          <w:lang w:val="uk-UA"/>
        </w:rPr>
        <w:t>.</w:t>
      </w:r>
    </w:p>
    <w:p w14:paraId="1880D1D3" w14:textId="77777777" w:rsidR="00ED3CB1" w:rsidRPr="00743F8D" w:rsidRDefault="00ED3CB1" w:rsidP="00ED3CB1">
      <w:pPr>
        <w:ind w:firstLine="540"/>
        <w:jc w:val="both"/>
        <w:rPr>
          <w:b/>
          <w:lang w:val="uk-UA"/>
        </w:rPr>
      </w:pPr>
      <w:r w:rsidRPr="00743F8D">
        <w:rPr>
          <w:lang w:val="uk-UA"/>
        </w:rPr>
        <w:t xml:space="preserve">7. </w:t>
      </w:r>
      <w:r w:rsidRPr="00743F8D">
        <w:rPr>
          <w:b/>
          <w:lang w:val="uk-UA"/>
        </w:rPr>
        <w:t>Дата видачі завдання:</w:t>
      </w:r>
      <w:r w:rsidRPr="00743F8D">
        <w:rPr>
          <w:lang w:val="uk-UA"/>
        </w:rPr>
        <w:t xml:space="preserve">   20 жовтня 2024 р.</w:t>
      </w:r>
    </w:p>
    <w:p w14:paraId="7A5E2C36" w14:textId="77777777" w:rsidR="00607B95" w:rsidRPr="00743F8D" w:rsidRDefault="00607B95" w:rsidP="00607B95">
      <w:pPr>
        <w:jc w:val="both"/>
        <w:rPr>
          <w:b/>
          <w:vertAlign w:val="superscript"/>
          <w:lang w:val="uk-UA"/>
        </w:rPr>
      </w:pPr>
    </w:p>
    <w:p w14:paraId="09D31180" w14:textId="77777777" w:rsidR="00607B95" w:rsidRPr="00743F8D" w:rsidRDefault="00607B95" w:rsidP="00607B95">
      <w:pPr>
        <w:keepNext/>
        <w:jc w:val="center"/>
        <w:outlineLvl w:val="3"/>
        <w:rPr>
          <w:b/>
          <w:lang w:val="uk-UA"/>
        </w:rPr>
      </w:pPr>
      <w:r w:rsidRPr="00743F8D">
        <w:rPr>
          <w:b/>
          <w:lang w:val="uk-UA"/>
        </w:rPr>
        <w:t>КАЛЕНДАРНИЙ ПЛАН</w:t>
      </w:r>
    </w:p>
    <w:p w14:paraId="015314F9" w14:textId="77777777" w:rsidR="00607B95" w:rsidRPr="00743F8D" w:rsidRDefault="00607B95" w:rsidP="00607B95">
      <w:pPr>
        <w:rPr>
          <w:b/>
          <w:lang w:val="uk-UA"/>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51"/>
        <w:gridCol w:w="1853"/>
        <w:gridCol w:w="1199"/>
      </w:tblGrid>
      <w:tr w:rsidR="00607B95" w:rsidRPr="00743F8D" w14:paraId="3EAD3A72" w14:textId="77777777" w:rsidTr="00607B95">
        <w:trPr>
          <w:trHeight w:val="460"/>
          <w:jc w:val="center"/>
        </w:trPr>
        <w:tc>
          <w:tcPr>
            <w:tcW w:w="542" w:type="dxa"/>
            <w:tcBorders>
              <w:top w:val="single" w:sz="4" w:space="0" w:color="auto"/>
              <w:left w:val="single" w:sz="4" w:space="0" w:color="auto"/>
              <w:bottom w:val="single" w:sz="4" w:space="0" w:color="auto"/>
              <w:right w:val="single" w:sz="4" w:space="0" w:color="auto"/>
            </w:tcBorders>
            <w:hideMark/>
          </w:tcPr>
          <w:p w14:paraId="6B585425" w14:textId="77777777" w:rsidR="00607B95" w:rsidRPr="00743F8D" w:rsidRDefault="00607B95">
            <w:pPr>
              <w:spacing w:line="256" w:lineRule="auto"/>
              <w:jc w:val="center"/>
              <w:rPr>
                <w:lang w:val="uk-UA" w:eastAsia="en-US"/>
              </w:rPr>
            </w:pPr>
            <w:r w:rsidRPr="00743F8D">
              <w:rPr>
                <w:lang w:val="uk-UA" w:eastAsia="en-US"/>
              </w:rPr>
              <w:t>№</w:t>
            </w:r>
          </w:p>
          <w:p w14:paraId="36A0F86B" w14:textId="77777777" w:rsidR="00607B95" w:rsidRPr="00743F8D" w:rsidRDefault="00607B95">
            <w:pPr>
              <w:spacing w:line="256" w:lineRule="auto"/>
              <w:jc w:val="center"/>
              <w:rPr>
                <w:lang w:val="uk-UA" w:eastAsia="en-US"/>
              </w:rPr>
            </w:pPr>
            <w:r w:rsidRPr="00743F8D">
              <w:rPr>
                <w:lang w:val="uk-UA" w:eastAsia="en-US"/>
              </w:rPr>
              <w:t>з/п</w:t>
            </w:r>
          </w:p>
        </w:tc>
        <w:tc>
          <w:tcPr>
            <w:tcW w:w="6047" w:type="dxa"/>
            <w:tcBorders>
              <w:top w:val="single" w:sz="4" w:space="0" w:color="auto"/>
              <w:left w:val="single" w:sz="4" w:space="0" w:color="auto"/>
              <w:bottom w:val="single" w:sz="4" w:space="0" w:color="auto"/>
              <w:right w:val="single" w:sz="4" w:space="0" w:color="auto"/>
            </w:tcBorders>
            <w:hideMark/>
          </w:tcPr>
          <w:p w14:paraId="5866F251" w14:textId="77777777" w:rsidR="00607B95" w:rsidRPr="00743F8D" w:rsidRDefault="00607B95">
            <w:pPr>
              <w:spacing w:line="256" w:lineRule="auto"/>
              <w:jc w:val="center"/>
              <w:rPr>
                <w:lang w:val="uk-UA" w:eastAsia="en-US"/>
              </w:rPr>
            </w:pPr>
            <w:r w:rsidRPr="00743F8D">
              <w:rPr>
                <w:lang w:val="uk-UA" w:eastAsia="en-US"/>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hideMark/>
          </w:tcPr>
          <w:p w14:paraId="006AF847" w14:textId="77777777" w:rsidR="00607B95" w:rsidRPr="00743F8D" w:rsidRDefault="00607B95">
            <w:pPr>
              <w:spacing w:line="256" w:lineRule="auto"/>
              <w:rPr>
                <w:lang w:val="uk-UA" w:eastAsia="en-US"/>
              </w:rPr>
            </w:pPr>
            <w:r w:rsidRPr="00743F8D">
              <w:rPr>
                <w:spacing w:val="-20"/>
                <w:lang w:val="uk-UA" w:eastAsia="en-US"/>
              </w:rPr>
              <w:t>Термін виконання</w:t>
            </w:r>
            <w:r w:rsidRPr="00743F8D">
              <w:rPr>
                <w:lang w:val="uk-UA" w:eastAsia="en-US"/>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hideMark/>
          </w:tcPr>
          <w:p w14:paraId="22C37005" w14:textId="77777777" w:rsidR="00607B95" w:rsidRPr="00743F8D" w:rsidRDefault="00607B95">
            <w:pPr>
              <w:keepNext/>
              <w:spacing w:line="256" w:lineRule="auto"/>
              <w:jc w:val="center"/>
              <w:outlineLvl w:val="2"/>
              <w:rPr>
                <w:spacing w:val="-20"/>
                <w:lang w:val="uk-UA" w:eastAsia="en-US"/>
              </w:rPr>
            </w:pPr>
            <w:r w:rsidRPr="00743F8D">
              <w:rPr>
                <w:spacing w:val="-20"/>
                <w:lang w:val="uk-UA" w:eastAsia="en-US"/>
              </w:rPr>
              <w:t>Примітка</w:t>
            </w:r>
          </w:p>
        </w:tc>
      </w:tr>
      <w:tr w:rsidR="00607B95" w:rsidRPr="00743F8D" w14:paraId="3010C2C6"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6A80976" w14:textId="77777777" w:rsidR="00607B95" w:rsidRPr="00743F8D" w:rsidRDefault="00607B95">
            <w:pPr>
              <w:spacing w:line="256" w:lineRule="auto"/>
              <w:jc w:val="center"/>
              <w:rPr>
                <w:lang w:val="uk-UA" w:eastAsia="en-US"/>
              </w:rPr>
            </w:pPr>
            <w:r w:rsidRPr="00743F8D">
              <w:rPr>
                <w:lang w:val="uk-UA" w:eastAsia="en-US"/>
              </w:rPr>
              <w:t>1</w:t>
            </w:r>
          </w:p>
        </w:tc>
        <w:tc>
          <w:tcPr>
            <w:tcW w:w="6047" w:type="dxa"/>
            <w:tcBorders>
              <w:top w:val="single" w:sz="4" w:space="0" w:color="auto"/>
              <w:left w:val="single" w:sz="4" w:space="0" w:color="auto"/>
              <w:bottom w:val="single" w:sz="4" w:space="0" w:color="auto"/>
              <w:right w:val="single" w:sz="4" w:space="0" w:color="auto"/>
            </w:tcBorders>
            <w:hideMark/>
          </w:tcPr>
          <w:p w14:paraId="477FAE29" w14:textId="77777777" w:rsidR="00607B95" w:rsidRPr="00743F8D" w:rsidRDefault="00607B95">
            <w:pPr>
              <w:spacing w:line="256" w:lineRule="auto"/>
              <w:rPr>
                <w:lang w:val="uk-UA" w:eastAsia="en-US"/>
              </w:rPr>
            </w:pPr>
            <w:r w:rsidRPr="00743F8D">
              <w:rPr>
                <w:lang w:val="uk-UA" w:eastAsia="en-US"/>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hideMark/>
          </w:tcPr>
          <w:p w14:paraId="084940E0" w14:textId="5AAD585F" w:rsidR="00607B95" w:rsidRPr="00743F8D" w:rsidRDefault="00607B95">
            <w:pPr>
              <w:spacing w:line="256" w:lineRule="auto"/>
              <w:jc w:val="center"/>
              <w:rPr>
                <w:lang w:val="uk-UA" w:eastAsia="en-US"/>
              </w:rPr>
            </w:pPr>
            <w:r w:rsidRPr="00743F8D">
              <w:rPr>
                <w:lang w:val="uk-UA" w:eastAsia="en-US"/>
              </w:rPr>
              <w:t>1.11.2024</w:t>
            </w:r>
          </w:p>
        </w:tc>
        <w:tc>
          <w:tcPr>
            <w:tcW w:w="1198" w:type="dxa"/>
            <w:tcBorders>
              <w:top w:val="single" w:sz="4" w:space="0" w:color="auto"/>
              <w:left w:val="single" w:sz="4" w:space="0" w:color="auto"/>
              <w:bottom w:val="single" w:sz="4" w:space="0" w:color="auto"/>
              <w:right w:val="single" w:sz="4" w:space="0" w:color="auto"/>
            </w:tcBorders>
          </w:tcPr>
          <w:p w14:paraId="7D4A8D04" w14:textId="77777777" w:rsidR="00607B95" w:rsidRPr="00743F8D" w:rsidRDefault="00607B95">
            <w:pPr>
              <w:spacing w:line="256" w:lineRule="auto"/>
              <w:jc w:val="center"/>
              <w:rPr>
                <w:lang w:val="uk-UA" w:eastAsia="en-US"/>
              </w:rPr>
            </w:pPr>
          </w:p>
        </w:tc>
      </w:tr>
      <w:tr w:rsidR="00607B95" w:rsidRPr="00743F8D" w14:paraId="1FC3C9BE"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0E0CE433" w14:textId="77777777" w:rsidR="00607B95" w:rsidRPr="00743F8D" w:rsidRDefault="00607B95">
            <w:pPr>
              <w:spacing w:line="256" w:lineRule="auto"/>
              <w:jc w:val="center"/>
              <w:rPr>
                <w:lang w:val="uk-UA" w:eastAsia="en-US"/>
              </w:rPr>
            </w:pPr>
            <w:r w:rsidRPr="00743F8D">
              <w:rPr>
                <w:lang w:val="uk-UA" w:eastAsia="en-US"/>
              </w:rPr>
              <w:t>2.</w:t>
            </w:r>
          </w:p>
        </w:tc>
        <w:tc>
          <w:tcPr>
            <w:tcW w:w="6047" w:type="dxa"/>
            <w:tcBorders>
              <w:top w:val="single" w:sz="4" w:space="0" w:color="auto"/>
              <w:left w:val="single" w:sz="4" w:space="0" w:color="auto"/>
              <w:bottom w:val="single" w:sz="4" w:space="0" w:color="auto"/>
              <w:right w:val="single" w:sz="4" w:space="0" w:color="auto"/>
            </w:tcBorders>
            <w:hideMark/>
          </w:tcPr>
          <w:p w14:paraId="1F9B29D5" w14:textId="53EF124F" w:rsidR="00607B95" w:rsidRPr="00743F8D" w:rsidRDefault="00607B95" w:rsidP="003654ED">
            <w:pPr>
              <w:ind w:firstLine="540"/>
              <w:jc w:val="both"/>
              <w:rPr>
                <w:lang w:val="uk-UA"/>
              </w:rPr>
            </w:pPr>
            <w:r w:rsidRPr="00743F8D">
              <w:rPr>
                <w:lang w:val="uk-UA" w:eastAsia="en-US"/>
              </w:rPr>
              <w:t xml:space="preserve">Аналіз автоматизованих систем контролю та керування технологічними процесами </w:t>
            </w:r>
            <w:r w:rsidR="000D3331" w:rsidRPr="00743F8D">
              <w:rPr>
                <w:lang w:val="uk-UA" w:eastAsia="en-US"/>
              </w:rPr>
              <w:t xml:space="preserve">у </w:t>
            </w:r>
            <w:r w:rsidR="00013A3A" w:rsidRPr="00743F8D">
              <w:rPr>
                <w:color w:val="000000"/>
                <w:shd w:val="clear" w:color="auto" w:fill="FFFFFF"/>
                <w:lang w:val="uk-UA"/>
              </w:rPr>
              <w:t>сепараторі-дегазаторі природного газу для підвищення ефективності виробництва аміаку</w:t>
            </w:r>
            <w:r w:rsidR="00013A3A" w:rsidRPr="00743F8D">
              <w:rPr>
                <w:lang w:val="uk-UA" w:eastAsia="en-US"/>
              </w:rPr>
              <w:t xml:space="preserve"> </w:t>
            </w:r>
            <w:r w:rsidRPr="00743F8D">
              <w:rPr>
                <w:lang w:val="uk-UA" w:eastAsia="en-US"/>
              </w:rPr>
              <w:t>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hideMark/>
          </w:tcPr>
          <w:p w14:paraId="1EA097CA" w14:textId="4EB19412" w:rsidR="00607B95" w:rsidRPr="00743F8D" w:rsidRDefault="00607B95">
            <w:pPr>
              <w:spacing w:line="256" w:lineRule="auto"/>
              <w:jc w:val="center"/>
              <w:rPr>
                <w:lang w:val="uk-UA" w:eastAsia="en-US"/>
              </w:rPr>
            </w:pPr>
            <w:r w:rsidRPr="00743F8D">
              <w:rPr>
                <w:lang w:val="uk-UA" w:eastAsia="en-US"/>
              </w:rPr>
              <w:t>1.11.2024</w:t>
            </w:r>
          </w:p>
        </w:tc>
        <w:tc>
          <w:tcPr>
            <w:tcW w:w="1198" w:type="dxa"/>
            <w:tcBorders>
              <w:top w:val="single" w:sz="4" w:space="0" w:color="auto"/>
              <w:left w:val="single" w:sz="4" w:space="0" w:color="auto"/>
              <w:bottom w:val="single" w:sz="4" w:space="0" w:color="auto"/>
              <w:right w:val="single" w:sz="4" w:space="0" w:color="auto"/>
            </w:tcBorders>
          </w:tcPr>
          <w:p w14:paraId="11EBD7D5" w14:textId="77777777" w:rsidR="00607B95" w:rsidRPr="00743F8D" w:rsidRDefault="00607B95">
            <w:pPr>
              <w:spacing w:line="256" w:lineRule="auto"/>
              <w:jc w:val="center"/>
              <w:rPr>
                <w:lang w:val="uk-UA" w:eastAsia="en-US"/>
              </w:rPr>
            </w:pPr>
          </w:p>
        </w:tc>
      </w:tr>
      <w:tr w:rsidR="00607B95" w:rsidRPr="00743F8D" w14:paraId="649540EA"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351F3CD0" w14:textId="77777777" w:rsidR="00607B95" w:rsidRPr="00743F8D" w:rsidRDefault="00607B95">
            <w:pPr>
              <w:spacing w:line="256" w:lineRule="auto"/>
              <w:jc w:val="center"/>
              <w:rPr>
                <w:lang w:val="uk-UA" w:eastAsia="en-US"/>
              </w:rPr>
            </w:pPr>
            <w:r w:rsidRPr="00743F8D">
              <w:rPr>
                <w:lang w:val="uk-UA" w:eastAsia="en-US"/>
              </w:rPr>
              <w:t>3.</w:t>
            </w:r>
          </w:p>
        </w:tc>
        <w:tc>
          <w:tcPr>
            <w:tcW w:w="6047" w:type="dxa"/>
            <w:tcBorders>
              <w:top w:val="single" w:sz="4" w:space="0" w:color="auto"/>
              <w:left w:val="single" w:sz="4" w:space="0" w:color="auto"/>
              <w:bottom w:val="single" w:sz="4" w:space="0" w:color="auto"/>
              <w:right w:val="single" w:sz="4" w:space="0" w:color="auto"/>
            </w:tcBorders>
            <w:hideMark/>
          </w:tcPr>
          <w:p w14:paraId="0A6CD9A6" w14:textId="114F8781" w:rsidR="00607B95" w:rsidRPr="00743F8D" w:rsidRDefault="00607B95" w:rsidP="003654ED">
            <w:pPr>
              <w:ind w:firstLine="540"/>
              <w:jc w:val="both"/>
              <w:rPr>
                <w:lang w:val="uk-UA"/>
              </w:rPr>
            </w:pPr>
            <w:r w:rsidRPr="00743F8D">
              <w:rPr>
                <w:lang w:val="uk-UA" w:eastAsia="en-US"/>
              </w:rPr>
              <w:t xml:space="preserve">Розробка математичних моделей </w:t>
            </w:r>
            <w:r w:rsidR="00013A3A" w:rsidRPr="00743F8D">
              <w:rPr>
                <w:color w:val="000000"/>
                <w:shd w:val="clear" w:color="auto" w:fill="FFFFFF"/>
                <w:lang w:val="uk-UA"/>
              </w:rPr>
              <w:t>сепаратора-дегазатора природного газу для підвищення ефективності виробництва аміаку</w:t>
            </w:r>
            <w:r w:rsidR="003654ED" w:rsidRPr="00743F8D">
              <w:rPr>
                <w:lang w:val="uk-UA"/>
              </w:rPr>
              <w:t>.</w:t>
            </w:r>
          </w:p>
        </w:tc>
        <w:tc>
          <w:tcPr>
            <w:tcW w:w="1852" w:type="dxa"/>
            <w:tcBorders>
              <w:top w:val="single" w:sz="4" w:space="0" w:color="auto"/>
              <w:left w:val="single" w:sz="4" w:space="0" w:color="auto"/>
              <w:bottom w:val="single" w:sz="4" w:space="0" w:color="auto"/>
              <w:right w:val="single" w:sz="4" w:space="0" w:color="auto"/>
            </w:tcBorders>
            <w:hideMark/>
          </w:tcPr>
          <w:p w14:paraId="0CE65FDE" w14:textId="10D54CE9" w:rsidR="00607B95" w:rsidRPr="00743F8D" w:rsidRDefault="00607B95">
            <w:pPr>
              <w:spacing w:line="256" w:lineRule="auto"/>
              <w:jc w:val="center"/>
              <w:rPr>
                <w:lang w:val="uk-UA" w:eastAsia="en-US"/>
              </w:rPr>
            </w:pPr>
            <w:r w:rsidRPr="00743F8D">
              <w:rPr>
                <w:lang w:val="uk-UA" w:eastAsia="en-US"/>
              </w:rPr>
              <w:t>5.11.2024</w:t>
            </w:r>
          </w:p>
        </w:tc>
        <w:tc>
          <w:tcPr>
            <w:tcW w:w="1198" w:type="dxa"/>
            <w:tcBorders>
              <w:top w:val="single" w:sz="4" w:space="0" w:color="auto"/>
              <w:left w:val="single" w:sz="4" w:space="0" w:color="auto"/>
              <w:bottom w:val="single" w:sz="4" w:space="0" w:color="auto"/>
              <w:right w:val="single" w:sz="4" w:space="0" w:color="auto"/>
            </w:tcBorders>
          </w:tcPr>
          <w:p w14:paraId="7CF881B7" w14:textId="77777777" w:rsidR="00607B95" w:rsidRPr="00743F8D" w:rsidRDefault="00607B95">
            <w:pPr>
              <w:spacing w:line="256" w:lineRule="auto"/>
              <w:jc w:val="center"/>
              <w:rPr>
                <w:lang w:val="uk-UA" w:eastAsia="en-US"/>
              </w:rPr>
            </w:pPr>
          </w:p>
        </w:tc>
      </w:tr>
      <w:tr w:rsidR="00607B95" w:rsidRPr="00743F8D" w14:paraId="1824CAB4"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4CE83F87" w14:textId="77777777" w:rsidR="00607B95" w:rsidRPr="00743F8D" w:rsidRDefault="00607B95">
            <w:pPr>
              <w:spacing w:line="256" w:lineRule="auto"/>
              <w:jc w:val="center"/>
              <w:rPr>
                <w:lang w:val="uk-UA" w:eastAsia="en-US"/>
              </w:rPr>
            </w:pPr>
            <w:r w:rsidRPr="00743F8D">
              <w:rPr>
                <w:lang w:val="uk-UA" w:eastAsia="en-US"/>
              </w:rPr>
              <w:t>4.</w:t>
            </w:r>
          </w:p>
        </w:tc>
        <w:tc>
          <w:tcPr>
            <w:tcW w:w="6047" w:type="dxa"/>
            <w:tcBorders>
              <w:top w:val="single" w:sz="4" w:space="0" w:color="auto"/>
              <w:left w:val="single" w:sz="4" w:space="0" w:color="auto"/>
              <w:bottom w:val="single" w:sz="4" w:space="0" w:color="auto"/>
              <w:right w:val="single" w:sz="4" w:space="0" w:color="auto"/>
            </w:tcBorders>
            <w:hideMark/>
          </w:tcPr>
          <w:p w14:paraId="04D9F4D0" w14:textId="08E86077" w:rsidR="00607B95" w:rsidRPr="00743F8D" w:rsidRDefault="00607B95" w:rsidP="00013A3A">
            <w:pPr>
              <w:ind w:firstLine="540"/>
              <w:jc w:val="both"/>
              <w:rPr>
                <w:lang w:val="uk-UA"/>
              </w:rPr>
            </w:pPr>
            <w:r w:rsidRPr="00743F8D">
              <w:rPr>
                <w:lang w:val="uk-UA" w:eastAsia="en-US"/>
              </w:rPr>
              <w:t xml:space="preserve">Розробка мнемосхем комп'ютерно-інтегрованої системи управління (КІСУ) </w:t>
            </w:r>
            <w:r w:rsidR="00013A3A" w:rsidRPr="00743F8D">
              <w:rPr>
                <w:color w:val="000000"/>
                <w:shd w:val="clear" w:color="auto" w:fill="FFFFFF"/>
                <w:lang w:val="uk-UA"/>
              </w:rPr>
              <w:t>сепаратором-дегазатором природного газу для підвищення ефективності виробництва аміаку</w:t>
            </w:r>
            <w:r w:rsidR="003654ED" w:rsidRPr="00743F8D">
              <w:rPr>
                <w:lang w:val="uk-UA"/>
              </w:rPr>
              <w:t>.</w:t>
            </w:r>
          </w:p>
        </w:tc>
        <w:tc>
          <w:tcPr>
            <w:tcW w:w="1852" w:type="dxa"/>
            <w:tcBorders>
              <w:top w:val="single" w:sz="4" w:space="0" w:color="auto"/>
              <w:left w:val="single" w:sz="4" w:space="0" w:color="auto"/>
              <w:bottom w:val="single" w:sz="4" w:space="0" w:color="auto"/>
              <w:right w:val="single" w:sz="4" w:space="0" w:color="auto"/>
            </w:tcBorders>
            <w:hideMark/>
          </w:tcPr>
          <w:p w14:paraId="38919014" w14:textId="71C84489" w:rsidR="00607B95" w:rsidRPr="00743F8D" w:rsidRDefault="00607B95">
            <w:pPr>
              <w:spacing w:line="256" w:lineRule="auto"/>
              <w:jc w:val="center"/>
              <w:rPr>
                <w:lang w:val="uk-UA" w:eastAsia="en-US"/>
              </w:rPr>
            </w:pPr>
            <w:r w:rsidRPr="00743F8D">
              <w:rPr>
                <w:lang w:val="uk-UA" w:eastAsia="en-US"/>
              </w:rPr>
              <w:t>8.11.2024</w:t>
            </w:r>
          </w:p>
        </w:tc>
        <w:tc>
          <w:tcPr>
            <w:tcW w:w="1198" w:type="dxa"/>
            <w:tcBorders>
              <w:top w:val="single" w:sz="4" w:space="0" w:color="auto"/>
              <w:left w:val="single" w:sz="4" w:space="0" w:color="auto"/>
              <w:bottom w:val="single" w:sz="4" w:space="0" w:color="auto"/>
              <w:right w:val="single" w:sz="4" w:space="0" w:color="auto"/>
            </w:tcBorders>
          </w:tcPr>
          <w:p w14:paraId="435111CD" w14:textId="77777777" w:rsidR="00607B95" w:rsidRPr="00743F8D" w:rsidRDefault="00607B95">
            <w:pPr>
              <w:spacing w:line="256" w:lineRule="auto"/>
              <w:jc w:val="center"/>
              <w:rPr>
                <w:lang w:val="uk-UA" w:eastAsia="en-US"/>
              </w:rPr>
            </w:pPr>
          </w:p>
        </w:tc>
      </w:tr>
      <w:tr w:rsidR="00607B95" w:rsidRPr="00743F8D" w14:paraId="08F78BDA"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56811E13" w14:textId="77777777" w:rsidR="00607B95" w:rsidRPr="00743F8D" w:rsidRDefault="00607B95">
            <w:pPr>
              <w:spacing w:line="256" w:lineRule="auto"/>
              <w:jc w:val="center"/>
              <w:rPr>
                <w:lang w:val="uk-UA" w:eastAsia="en-US"/>
              </w:rPr>
            </w:pPr>
            <w:r w:rsidRPr="00743F8D">
              <w:rPr>
                <w:lang w:val="uk-UA" w:eastAsia="en-US"/>
              </w:rPr>
              <w:t>5.</w:t>
            </w:r>
          </w:p>
        </w:tc>
        <w:tc>
          <w:tcPr>
            <w:tcW w:w="6047" w:type="dxa"/>
            <w:tcBorders>
              <w:top w:val="single" w:sz="4" w:space="0" w:color="auto"/>
              <w:left w:val="single" w:sz="4" w:space="0" w:color="auto"/>
              <w:bottom w:val="single" w:sz="4" w:space="0" w:color="auto"/>
              <w:right w:val="single" w:sz="4" w:space="0" w:color="auto"/>
            </w:tcBorders>
            <w:hideMark/>
          </w:tcPr>
          <w:p w14:paraId="326BB211" w14:textId="77777777" w:rsidR="00607B95" w:rsidRPr="00743F8D" w:rsidRDefault="00607B95">
            <w:pPr>
              <w:spacing w:line="256" w:lineRule="auto"/>
              <w:rPr>
                <w:lang w:val="uk-UA" w:eastAsia="en-US"/>
              </w:rPr>
            </w:pPr>
            <w:r w:rsidRPr="00743F8D">
              <w:rPr>
                <w:lang w:val="uk-UA" w:eastAsia="en-US"/>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hideMark/>
          </w:tcPr>
          <w:p w14:paraId="689B16FB" w14:textId="590A3D2C" w:rsidR="00607B95" w:rsidRPr="00743F8D" w:rsidRDefault="00607B95">
            <w:pPr>
              <w:spacing w:line="256" w:lineRule="auto"/>
              <w:jc w:val="center"/>
              <w:rPr>
                <w:lang w:val="uk-UA" w:eastAsia="en-US"/>
              </w:rPr>
            </w:pPr>
            <w:r w:rsidRPr="00743F8D">
              <w:rPr>
                <w:lang w:val="uk-UA" w:eastAsia="en-US"/>
              </w:rPr>
              <w:t>15.11.2024</w:t>
            </w:r>
          </w:p>
        </w:tc>
        <w:tc>
          <w:tcPr>
            <w:tcW w:w="1198" w:type="dxa"/>
            <w:tcBorders>
              <w:top w:val="single" w:sz="4" w:space="0" w:color="auto"/>
              <w:left w:val="single" w:sz="4" w:space="0" w:color="auto"/>
              <w:bottom w:val="single" w:sz="4" w:space="0" w:color="auto"/>
              <w:right w:val="single" w:sz="4" w:space="0" w:color="auto"/>
            </w:tcBorders>
          </w:tcPr>
          <w:p w14:paraId="20CD8F1A" w14:textId="77777777" w:rsidR="00607B95" w:rsidRPr="00743F8D" w:rsidRDefault="00607B95">
            <w:pPr>
              <w:spacing w:line="256" w:lineRule="auto"/>
              <w:jc w:val="center"/>
              <w:rPr>
                <w:lang w:val="uk-UA" w:eastAsia="en-US"/>
              </w:rPr>
            </w:pPr>
          </w:p>
        </w:tc>
      </w:tr>
      <w:tr w:rsidR="00607B95" w:rsidRPr="00743F8D" w14:paraId="334B8B95"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BBCCE8A" w14:textId="77777777" w:rsidR="00607B95" w:rsidRPr="00743F8D" w:rsidRDefault="00607B95">
            <w:pPr>
              <w:spacing w:line="256" w:lineRule="auto"/>
              <w:jc w:val="center"/>
              <w:rPr>
                <w:lang w:val="uk-UA" w:eastAsia="en-US"/>
              </w:rPr>
            </w:pPr>
            <w:r w:rsidRPr="00743F8D">
              <w:rPr>
                <w:lang w:val="uk-UA" w:eastAsia="en-US"/>
              </w:rPr>
              <w:t>6.</w:t>
            </w:r>
          </w:p>
        </w:tc>
        <w:tc>
          <w:tcPr>
            <w:tcW w:w="6047" w:type="dxa"/>
            <w:tcBorders>
              <w:top w:val="single" w:sz="4" w:space="0" w:color="auto"/>
              <w:left w:val="single" w:sz="4" w:space="0" w:color="auto"/>
              <w:bottom w:val="single" w:sz="4" w:space="0" w:color="auto"/>
              <w:right w:val="single" w:sz="4" w:space="0" w:color="auto"/>
            </w:tcBorders>
            <w:hideMark/>
          </w:tcPr>
          <w:p w14:paraId="354C3B48" w14:textId="18D7B255" w:rsidR="00607B95" w:rsidRPr="00743F8D" w:rsidRDefault="00607B95" w:rsidP="00013A3A">
            <w:pPr>
              <w:jc w:val="both"/>
              <w:rPr>
                <w:lang w:val="uk-UA"/>
              </w:rPr>
            </w:pPr>
            <w:r w:rsidRPr="00743F8D">
              <w:rPr>
                <w:lang w:val="uk-UA" w:eastAsia="en-US"/>
              </w:rPr>
              <w:t xml:space="preserve">Теоретичні дослідження математичних моделей </w:t>
            </w:r>
            <w:r w:rsidR="00013A3A" w:rsidRPr="00743F8D">
              <w:rPr>
                <w:color w:val="000000"/>
                <w:shd w:val="clear" w:color="auto" w:fill="FFFFFF"/>
                <w:lang w:val="uk-UA"/>
              </w:rPr>
              <w:t>сепаратора-дегазатора природного газу для підвищення ефективності виробництва аміаку</w:t>
            </w:r>
            <w:r w:rsidR="003654ED" w:rsidRPr="00743F8D">
              <w:rPr>
                <w:lang w:val="uk-UA"/>
              </w:rPr>
              <w:t>.</w:t>
            </w:r>
          </w:p>
        </w:tc>
        <w:tc>
          <w:tcPr>
            <w:tcW w:w="1852" w:type="dxa"/>
            <w:tcBorders>
              <w:top w:val="single" w:sz="4" w:space="0" w:color="auto"/>
              <w:left w:val="single" w:sz="4" w:space="0" w:color="auto"/>
              <w:bottom w:val="single" w:sz="4" w:space="0" w:color="auto"/>
              <w:right w:val="single" w:sz="4" w:space="0" w:color="auto"/>
            </w:tcBorders>
            <w:hideMark/>
          </w:tcPr>
          <w:p w14:paraId="488B0702" w14:textId="5311D46A" w:rsidR="00607B95" w:rsidRPr="00743F8D" w:rsidRDefault="00607B95">
            <w:pPr>
              <w:spacing w:line="256" w:lineRule="auto"/>
              <w:jc w:val="center"/>
              <w:rPr>
                <w:lang w:val="uk-UA" w:eastAsia="en-US"/>
              </w:rPr>
            </w:pPr>
            <w:r w:rsidRPr="00743F8D">
              <w:rPr>
                <w:lang w:val="uk-UA" w:eastAsia="en-US"/>
              </w:rPr>
              <w:t>25.11.2024</w:t>
            </w:r>
          </w:p>
        </w:tc>
        <w:tc>
          <w:tcPr>
            <w:tcW w:w="1198" w:type="dxa"/>
            <w:tcBorders>
              <w:top w:val="single" w:sz="4" w:space="0" w:color="auto"/>
              <w:left w:val="single" w:sz="4" w:space="0" w:color="auto"/>
              <w:bottom w:val="single" w:sz="4" w:space="0" w:color="auto"/>
              <w:right w:val="single" w:sz="4" w:space="0" w:color="auto"/>
            </w:tcBorders>
          </w:tcPr>
          <w:p w14:paraId="1898A701" w14:textId="77777777" w:rsidR="00607B95" w:rsidRPr="00743F8D" w:rsidRDefault="00607B95">
            <w:pPr>
              <w:spacing w:line="256" w:lineRule="auto"/>
              <w:jc w:val="center"/>
              <w:rPr>
                <w:lang w:val="uk-UA" w:eastAsia="en-US"/>
              </w:rPr>
            </w:pPr>
          </w:p>
        </w:tc>
      </w:tr>
      <w:tr w:rsidR="00607B95" w:rsidRPr="00743F8D" w14:paraId="1332A364"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7436B223" w14:textId="77777777" w:rsidR="00607B95" w:rsidRPr="00743F8D" w:rsidRDefault="00607B95">
            <w:pPr>
              <w:spacing w:line="256" w:lineRule="auto"/>
              <w:jc w:val="center"/>
              <w:rPr>
                <w:lang w:val="uk-UA" w:eastAsia="en-US"/>
              </w:rPr>
            </w:pPr>
            <w:r w:rsidRPr="00743F8D">
              <w:rPr>
                <w:lang w:val="uk-UA" w:eastAsia="en-US"/>
              </w:rPr>
              <w:t>7.</w:t>
            </w:r>
          </w:p>
        </w:tc>
        <w:tc>
          <w:tcPr>
            <w:tcW w:w="6047" w:type="dxa"/>
            <w:tcBorders>
              <w:top w:val="single" w:sz="4" w:space="0" w:color="auto"/>
              <w:left w:val="single" w:sz="4" w:space="0" w:color="auto"/>
              <w:bottom w:val="single" w:sz="4" w:space="0" w:color="auto"/>
              <w:right w:val="single" w:sz="4" w:space="0" w:color="auto"/>
            </w:tcBorders>
            <w:hideMark/>
          </w:tcPr>
          <w:p w14:paraId="715CCED7" w14:textId="77777777" w:rsidR="00607B95" w:rsidRPr="00743F8D" w:rsidRDefault="00607B95">
            <w:pPr>
              <w:spacing w:line="256" w:lineRule="auto"/>
              <w:rPr>
                <w:lang w:val="uk-UA" w:eastAsia="en-US"/>
              </w:rPr>
            </w:pPr>
            <w:r w:rsidRPr="00743F8D">
              <w:rPr>
                <w:lang w:val="uk-UA" w:eastAsia="en-US"/>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hideMark/>
          </w:tcPr>
          <w:p w14:paraId="1077FE20" w14:textId="46213193" w:rsidR="00607B95" w:rsidRPr="00743F8D" w:rsidRDefault="00607B95">
            <w:pPr>
              <w:spacing w:line="256" w:lineRule="auto"/>
              <w:jc w:val="center"/>
              <w:rPr>
                <w:lang w:val="uk-UA" w:eastAsia="en-US"/>
              </w:rPr>
            </w:pPr>
            <w:r w:rsidRPr="00743F8D">
              <w:rPr>
                <w:lang w:val="uk-UA" w:eastAsia="en-US"/>
              </w:rPr>
              <w:t>1.12.2024</w:t>
            </w:r>
          </w:p>
        </w:tc>
        <w:tc>
          <w:tcPr>
            <w:tcW w:w="1198" w:type="dxa"/>
            <w:tcBorders>
              <w:top w:val="single" w:sz="4" w:space="0" w:color="auto"/>
              <w:left w:val="single" w:sz="4" w:space="0" w:color="auto"/>
              <w:bottom w:val="single" w:sz="4" w:space="0" w:color="auto"/>
              <w:right w:val="single" w:sz="4" w:space="0" w:color="auto"/>
            </w:tcBorders>
          </w:tcPr>
          <w:p w14:paraId="665CDA61" w14:textId="77777777" w:rsidR="00607B95" w:rsidRPr="00743F8D" w:rsidRDefault="00607B95">
            <w:pPr>
              <w:spacing w:line="256" w:lineRule="auto"/>
              <w:jc w:val="center"/>
              <w:rPr>
                <w:lang w:val="uk-UA" w:eastAsia="en-US"/>
              </w:rPr>
            </w:pPr>
          </w:p>
        </w:tc>
      </w:tr>
      <w:tr w:rsidR="00607B95" w:rsidRPr="00743F8D" w14:paraId="348E93A7"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8B2F93D" w14:textId="77777777" w:rsidR="00607B95" w:rsidRPr="00743F8D" w:rsidRDefault="00607B95">
            <w:pPr>
              <w:spacing w:line="256" w:lineRule="auto"/>
              <w:jc w:val="center"/>
              <w:rPr>
                <w:lang w:val="uk-UA" w:eastAsia="en-US"/>
              </w:rPr>
            </w:pPr>
            <w:r w:rsidRPr="00743F8D">
              <w:rPr>
                <w:lang w:val="uk-UA" w:eastAsia="en-US"/>
              </w:rPr>
              <w:t>9.</w:t>
            </w:r>
          </w:p>
        </w:tc>
        <w:tc>
          <w:tcPr>
            <w:tcW w:w="6047" w:type="dxa"/>
            <w:tcBorders>
              <w:top w:val="single" w:sz="4" w:space="0" w:color="auto"/>
              <w:left w:val="single" w:sz="4" w:space="0" w:color="auto"/>
              <w:bottom w:val="single" w:sz="4" w:space="0" w:color="auto"/>
              <w:right w:val="single" w:sz="4" w:space="0" w:color="auto"/>
            </w:tcBorders>
            <w:hideMark/>
          </w:tcPr>
          <w:p w14:paraId="25105EB2" w14:textId="77777777" w:rsidR="00607B95" w:rsidRPr="00743F8D" w:rsidRDefault="00607B95">
            <w:pPr>
              <w:spacing w:line="256" w:lineRule="auto"/>
              <w:rPr>
                <w:lang w:val="uk-UA" w:eastAsia="en-US"/>
              </w:rPr>
            </w:pPr>
            <w:r w:rsidRPr="00743F8D">
              <w:rPr>
                <w:lang w:val="uk-UA" w:eastAsia="en-US"/>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hideMark/>
          </w:tcPr>
          <w:p w14:paraId="000D9BB9" w14:textId="44085655" w:rsidR="00607B95" w:rsidRPr="00743F8D" w:rsidRDefault="00607B95">
            <w:pPr>
              <w:spacing w:line="256" w:lineRule="auto"/>
              <w:jc w:val="center"/>
              <w:rPr>
                <w:lang w:val="uk-UA" w:eastAsia="en-US"/>
              </w:rPr>
            </w:pPr>
            <w:r w:rsidRPr="00743F8D">
              <w:rPr>
                <w:lang w:val="uk-UA" w:eastAsia="en-US"/>
              </w:rPr>
              <w:t>14.12.2024</w:t>
            </w:r>
          </w:p>
        </w:tc>
        <w:tc>
          <w:tcPr>
            <w:tcW w:w="1198" w:type="dxa"/>
            <w:tcBorders>
              <w:top w:val="single" w:sz="4" w:space="0" w:color="auto"/>
              <w:left w:val="single" w:sz="4" w:space="0" w:color="auto"/>
              <w:bottom w:val="single" w:sz="4" w:space="0" w:color="auto"/>
              <w:right w:val="single" w:sz="4" w:space="0" w:color="auto"/>
            </w:tcBorders>
          </w:tcPr>
          <w:p w14:paraId="251BBF82" w14:textId="77777777" w:rsidR="00607B95" w:rsidRPr="00743F8D" w:rsidRDefault="00607B95">
            <w:pPr>
              <w:spacing w:line="256" w:lineRule="auto"/>
              <w:jc w:val="center"/>
              <w:rPr>
                <w:lang w:val="uk-UA" w:eastAsia="en-US"/>
              </w:rPr>
            </w:pPr>
          </w:p>
        </w:tc>
      </w:tr>
    </w:tbl>
    <w:p w14:paraId="5CC34256" w14:textId="77777777" w:rsidR="00607B95" w:rsidRPr="00743F8D" w:rsidRDefault="00607B95" w:rsidP="00607B95">
      <w:pPr>
        <w:rPr>
          <w:b/>
          <w:lang w:val="uk-UA"/>
        </w:rPr>
      </w:pPr>
    </w:p>
    <w:p w14:paraId="49D4C0D2" w14:textId="77777777" w:rsidR="00607B95" w:rsidRPr="00743F8D" w:rsidRDefault="00607B95" w:rsidP="00607B95">
      <w:pPr>
        <w:rPr>
          <w:b/>
          <w:lang w:val="uk-UA"/>
        </w:rPr>
      </w:pPr>
    </w:p>
    <w:p w14:paraId="01F6217E" w14:textId="77777777" w:rsidR="00607B95" w:rsidRPr="00743F8D" w:rsidRDefault="00607B95" w:rsidP="00607B95">
      <w:pPr>
        <w:rPr>
          <w:b/>
          <w:lang w:val="uk-UA"/>
        </w:rPr>
      </w:pPr>
    </w:p>
    <w:p w14:paraId="5A6F9326" w14:textId="77777777" w:rsidR="00607B95" w:rsidRPr="00743F8D" w:rsidRDefault="00607B95" w:rsidP="00607B95">
      <w:pPr>
        <w:jc w:val="center"/>
        <w:rPr>
          <w:b/>
          <w:lang w:val="uk-UA"/>
        </w:rPr>
      </w:pPr>
    </w:p>
    <w:p w14:paraId="056CF160" w14:textId="08F4E030" w:rsidR="00607B95" w:rsidRPr="00743F8D" w:rsidRDefault="00607B95" w:rsidP="00607B95">
      <w:pPr>
        <w:spacing w:line="480" w:lineRule="auto"/>
        <w:ind w:firstLine="540"/>
        <w:jc w:val="both"/>
        <w:rPr>
          <w:lang w:val="uk-UA"/>
        </w:rPr>
      </w:pPr>
      <w:r w:rsidRPr="00743F8D">
        <w:rPr>
          <w:lang w:val="uk-UA"/>
        </w:rPr>
        <w:t xml:space="preserve">Здобувач вищої освіти </w:t>
      </w:r>
      <w:r w:rsidR="00A860BB" w:rsidRPr="00743F8D">
        <w:rPr>
          <w:lang w:val="uk-UA"/>
        </w:rPr>
        <w:tab/>
      </w:r>
      <w:r w:rsidRPr="00743F8D">
        <w:rPr>
          <w:color w:val="000000"/>
          <w:lang w:val="uk-UA"/>
        </w:rPr>
        <w:t xml:space="preserve"> _________________ </w:t>
      </w:r>
      <w:r w:rsidR="000804CA" w:rsidRPr="00743F8D">
        <w:rPr>
          <w:color w:val="000000"/>
          <w:lang w:val="uk-UA"/>
        </w:rPr>
        <w:tab/>
        <w:t>В</w:t>
      </w:r>
      <w:r w:rsidR="00A860BB" w:rsidRPr="00743F8D">
        <w:rPr>
          <w:color w:val="000000"/>
          <w:lang w:val="uk-UA"/>
        </w:rPr>
        <w:t>.</w:t>
      </w:r>
      <w:r w:rsidR="000804CA" w:rsidRPr="00743F8D">
        <w:rPr>
          <w:color w:val="000000"/>
          <w:lang w:val="uk-UA"/>
        </w:rPr>
        <w:t>В</w:t>
      </w:r>
      <w:r w:rsidR="00A860BB" w:rsidRPr="00743F8D">
        <w:rPr>
          <w:color w:val="000000"/>
          <w:lang w:val="uk-UA"/>
        </w:rPr>
        <w:t xml:space="preserve">. </w:t>
      </w:r>
      <w:proofErr w:type="spellStart"/>
      <w:r w:rsidR="000804CA" w:rsidRPr="00743F8D">
        <w:rPr>
          <w:sz w:val="26"/>
          <w:szCs w:val="26"/>
          <w:lang w:val="uk-UA"/>
        </w:rPr>
        <w:t>Толокнов</w:t>
      </w:r>
      <w:proofErr w:type="spellEnd"/>
    </w:p>
    <w:p w14:paraId="3F74AED1" w14:textId="2B1AB4BD" w:rsidR="00E714B6" w:rsidRPr="00743F8D" w:rsidRDefault="00607B95" w:rsidP="00607B95">
      <w:pPr>
        <w:spacing w:line="480" w:lineRule="auto"/>
        <w:ind w:left="540"/>
        <w:jc w:val="both"/>
        <w:rPr>
          <w:lang w:val="uk-UA"/>
        </w:rPr>
      </w:pPr>
      <w:r w:rsidRPr="00743F8D">
        <w:rPr>
          <w:lang w:val="uk-UA"/>
        </w:rPr>
        <w:t>Керівник магістерської НДР  _________________</w:t>
      </w:r>
      <w:r w:rsidR="00A860BB" w:rsidRPr="00743F8D">
        <w:rPr>
          <w:lang w:val="uk-UA"/>
        </w:rPr>
        <w:t xml:space="preserve"> </w:t>
      </w:r>
      <w:r w:rsidR="00A860BB" w:rsidRPr="00743F8D">
        <w:rPr>
          <w:lang w:val="uk-UA"/>
        </w:rPr>
        <w:tab/>
      </w:r>
      <w:r w:rsidRPr="00743F8D">
        <w:rPr>
          <w:lang w:val="uk-UA"/>
        </w:rPr>
        <w:t xml:space="preserve">Т.Г. </w:t>
      </w:r>
      <w:proofErr w:type="spellStart"/>
      <w:r w:rsidRPr="00743F8D">
        <w:rPr>
          <w:lang w:val="uk-UA"/>
        </w:rPr>
        <w:t>Сотнікова</w:t>
      </w:r>
      <w:proofErr w:type="spellEnd"/>
    </w:p>
    <w:p w14:paraId="7F03868D" w14:textId="5AC02CF4" w:rsidR="00C02F5F" w:rsidRPr="00743F8D" w:rsidRDefault="00E714B6" w:rsidP="00C02F5F">
      <w:pPr>
        <w:pStyle w:val="a5"/>
        <w:spacing w:line="480" w:lineRule="auto"/>
        <w:rPr>
          <w:b/>
          <w:caps/>
          <w:sz w:val="32"/>
          <w:szCs w:val="32"/>
          <w:lang w:val="uk-UA"/>
        </w:rPr>
      </w:pPr>
      <w:r w:rsidRPr="00743F8D">
        <w:rPr>
          <w:lang w:val="uk-UA"/>
        </w:rPr>
        <w:br w:type="page"/>
      </w:r>
      <w:r w:rsidR="00C02F5F" w:rsidRPr="00743F8D">
        <w:rPr>
          <w:b/>
          <w:caps/>
          <w:sz w:val="32"/>
          <w:szCs w:val="32"/>
          <w:lang w:val="uk-UA"/>
        </w:rPr>
        <w:lastRenderedPageBreak/>
        <w:t>Реферат</w:t>
      </w:r>
    </w:p>
    <w:p w14:paraId="454DD20C" w14:textId="5E6E9F76" w:rsidR="00C02F5F" w:rsidRPr="00743F8D" w:rsidRDefault="00C02F5F" w:rsidP="00C02F5F">
      <w:pPr>
        <w:pStyle w:val="a7"/>
        <w:spacing w:line="360" w:lineRule="auto"/>
        <w:ind w:left="360" w:right="355" w:firstLine="567"/>
        <w:jc w:val="left"/>
        <w:rPr>
          <w:color w:val="auto"/>
          <w:sz w:val="28"/>
          <w:szCs w:val="28"/>
          <w:lang w:val="uk-UA"/>
        </w:rPr>
      </w:pPr>
      <w:r w:rsidRPr="00743F8D">
        <w:rPr>
          <w:color w:val="auto"/>
          <w:sz w:val="28"/>
          <w:szCs w:val="28"/>
          <w:lang w:val="uk-UA"/>
        </w:rPr>
        <w:t xml:space="preserve">Пояснювальна записка аркушів 95, рисунків </w:t>
      </w:r>
      <w:r w:rsidR="008F355C" w:rsidRPr="00743F8D">
        <w:rPr>
          <w:color w:val="auto"/>
          <w:sz w:val="28"/>
          <w:szCs w:val="28"/>
          <w:lang w:val="uk-UA"/>
        </w:rPr>
        <w:t>27</w:t>
      </w:r>
      <w:r w:rsidRPr="00743F8D">
        <w:rPr>
          <w:color w:val="auto"/>
          <w:sz w:val="28"/>
          <w:szCs w:val="28"/>
          <w:lang w:val="uk-UA"/>
        </w:rPr>
        <w:t>, таблиць 5, джерел 3</w:t>
      </w:r>
      <w:r w:rsidR="00FB11E5">
        <w:rPr>
          <w:color w:val="auto"/>
          <w:sz w:val="28"/>
          <w:szCs w:val="28"/>
          <w:lang w:val="uk-UA"/>
        </w:rPr>
        <w:t>4</w:t>
      </w:r>
    </w:p>
    <w:p w14:paraId="557FF5E4" w14:textId="77777777" w:rsidR="00C02F5F" w:rsidRPr="00743F8D" w:rsidRDefault="00C02F5F" w:rsidP="00C02F5F">
      <w:pPr>
        <w:spacing w:line="360" w:lineRule="auto"/>
        <w:jc w:val="center"/>
        <w:rPr>
          <w:lang w:val="uk-UA"/>
        </w:rPr>
      </w:pPr>
    </w:p>
    <w:p w14:paraId="4D90985F" w14:textId="6A7D73A2" w:rsidR="003654ED" w:rsidRPr="00743F8D" w:rsidRDefault="003654ED" w:rsidP="00F639BF">
      <w:pPr>
        <w:spacing w:line="360" w:lineRule="auto"/>
        <w:ind w:firstLine="709"/>
        <w:jc w:val="both"/>
        <w:rPr>
          <w:color w:val="000000"/>
          <w:sz w:val="28"/>
          <w:szCs w:val="28"/>
          <w:lang w:val="uk-UA"/>
        </w:rPr>
      </w:pPr>
      <w:r w:rsidRPr="00743F8D">
        <w:rPr>
          <w:sz w:val="28"/>
          <w:szCs w:val="28"/>
          <w:lang w:val="uk-UA" w:eastAsia="uk-UA"/>
        </w:rPr>
        <w:t xml:space="preserve">ВИРОБНИЦТВО  АМІАКУ, </w:t>
      </w:r>
      <w:r w:rsidR="00F639BF" w:rsidRPr="00743F8D">
        <w:rPr>
          <w:color w:val="000000"/>
          <w:sz w:val="28"/>
          <w:szCs w:val="28"/>
          <w:shd w:val="clear" w:color="auto" w:fill="FFFFFF"/>
          <w:lang w:val="uk-UA"/>
        </w:rPr>
        <w:t>СЕПАРАТОР-ДЕГАЗАТОР</w:t>
      </w:r>
      <w:r w:rsidRPr="00743F8D">
        <w:rPr>
          <w:sz w:val="28"/>
          <w:szCs w:val="28"/>
          <w:lang w:val="uk-UA" w:eastAsia="uk-UA"/>
        </w:rPr>
        <w:t xml:space="preserve">, </w:t>
      </w:r>
      <w:r w:rsidR="00F639BF" w:rsidRPr="00743F8D">
        <w:rPr>
          <w:sz w:val="28"/>
          <w:szCs w:val="28"/>
          <w:lang w:val="uk-UA" w:eastAsia="uk-UA"/>
        </w:rPr>
        <w:t>П</w:t>
      </w:r>
      <w:r w:rsidRPr="00743F8D">
        <w:rPr>
          <w:sz w:val="28"/>
          <w:szCs w:val="28"/>
          <w:lang w:val="uk-UA" w:eastAsia="uk-UA"/>
        </w:rPr>
        <w:t xml:space="preserve">АРОПОВІТРЯНА КОНВЕРСІЯ,  ПАРОПОВІТРЯНА СУМІШ,   ТЕПЛООБМІННИК,  СТРУКТУРНО-ЛОГІЧНА  СХЕМА, МАТЕРІАЛЬНИЙ БАЛАНС, , </w:t>
      </w:r>
      <w:r w:rsidRPr="00743F8D">
        <w:rPr>
          <w:caps/>
          <w:color w:val="000000"/>
          <w:sz w:val="28"/>
          <w:szCs w:val="28"/>
          <w:lang w:val="uk-UA"/>
        </w:rPr>
        <w:t>АВТОМАТИЗАЦІЯ, МАТЕМАТИЧНА МОДЕЛЬ, СИНТЕЗ  АСР, ФУНКЦІОНАЛЬНА СХЕМА</w:t>
      </w:r>
      <w:r w:rsidRPr="00743F8D">
        <w:rPr>
          <w:color w:val="000000"/>
          <w:sz w:val="28"/>
          <w:szCs w:val="28"/>
          <w:lang w:val="uk-UA"/>
        </w:rPr>
        <w:t>, КОМП'ЮТЕРНО-ІНТЕГРОВАНА  СИСТЕМА  УПРАВЛІННЯ.</w:t>
      </w:r>
    </w:p>
    <w:p w14:paraId="3F32552B" w14:textId="77777777" w:rsidR="003654ED" w:rsidRPr="00743F8D" w:rsidRDefault="003654ED" w:rsidP="003654ED">
      <w:pPr>
        <w:spacing w:line="360" w:lineRule="auto"/>
        <w:ind w:firstLine="709"/>
        <w:rPr>
          <w:caps/>
          <w:color w:val="000000"/>
          <w:sz w:val="28"/>
          <w:szCs w:val="28"/>
          <w:lang w:val="uk-UA"/>
        </w:rPr>
      </w:pPr>
    </w:p>
    <w:p w14:paraId="63424CC5" w14:textId="77777777" w:rsidR="00F639BF" w:rsidRPr="00743F8D" w:rsidRDefault="00F639BF" w:rsidP="00F639BF">
      <w:pPr>
        <w:pStyle w:val="ac"/>
        <w:spacing w:before="0" w:beforeAutospacing="0" w:after="0" w:afterAutospacing="0" w:line="360" w:lineRule="auto"/>
        <w:ind w:firstLine="709"/>
        <w:jc w:val="both"/>
        <w:rPr>
          <w:sz w:val="28"/>
          <w:szCs w:val="28"/>
          <w:lang w:val="uk-UA"/>
        </w:rPr>
      </w:pPr>
      <w:r w:rsidRPr="00743F8D">
        <w:rPr>
          <w:rStyle w:val="ad"/>
          <w:rFonts w:eastAsiaTheme="majorEastAsia"/>
          <w:b w:val="0"/>
          <w:sz w:val="28"/>
          <w:szCs w:val="28"/>
          <w:lang w:val="uk-UA"/>
        </w:rPr>
        <w:t>Об'єктом теоретичного дослідження</w:t>
      </w:r>
      <w:r w:rsidRPr="00743F8D">
        <w:rPr>
          <w:sz w:val="28"/>
          <w:szCs w:val="28"/>
          <w:lang w:val="uk-UA"/>
        </w:rPr>
        <w:t xml:space="preserve"> є технологічний процес сепарації та дегазації природного газу на етапі виробництва аміаку, зокрема, система управління сепаратором-дегазатором.</w:t>
      </w:r>
    </w:p>
    <w:p w14:paraId="01881137" w14:textId="77777777" w:rsidR="00F639BF" w:rsidRPr="00743F8D" w:rsidRDefault="00F639BF" w:rsidP="00F639BF">
      <w:pPr>
        <w:pStyle w:val="ac"/>
        <w:spacing w:before="0" w:beforeAutospacing="0" w:after="0" w:afterAutospacing="0" w:line="360" w:lineRule="auto"/>
        <w:ind w:firstLine="709"/>
        <w:jc w:val="both"/>
        <w:rPr>
          <w:sz w:val="28"/>
          <w:szCs w:val="28"/>
          <w:lang w:val="uk-UA"/>
        </w:rPr>
      </w:pPr>
      <w:r w:rsidRPr="00743F8D">
        <w:rPr>
          <w:rStyle w:val="ad"/>
          <w:rFonts w:eastAsiaTheme="majorEastAsia"/>
          <w:b w:val="0"/>
          <w:sz w:val="28"/>
          <w:szCs w:val="28"/>
          <w:lang w:val="uk-UA"/>
        </w:rPr>
        <w:t>Метою магістерської науково-дослідної роботи</w:t>
      </w:r>
      <w:r w:rsidRPr="00743F8D">
        <w:rPr>
          <w:sz w:val="28"/>
          <w:szCs w:val="28"/>
          <w:lang w:val="uk-UA"/>
        </w:rPr>
        <w:t xml:space="preserve"> є розробка інноваційної </w:t>
      </w:r>
      <w:proofErr w:type="spellStart"/>
      <w:r w:rsidRPr="00743F8D">
        <w:rPr>
          <w:sz w:val="28"/>
          <w:szCs w:val="28"/>
          <w:lang w:val="uk-UA"/>
        </w:rPr>
        <w:t>мехатронної</w:t>
      </w:r>
      <w:proofErr w:type="spellEnd"/>
      <w:r w:rsidRPr="00743F8D">
        <w:rPr>
          <w:sz w:val="28"/>
          <w:szCs w:val="28"/>
          <w:lang w:val="uk-UA"/>
        </w:rPr>
        <w:t xml:space="preserve"> комп'ютерно-інтегрованої системи управління сепаратором-дегазатором природного газу для підвищення ефективності виробництва аміаку. У рамках роботи передбачено виконання досліджень математичних моделей об'єкта управління та синтез алгоритмів управління технологічним процесом.</w:t>
      </w:r>
    </w:p>
    <w:p w14:paraId="5C0910D1" w14:textId="77777777" w:rsidR="00F639BF" w:rsidRPr="00743F8D" w:rsidRDefault="00F639BF" w:rsidP="00F639BF">
      <w:pPr>
        <w:pStyle w:val="ac"/>
        <w:spacing w:before="0" w:beforeAutospacing="0" w:after="0" w:afterAutospacing="0" w:line="360" w:lineRule="auto"/>
        <w:ind w:firstLine="709"/>
        <w:jc w:val="both"/>
        <w:rPr>
          <w:sz w:val="28"/>
          <w:szCs w:val="28"/>
          <w:lang w:val="uk-UA"/>
        </w:rPr>
      </w:pPr>
      <w:r w:rsidRPr="00743F8D">
        <w:rPr>
          <w:rStyle w:val="ad"/>
          <w:rFonts w:eastAsiaTheme="majorEastAsia"/>
          <w:b w:val="0"/>
          <w:sz w:val="28"/>
          <w:szCs w:val="28"/>
          <w:lang w:val="uk-UA"/>
        </w:rPr>
        <w:t>Метод дослідження</w:t>
      </w:r>
      <w:r w:rsidRPr="00743F8D">
        <w:rPr>
          <w:sz w:val="28"/>
          <w:szCs w:val="28"/>
          <w:lang w:val="uk-UA"/>
        </w:rPr>
        <w:t xml:space="preserve"> – теоретичний з використанням методів математичного моделювання та числових методів для дослідження динаміки процесів сепарації та дегазації природного газу. Крім того, застосовуватимуться методи синтезу автоматичних систем регулювання (АСР) для оптимізації роботи системи управління.</w:t>
      </w:r>
    </w:p>
    <w:p w14:paraId="62D717B6" w14:textId="77777777" w:rsidR="00F639BF" w:rsidRPr="00743F8D" w:rsidRDefault="00F639BF" w:rsidP="00F639BF">
      <w:pPr>
        <w:pStyle w:val="ac"/>
        <w:spacing w:before="0" w:beforeAutospacing="0" w:after="0" w:afterAutospacing="0" w:line="360" w:lineRule="auto"/>
        <w:ind w:firstLine="709"/>
        <w:jc w:val="both"/>
        <w:rPr>
          <w:sz w:val="28"/>
          <w:szCs w:val="28"/>
          <w:lang w:val="uk-UA"/>
        </w:rPr>
      </w:pPr>
      <w:r w:rsidRPr="00743F8D">
        <w:rPr>
          <w:sz w:val="28"/>
          <w:szCs w:val="28"/>
          <w:lang w:val="uk-UA"/>
        </w:rPr>
        <w:t xml:space="preserve">У процесі роботи було виконано аналіз технологічного процесу сепарації та дегазації природного газу, що є критичним для забезпечення стабільності і ефективності виробництва аміаку. Розроблено математичні моделі для об'єкта управління, що дозволяє здійснювати гнучке налаштування системи під різні умови роботи. Було проведено синтез алгоритмів управління </w:t>
      </w:r>
      <w:r w:rsidRPr="00743F8D">
        <w:rPr>
          <w:sz w:val="28"/>
          <w:szCs w:val="28"/>
          <w:lang w:val="uk-UA"/>
        </w:rPr>
        <w:lastRenderedPageBreak/>
        <w:t>для забезпечення надійної роботи системи управління сепаратором-дегазатором.</w:t>
      </w:r>
    </w:p>
    <w:p w14:paraId="70B59B19" w14:textId="77777777" w:rsidR="00F639BF" w:rsidRPr="00743F8D" w:rsidRDefault="00F639BF" w:rsidP="00F639BF">
      <w:pPr>
        <w:pStyle w:val="ac"/>
        <w:spacing w:before="0" w:beforeAutospacing="0" w:after="0" w:afterAutospacing="0" w:line="360" w:lineRule="auto"/>
        <w:ind w:firstLine="709"/>
        <w:jc w:val="both"/>
        <w:rPr>
          <w:sz w:val="28"/>
          <w:szCs w:val="28"/>
          <w:lang w:val="uk-UA"/>
        </w:rPr>
      </w:pPr>
      <w:r w:rsidRPr="00743F8D">
        <w:rPr>
          <w:rStyle w:val="ad"/>
          <w:rFonts w:eastAsiaTheme="majorEastAsia"/>
          <w:b w:val="0"/>
          <w:sz w:val="28"/>
          <w:szCs w:val="28"/>
          <w:lang w:val="uk-UA"/>
        </w:rPr>
        <w:t>Результати дослідження</w:t>
      </w:r>
      <w:r w:rsidRPr="00743F8D">
        <w:rPr>
          <w:sz w:val="28"/>
          <w:szCs w:val="28"/>
          <w:lang w:val="uk-UA"/>
        </w:rPr>
        <w:t xml:space="preserve"> дозволяють запропонувати новий підхід до автоматизації процесу сепарації природного газу, що забезпечить підвищення ефективності і безпеки виробничих процесів в аміачному виробництві. Розроблені алгоритми та програмне забезпечення для управління технологічним процесом забезпечують стабільну роботу системи навіть при змінних умовах виробництва.</w:t>
      </w:r>
    </w:p>
    <w:p w14:paraId="020C0333" w14:textId="77777777" w:rsidR="00F639BF" w:rsidRPr="00743F8D" w:rsidRDefault="00F639BF" w:rsidP="00F639BF">
      <w:pPr>
        <w:pStyle w:val="ac"/>
        <w:spacing w:before="0" w:beforeAutospacing="0" w:after="0" w:afterAutospacing="0" w:line="360" w:lineRule="auto"/>
        <w:ind w:firstLine="709"/>
        <w:jc w:val="both"/>
        <w:rPr>
          <w:sz w:val="28"/>
          <w:szCs w:val="28"/>
          <w:lang w:val="uk-UA"/>
        </w:rPr>
      </w:pPr>
      <w:r w:rsidRPr="00743F8D">
        <w:rPr>
          <w:rStyle w:val="ad"/>
          <w:rFonts w:eastAsiaTheme="majorEastAsia"/>
          <w:b w:val="0"/>
          <w:sz w:val="28"/>
          <w:szCs w:val="28"/>
          <w:lang w:val="uk-UA"/>
        </w:rPr>
        <w:t>Ключові результати:</w:t>
      </w:r>
    </w:p>
    <w:p w14:paraId="21E36B69" w14:textId="77777777" w:rsidR="00F639BF" w:rsidRPr="00743F8D" w:rsidRDefault="00F639BF" w:rsidP="00FB11E5">
      <w:pPr>
        <w:numPr>
          <w:ilvl w:val="0"/>
          <w:numId w:val="2"/>
        </w:numPr>
        <w:spacing w:line="360" w:lineRule="auto"/>
        <w:ind w:left="0" w:firstLine="709"/>
        <w:jc w:val="both"/>
        <w:rPr>
          <w:sz w:val="28"/>
          <w:szCs w:val="28"/>
          <w:lang w:val="uk-UA"/>
        </w:rPr>
      </w:pPr>
      <w:r w:rsidRPr="00743F8D">
        <w:rPr>
          <w:sz w:val="28"/>
          <w:szCs w:val="28"/>
          <w:lang w:val="uk-UA"/>
        </w:rPr>
        <w:t>Розроблено комп'ютерно-інтегровану систему управління для сепаратора-дегазатора природного газу.</w:t>
      </w:r>
    </w:p>
    <w:p w14:paraId="2C9C513F" w14:textId="77777777" w:rsidR="00F639BF" w:rsidRPr="00743F8D" w:rsidRDefault="00F639BF" w:rsidP="00FB11E5">
      <w:pPr>
        <w:numPr>
          <w:ilvl w:val="0"/>
          <w:numId w:val="2"/>
        </w:numPr>
        <w:spacing w:line="360" w:lineRule="auto"/>
        <w:ind w:left="0" w:firstLine="709"/>
        <w:jc w:val="both"/>
        <w:rPr>
          <w:sz w:val="28"/>
          <w:szCs w:val="28"/>
          <w:lang w:val="uk-UA"/>
        </w:rPr>
      </w:pPr>
      <w:r w:rsidRPr="00743F8D">
        <w:rPr>
          <w:sz w:val="28"/>
          <w:szCs w:val="28"/>
          <w:lang w:val="uk-UA"/>
        </w:rPr>
        <w:t>Побудовані математичні моделі об'єкта управління.</w:t>
      </w:r>
    </w:p>
    <w:p w14:paraId="03E5ADEA" w14:textId="77777777" w:rsidR="00F639BF" w:rsidRPr="00743F8D" w:rsidRDefault="00F639BF" w:rsidP="00FB11E5">
      <w:pPr>
        <w:numPr>
          <w:ilvl w:val="0"/>
          <w:numId w:val="2"/>
        </w:numPr>
        <w:spacing w:line="360" w:lineRule="auto"/>
        <w:ind w:left="0" w:firstLine="709"/>
        <w:jc w:val="both"/>
        <w:rPr>
          <w:sz w:val="28"/>
          <w:szCs w:val="28"/>
          <w:lang w:val="uk-UA"/>
        </w:rPr>
      </w:pPr>
      <w:r w:rsidRPr="00743F8D">
        <w:rPr>
          <w:sz w:val="28"/>
          <w:szCs w:val="28"/>
          <w:lang w:val="uk-UA"/>
        </w:rPr>
        <w:t>Виконано оптимізацію алгоритмів управління для підвищення ефективності процесу.</w:t>
      </w:r>
    </w:p>
    <w:p w14:paraId="1D4D9D30" w14:textId="77777777" w:rsidR="00F639BF" w:rsidRPr="00743F8D" w:rsidRDefault="00F639BF" w:rsidP="00FB11E5">
      <w:pPr>
        <w:numPr>
          <w:ilvl w:val="0"/>
          <w:numId w:val="2"/>
        </w:numPr>
        <w:spacing w:line="360" w:lineRule="auto"/>
        <w:ind w:left="0" w:firstLine="709"/>
        <w:jc w:val="both"/>
        <w:rPr>
          <w:sz w:val="28"/>
          <w:szCs w:val="28"/>
          <w:lang w:val="uk-UA"/>
        </w:rPr>
      </w:pPr>
      <w:r w:rsidRPr="00743F8D">
        <w:rPr>
          <w:sz w:val="28"/>
          <w:szCs w:val="28"/>
          <w:lang w:val="uk-UA"/>
        </w:rPr>
        <w:t>Проведено дослідження та оптимізація параметрів системи.</w:t>
      </w:r>
    </w:p>
    <w:p w14:paraId="4593F03C" w14:textId="77777777" w:rsidR="00F639BF" w:rsidRPr="00743F8D" w:rsidRDefault="00F639BF" w:rsidP="00F639BF">
      <w:pPr>
        <w:pStyle w:val="ac"/>
        <w:spacing w:before="0" w:beforeAutospacing="0" w:after="0" w:afterAutospacing="0" w:line="360" w:lineRule="auto"/>
        <w:ind w:firstLine="709"/>
        <w:jc w:val="both"/>
        <w:rPr>
          <w:sz w:val="28"/>
          <w:szCs w:val="28"/>
          <w:lang w:val="uk-UA"/>
        </w:rPr>
      </w:pPr>
      <w:r w:rsidRPr="00743F8D">
        <w:rPr>
          <w:sz w:val="28"/>
          <w:szCs w:val="28"/>
          <w:lang w:val="uk-UA"/>
        </w:rPr>
        <w:t>Робота передбачає практичну значущість для підвищення ефективності виробництва аміаку шляхом удосконалення автоматизованих систем управління, що є важливим кроком у розвитку хімічної промисловості.</w:t>
      </w:r>
    </w:p>
    <w:p w14:paraId="5F1DA1D2" w14:textId="77777777" w:rsidR="004F275D" w:rsidRDefault="00C02F5F">
      <w:pPr>
        <w:spacing w:after="160" w:line="259" w:lineRule="auto"/>
        <w:rPr>
          <w:sz w:val="28"/>
          <w:szCs w:val="28"/>
          <w:lang w:val="uk-UA"/>
        </w:rPr>
        <w:sectPr w:rsidR="004F275D" w:rsidSect="00134BF0">
          <w:pgSz w:w="11906" w:h="16838"/>
          <w:pgMar w:top="1134" w:right="707" w:bottom="1134" w:left="1701" w:header="708" w:footer="708" w:gutter="0"/>
          <w:cols w:space="708"/>
          <w:docGrid w:linePitch="360"/>
        </w:sectPr>
      </w:pPr>
      <w:r w:rsidRPr="00743F8D">
        <w:rPr>
          <w:sz w:val="28"/>
          <w:szCs w:val="28"/>
          <w:lang w:val="uk-UA"/>
        </w:rPr>
        <w:br w:type="page"/>
      </w:r>
    </w:p>
    <w:p w14:paraId="60E509C3" w14:textId="77777777" w:rsidR="00F639BF" w:rsidRPr="00743F8D" w:rsidRDefault="00F639BF" w:rsidP="00307691">
      <w:pPr>
        <w:spacing w:before="100" w:beforeAutospacing="1" w:after="100" w:afterAutospacing="1" w:line="360" w:lineRule="auto"/>
        <w:jc w:val="center"/>
        <w:rPr>
          <w:sz w:val="28"/>
          <w:szCs w:val="28"/>
          <w:lang w:val="uk-UA"/>
        </w:rPr>
      </w:pPr>
      <w:r w:rsidRPr="00743F8D">
        <w:rPr>
          <w:b/>
          <w:bCs/>
          <w:sz w:val="28"/>
          <w:szCs w:val="28"/>
          <w:lang w:val="uk-UA"/>
        </w:rPr>
        <w:lastRenderedPageBreak/>
        <w:t>ЗМІСТ</w:t>
      </w:r>
    </w:p>
    <w:p w14:paraId="4DB45EB9" w14:textId="06CA8CF3" w:rsidR="00F639BF" w:rsidRPr="00743F8D" w:rsidRDefault="00F639BF" w:rsidP="000B16CA">
      <w:pPr>
        <w:spacing w:line="360" w:lineRule="auto"/>
        <w:jc w:val="both"/>
        <w:rPr>
          <w:sz w:val="28"/>
          <w:szCs w:val="28"/>
          <w:lang w:val="uk-UA"/>
        </w:rPr>
      </w:pPr>
      <w:r w:rsidRPr="00743F8D">
        <w:rPr>
          <w:b/>
          <w:bCs/>
          <w:sz w:val="28"/>
          <w:szCs w:val="28"/>
          <w:lang w:val="uk-UA"/>
        </w:rPr>
        <w:t>ВСТУП</w:t>
      </w:r>
      <w:r w:rsidR="00374625">
        <w:rPr>
          <w:b/>
          <w:bCs/>
          <w:sz w:val="28"/>
          <w:szCs w:val="28"/>
          <w:lang w:val="uk-UA"/>
        </w:rPr>
        <w:t>…………………………………………………………………………….8</w:t>
      </w:r>
    </w:p>
    <w:p w14:paraId="14D155FE" w14:textId="17690348" w:rsidR="000B16CA" w:rsidRPr="00743F8D" w:rsidRDefault="00F639BF" w:rsidP="000B16CA">
      <w:pPr>
        <w:spacing w:line="360" w:lineRule="auto"/>
        <w:jc w:val="both"/>
        <w:rPr>
          <w:b/>
          <w:bCs/>
          <w:sz w:val="28"/>
          <w:szCs w:val="28"/>
          <w:lang w:val="uk-UA"/>
        </w:rPr>
      </w:pPr>
      <w:r w:rsidRPr="00743F8D">
        <w:rPr>
          <w:b/>
          <w:bCs/>
          <w:sz w:val="28"/>
          <w:szCs w:val="28"/>
          <w:lang w:val="uk-UA"/>
        </w:rPr>
        <w:t>РОЗДІЛ 1. АНАЛІЗ СУЧАСНОГО СТАНУ АВТОМАТИЗАЦІЇ ТЕХНОЛОГІЧНИХ ПРОЦЕСІВ У ВИРОБНИЦТВІ АМІАКУ</w:t>
      </w:r>
      <w:r w:rsidR="00374625">
        <w:rPr>
          <w:b/>
          <w:bCs/>
          <w:sz w:val="28"/>
          <w:szCs w:val="28"/>
          <w:lang w:val="uk-UA"/>
        </w:rPr>
        <w:t>…………10</w:t>
      </w:r>
    </w:p>
    <w:p w14:paraId="57BD8B6B" w14:textId="3ECB7CE1" w:rsidR="000B16CA" w:rsidRPr="00743F8D" w:rsidRDefault="00F639BF" w:rsidP="000B16CA">
      <w:pPr>
        <w:spacing w:line="360" w:lineRule="auto"/>
        <w:jc w:val="both"/>
        <w:rPr>
          <w:b/>
          <w:sz w:val="28"/>
          <w:szCs w:val="28"/>
          <w:lang w:val="uk-UA"/>
        </w:rPr>
      </w:pPr>
      <w:r w:rsidRPr="00743F8D">
        <w:rPr>
          <w:b/>
          <w:sz w:val="28"/>
          <w:szCs w:val="28"/>
          <w:lang w:val="uk-UA"/>
        </w:rPr>
        <w:t>1.1. Аналіз технологічного процесу сепарації та дегазації природного газу</w:t>
      </w:r>
      <w:r w:rsidR="00374625">
        <w:rPr>
          <w:b/>
          <w:sz w:val="28"/>
          <w:szCs w:val="28"/>
          <w:lang w:val="uk-UA"/>
        </w:rPr>
        <w:t>………………………………………………………………………………..11</w:t>
      </w:r>
    </w:p>
    <w:p w14:paraId="6654A069" w14:textId="4836A515" w:rsidR="000B16CA" w:rsidRPr="00743F8D" w:rsidRDefault="00F639BF" w:rsidP="000B16CA">
      <w:pPr>
        <w:spacing w:line="360" w:lineRule="auto"/>
        <w:jc w:val="both"/>
        <w:rPr>
          <w:b/>
          <w:sz w:val="28"/>
          <w:szCs w:val="28"/>
          <w:lang w:val="uk-UA"/>
        </w:rPr>
      </w:pPr>
      <w:r w:rsidRPr="00743F8D">
        <w:rPr>
          <w:b/>
          <w:sz w:val="28"/>
          <w:szCs w:val="28"/>
          <w:lang w:val="uk-UA"/>
        </w:rPr>
        <w:t>1.2. Основні характеристики продукції аміаку</w:t>
      </w:r>
      <w:r w:rsidR="00374625">
        <w:rPr>
          <w:b/>
          <w:sz w:val="28"/>
          <w:szCs w:val="28"/>
          <w:lang w:val="uk-UA"/>
        </w:rPr>
        <w:t>……………………………12</w:t>
      </w:r>
    </w:p>
    <w:p w14:paraId="2139DB25" w14:textId="6EDD6AA2" w:rsidR="000B16CA" w:rsidRPr="00743F8D" w:rsidRDefault="00F639BF" w:rsidP="000B16CA">
      <w:pPr>
        <w:spacing w:line="360" w:lineRule="auto"/>
        <w:jc w:val="both"/>
        <w:rPr>
          <w:b/>
          <w:sz w:val="28"/>
          <w:szCs w:val="28"/>
          <w:lang w:val="uk-UA"/>
        </w:rPr>
      </w:pPr>
      <w:r w:rsidRPr="00743F8D">
        <w:rPr>
          <w:b/>
          <w:sz w:val="28"/>
          <w:szCs w:val="28"/>
          <w:lang w:val="uk-UA"/>
        </w:rPr>
        <w:t>1.3. Область застосування автоматизації у виробництві аміаку</w:t>
      </w:r>
      <w:r w:rsidR="00374625">
        <w:rPr>
          <w:b/>
          <w:sz w:val="28"/>
          <w:szCs w:val="28"/>
          <w:lang w:val="uk-UA"/>
        </w:rPr>
        <w:t>………..14</w:t>
      </w:r>
    </w:p>
    <w:p w14:paraId="234A7960" w14:textId="50A42B0B" w:rsidR="000B16CA" w:rsidRPr="00743F8D" w:rsidRDefault="00F639BF" w:rsidP="000B16CA">
      <w:pPr>
        <w:spacing w:line="360" w:lineRule="auto"/>
        <w:jc w:val="both"/>
        <w:rPr>
          <w:b/>
          <w:sz w:val="28"/>
          <w:szCs w:val="28"/>
          <w:lang w:val="uk-UA"/>
        </w:rPr>
      </w:pPr>
      <w:r w:rsidRPr="00743F8D">
        <w:rPr>
          <w:b/>
          <w:sz w:val="28"/>
          <w:szCs w:val="28"/>
          <w:lang w:val="uk-UA"/>
        </w:rPr>
        <w:t>1.4. Опис технологічного процесу сепарації та дегазації природного газу</w:t>
      </w:r>
      <w:r w:rsidR="00374625">
        <w:rPr>
          <w:b/>
          <w:sz w:val="28"/>
          <w:szCs w:val="28"/>
          <w:lang w:val="uk-UA"/>
        </w:rPr>
        <w:t>………………………………………………………………………………..16</w:t>
      </w:r>
    </w:p>
    <w:p w14:paraId="1BA2B3BB" w14:textId="446283F9" w:rsidR="00F639BF" w:rsidRPr="00743F8D" w:rsidRDefault="00F639BF" w:rsidP="000B16CA">
      <w:pPr>
        <w:spacing w:line="360" w:lineRule="auto"/>
        <w:jc w:val="both"/>
        <w:rPr>
          <w:b/>
          <w:sz w:val="28"/>
          <w:szCs w:val="28"/>
          <w:lang w:val="uk-UA"/>
        </w:rPr>
      </w:pPr>
      <w:r w:rsidRPr="00743F8D">
        <w:rPr>
          <w:b/>
          <w:sz w:val="28"/>
          <w:szCs w:val="28"/>
          <w:lang w:val="uk-UA"/>
        </w:rPr>
        <w:t>1.5. Аналіз сучасного стану автоматизації технологічних процесів у виробництві аміаку</w:t>
      </w:r>
      <w:r w:rsidR="00374625">
        <w:rPr>
          <w:b/>
          <w:sz w:val="28"/>
          <w:szCs w:val="28"/>
          <w:lang w:val="uk-UA"/>
        </w:rPr>
        <w:t>…………………………………………………………….18</w:t>
      </w:r>
    </w:p>
    <w:p w14:paraId="1A60D2AD" w14:textId="77A7E334" w:rsidR="000B16CA" w:rsidRPr="00743F8D" w:rsidRDefault="00F639BF" w:rsidP="000B16CA">
      <w:pPr>
        <w:spacing w:line="360" w:lineRule="auto"/>
        <w:jc w:val="both"/>
        <w:rPr>
          <w:b/>
          <w:bCs/>
          <w:sz w:val="28"/>
          <w:szCs w:val="28"/>
          <w:lang w:val="uk-UA"/>
        </w:rPr>
      </w:pPr>
      <w:r w:rsidRPr="00743F8D">
        <w:rPr>
          <w:b/>
          <w:bCs/>
          <w:sz w:val="28"/>
          <w:szCs w:val="28"/>
          <w:lang w:val="uk-UA"/>
        </w:rPr>
        <w:t>РОЗДІЛ 2. АНАЛІЗ ІСНУЮЧИХ АВТОМАТИЗОВАНИХ СИСТЕМ КОНТРОЛЮ ТА УПРАВЛІННЯ ТЕХНОЛОГІЧНИМИ ПРОЦЕСАМИ</w:t>
      </w:r>
      <w:r w:rsidR="00374625">
        <w:rPr>
          <w:b/>
          <w:bCs/>
          <w:sz w:val="28"/>
          <w:szCs w:val="28"/>
          <w:lang w:val="uk-UA"/>
        </w:rPr>
        <w:t>………………………………………………………………….23</w:t>
      </w:r>
    </w:p>
    <w:p w14:paraId="08E6893B" w14:textId="2C198908" w:rsidR="000B16CA" w:rsidRPr="00743F8D" w:rsidRDefault="00F639BF" w:rsidP="000B16CA">
      <w:pPr>
        <w:spacing w:line="360" w:lineRule="auto"/>
        <w:jc w:val="both"/>
        <w:rPr>
          <w:b/>
          <w:sz w:val="28"/>
          <w:szCs w:val="28"/>
          <w:lang w:val="uk-UA"/>
        </w:rPr>
      </w:pPr>
      <w:r w:rsidRPr="00743F8D">
        <w:rPr>
          <w:b/>
          <w:sz w:val="28"/>
          <w:szCs w:val="28"/>
          <w:lang w:val="uk-UA"/>
        </w:rPr>
        <w:t>2.1. Огляд існуючих систем контролю та управління у виробництві аміаку</w:t>
      </w:r>
      <w:r w:rsidR="00374625">
        <w:rPr>
          <w:b/>
          <w:sz w:val="28"/>
          <w:szCs w:val="28"/>
          <w:lang w:val="uk-UA"/>
        </w:rPr>
        <w:t>…………………………………………………………………………….24</w:t>
      </w:r>
    </w:p>
    <w:p w14:paraId="3212EE0A" w14:textId="728C3C71" w:rsidR="00374625" w:rsidRDefault="00F639BF" w:rsidP="000B16CA">
      <w:pPr>
        <w:spacing w:line="360" w:lineRule="auto"/>
        <w:jc w:val="both"/>
        <w:rPr>
          <w:b/>
          <w:sz w:val="28"/>
          <w:szCs w:val="28"/>
          <w:lang w:val="uk-UA"/>
        </w:rPr>
      </w:pPr>
      <w:r w:rsidRPr="00743F8D">
        <w:rPr>
          <w:b/>
          <w:sz w:val="28"/>
          <w:szCs w:val="28"/>
          <w:lang w:val="uk-UA"/>
        </w:rPr>
        <w:t>2.2. Визначення недоліків існуючих рішень та постановка задач для виконання дослідження</w:t>
      </w:r>
      <w:r w:rsidR="00374625">
        <w:rPr>
          <w:b/>
          <w:sz w:val="28"/>
          <w:szCs w:val="28"/>
          <w:lang w:val="uk-UA"/>
        </w:rPr>
        <w:t>……………………………………………………….26</w:t>
      </w:r>
    </w:p>
    <w:p w14:paraId="4BD5BC37" w14:textId="5597D811" w:rsidR="00F639BF" w:rsidRPr="00743F8D" w:rsidRDefault="00F639BF" w:rsidP="000B16CA">
      <w:pPr>
        <w:spacing w:line="360" w:lineRule="auto"/>
        <w:jc w:val="both"/>
        <w:rPr>
          <w:b/>
          <w:sz w:val="28"/>
          <w:szCs w:val="28"/>
          <w:lang w:val="uk-UA"/>
        </w:rPr>
      </w:pPr>
      <w:r w:rsidRPr="00743F8D">
        <w:rPr>
          <w:b/>
          <w:sz w:val="28"/>
          <w:szCs w:val="28"/>
          <w:lang w:val="uk-UA"/>
        </w:rPr>
        <w:t>2.3. Розробка структурно-логічної схеми комп’ютерно-інтегрованої системи управління сепаратором-дегазатором природного газу</w:t>
      </w:r>
      <w:r w:rsidR="00374625">
        <w:rPr>
          <w:b/>
          <w:sz w:val="28"/>
          <w:szCs w:val="28"/>
          <w:lang w:val="uk-UA"/>
        </w:rPr>
        <w:t>……….28</w:t>
      </w:r>
    </w:p>
    <w:p w14:paraId="195C9DB8" w14:textId="602C5319" w:rsidR="000B16CA" w:rsidRPr="00743F8D" w:rsidRDefault="00F639BF" w:rsidP="000B16CA">
      <w:pPr>
        <w:spacing w:line="360" w:lineRule="auto"/>
        <w:jc w:val="both"/>
        <w:rPr>
          <w:b/>
          <w:bCs/>
          <w:sz w:val="28"/>
          <w:szCs w:val="28"/>
          <w:lang w:val="uk-UA"/>
        </w:rPr>
      </w:pPr>
      <w:r w:rsidRPr="00743F8D">
        <w:rPr>
          <w:b/>
          <w:bCs/>
          <w:sz w:val="28"/>
          <w:szCs w:val="28"/>
          <w:lang w:val="uk-UA"/>
        </w:rPr>
        <w:t>РОЗДІЛ 3. РОЗРОБКА ІННОВАЦІЙНОЇ МЕХАТРОННОЇ КОМП’ЮТЕРНО-ІНТЕГРОВАНОЇ СИСТЕМИ УПРАВЛІННЯ СЕПАРАТОРОМ-ДЕГАЗАТОРОМ ПРИРОДНОГО ГАЗУ</w:t>
      </w:r>
      <w:r w:rsidR="00374625">
        <w:rPr>
          <w:b/>
          <w:bCs/>
          <w:sz w:val="28"/>
          <w:szCs w:val="28"/>
          <w:lang w:val="uk-UA"/>
        </w:rPr>
        <w:t>……………...31</w:t>
      </w:r>
    </w:p>
    <w:p w14:paraId="5F2B36AA" w14:textId="2FB6CD7C" w:rsidR="000B16CA" w:rsidRPr="00743F8D" w:rsidRDefault="00F639BF" w:rsidP="000B16CA">
      <w:pPr>
        <w:spacing w:line="360" w:lineRule="auto"/>
        <w:jc w:val="both"/>
        <w:rPr>
          <w:b/>
          <w:sz w:val="28"/>
          <w:szCs w:val="28"/>
          <w:lang w:val="uk-UA"/>
        </w:rPr>
      </w:pPr>
      <w:r w:rsidRPr="00743F8D">
        <w:rPr>
          <w:b/>
          <w:sz w:val="28"/>
          <w:szCs w:val="28"/>
          <w:lang w:val="uk-UA"/>
        </w:rPr>
        <w:t>3.1. Розробка математичної моделі об’єкта управління сепаратором-дегазатором</w:t>
      </w:r>
      <w:r w:rsidR="00374625">
        <w:rPr>
          <w:b/>
          <w:sz w:val="28"/>
          <w:szCs w:val="28"/>
          <w:lang w:val="uk-UA"/>
        </w:rPr>
        <w:t>………………………………………………………………………32</w:t>
      </w:r>
      <w:r w:rsidRPr="00743F8D">
        <w:rPr>
          <w:b/>
          <w:sz w:val="28"/>
          <w:szCs w:val="28"/>
          <w:lang w:val="uk-UA"/>
        </w:rPr>
        <w:br/>
        <w:t>3.2. Параметричний синтез автоматичної системи регулювання</w:t>
      </w:r>
      <w:r w:rsidR="00374625">
        <w:rPr>
          <w:b/>
          <w:sz w:val="28"/>
          <w:szCs w:val="28"/>
          <w:lang w:val="uk-UA"/>
        </w:rPr>
        <w:t>………..41</w:t>
      </w:r>
    </w:p>
    <w:p w14:paraId="61A2550F" w14:textId="0198FE1A" w:rsidR="00F639BF" w:rsidRPr="00743F8D" w:rsidRDefault="00F639BF" w:rsidP="000B16CA">
      <w:pPr>
        <w:spacing w:line="360" w:lineRule="auto"/>
        <w:jc w:val="both"/>
        <w:rPr>
          <w:b/>
          <w:sz w:val="28"/>
          <w:szCs w:val="28"/>
          <w:lang w:val="uk-UA"/>
        </w:rPr>
      </w:pPr>
      <w:r w:rsidRPr="00743F8D">
        <w:rPr>
          <w:b/>
          <w:sz w:val="28"/>
          <w:szCs w:val="28"/>
          <w:lang w:val="uk-UA"/>
        </w:rPr>
        <w:t>3.3. Розробка алгоритмів управління та логіки роботи системи для сепарації та дегазації природного газу</w:t>
      </w:r>
      <w:r w:rsidR="00374625">
        <w:rPr>
          <w:b/>
          <w:sz w:val="28"/>
          <w:szCs w:val="28"/>
          <w:lang w:val="uk-UA"/>
        </w:rPr>
        <w:t>………………………………………61</w:t>
      </w:r>
    </w:p>
    <w:p w14:paraId="77F85000" w14:textId="7FB1ABA0" w:rsidR="000B16CA" w:rsidRPr="00743F8D" w:rsidRDefault="00F639BF" w:rsidP="000B16CA">
      <w:pPr>
        <w:spacing w:line="360" w:lineRule="auto"/>
        <w:jc w:val="both"/>
        <w:rPr>
          <w:b/>
          <w:bCs/>
          <w:sz w:val="28"/>
          <w:szCs w:val="28"/>
          <w:lang w:val="uk-UA"/>
        </w:rPr>
      </w:pPr>
      <w:r w:rsidRPr="00743F8D">
        <w:rPr>
          <w:b/>
          <w:bCs/>
          <w:sz w:val="28"/>
          <w:szCs w:val="28"/>
          <w:lang w:val="uk-UA"/>
        </w:rPr>
        <w:lastRenderedPageBreak/>
        <w:t>РОЗДІЛ 4. ТЕОРЕТИЧНІ ТА ЕКСПЕРИМЕНТАЛЬНІ ДОСЛІДЖЕННЯ СИСТЕМИ УПРАВЛІННЯ</w:t>
      </w:r>
      <w:r w:rsidR="00374625">
        <w:rPr>
          <w:b/>
          <w:bCs/>
          <w:sz w:val="28"/>
          <w:szCs w:val="28"/>
          <w:lang w:val="uk-UA"/>
        </w:rPr>
        <w:t>……………………………………………………64</w:t>
      </w:r>
    </w:p>
    <w:p w14:paraId="5320DD6F" w14:textId="2F669DD4" w:rsidR="000B16CA" w:rsidRPr="00743F8D" w:rsidRDefault="00F639BF" w:rsidP="000B16CA">
      <w:pPr>
        <w:spacing w:line="360" w:lineRule="auto"/>
        <w:jc w:val="both"/>
        <w:rPr>
          <w:b/>
          <w:sz w:val="28"/>
          <w:szCs w:val="28"/>
          <w:lang w:val="uk-UA"/>
        </w:rPr>
      </w:pPr>
      <w:r w:rsidRPr="00743F8D">
        <w:rPr>
          <w:b/>
          <w:sz w:val="28"/>
          <w:szCs w:val="28"/>
          <w:lang w:val="uk-UA"/>
        </w:rPr>
        <w:t>4.1. Аналіз динамічних характеристик розробленої системи управління</w:t>
      </w:r>
      <w:r w:rsidR="00374625">
        <w:rPr>
          <w:b/>
          <w:sz w:val="28"/>
          <w:szCs w:val="28"/>
          <w:lang w:val="uk-UA"/>
        </w:rPr>
        <w:t>..65</w:t>
      </w:r>
    </w:p>
    <w:p w14:paraId="17BE4334" w14:textId="77E841CF" w:rsidR="000B16CA" w:rsidRPr="00743F8D" w:rsidRDefault="00F639BF" w:rsidP="000B16CA">
      <w:pPr>
        <w:spacing w:line="360" w:lineRule="auto"/>
        <w:jc w:val="both"/>
        <w:rPr>
          <w:b/>
          <w:sz w:val="28"/>
          <w:szCs w:val="28"/>
          <w:lang w:val="uk-UA"/>
        </w:rPr>
      </w:pPr>
      <w:r w:rsidRPr="00743F8D">
        <w:rPr>
          <w:b/>
          <w:sz w:val="28"/>
          <w:szCs w:val="28"/>
          <w:lang w:val="uk-UA"/>
        </w:rPr>
        <w:t>4.2. Розробка мнемосхем для системи управління сепаратором-дегазатором</w:t>
      </w:r>
      <w:r w:rsidR="00374625">
        <w:rPr>
          <w:b/>
          <w:sz w:val="28"/>
          <w:szCs w:val="28"/>
          <w:lang w:val="uk-UA"/>
        </w:rPr>
        <w:t>……………………………………………………………………..67</w:t>
      </w:r>
      <w:r w:rsidRPr="00743F8D">
        <w:rPr>
          <w:b/>
          <w:sz w:val="28"/>
          <w:szCs w:val="28"/>
          <w:lang w:val="uk-UA"/>
        </w:rPr>
        <w:br/>
        <w:t>4.3. Розробка програмного забезпечення для управління технологічним процесом сепарації та дегазації природного газу</w:t>
      </w:r>
      <w:r w:rsidR="00374625">
        <w:rPr>
          <w:b/>
          <w:sz w:val="28"/>
          <w:szCs w:val="28"/>
          <w:lang w:val="uk-UA"/>
        </w:rPr>
        <w:t>………………………….72</w:t>
      </w:r>
    </w:p>
    <w:p w14:paraId="2BA5FA71" w14:textId="552C0764" w:rsidR="00F639BF" w:rsidRPr="00743F8D" w:rsidRDefault="00F639BF" w:rsidP="000B16CA">
      <w:pPr>
        <w:spacing w:line="360" w:lineRule="auto"/>
        <w:jc w:val="both"/>
        <w:rPr>
          <w:b/>
          <w:sz w:val="28"/>
          <w:szCs w:val="28"/>
          <w:lang w:val="uk-UA"/>
        </w:rPr>
      </w:pPr>
      <w:r w:rsidRPr="00743F8D">
        <w:rPr>
          <w:b/>
          <w:sz w:val="28"/>
          <w:szCs w:val="28"/>
          <w:lang w:val="uk-UA"/>
        </w:rPr>
        <w:t>4.4. Аналіз результатів досліджень та оптимізація роботи системи управління</w:t>
      </w:r>
      <w:r w:rsidR="00374625">
        <w:rPr>
          <w:b/>
          <w:sz w:val="28"/>
          <w:szCs w:val="28"/>
          <w:lang w:val="uk-UA"/>
        </w:rPr>
        <w:t>………………………………………………………………………74</w:t>
      </w:r>
    </w:p>
    <w:p w14:paraId="19857A4C" w14:textId="7E448316" w:rsidR="00F639BF" w:rsidRPr="00743F8D" w:rsidRDefault="00F639BF" w:rsidP="000B16CA">
      <w:pPr>
        <w:spacing w:line="360" w:lineRule="auto"/>
        <w:jc w:val="both"/>
        <w:rPr>
          <w:b/>
          <w:sz w:val="28"/>
          <w:szCs w:val="28"/>
          <w:lang w:val="uk-UA"/>
        </w:rPr>
      </w:pPr>
      <w:r w:rsidRPr="00743F8D">
        <w:rPr>
          <w:b/>
          <w:bCs/>
          <w:sz w:val="28"/>
          <w:szCs w:val="28"/>
          <w:lang w:val="uk-UA"/>
        </w:rPr>
        <w:t>Висновки</w:t>
      </w:r>
      <w:r w:rsidR="00374625">
        <w:rPr>
          <w:b/>
          <w:bCs/>
          <w:sz w:val="28"/>
          <w:szCs w:val="28"/>
          <w:lang w:val="uk-UA"/>
        </w:rPr>
        <w:t>…………………………………………………………………………77</w:t>
      </w:r>
    </w:p>
    <w:p w14:paraId="30B186C2" w14:textId="51C700E2" w:rsidR="00F639BF" w:rsidRPr="00743F8D" w:rsidRDefault="00F639BF" w:rsidP="000B16CA">
      <w:pPr>
        <w:spacing w:line="360" w:lineRule="auto"/>
        <w:jc w:val="both"/>
        <w:rPr>
          <w:b/>
          <w:sz w:val="28"/>
          <w:szCs w:val="28"/>
          <w:lang w:val="uk-UA"/>
        </w:rPr>
      </w:pPr>
      <w:r w:rsidRPr="00743F8D">
        <w:rPr>
          <w:b/>
          <w:bCs/>
          <w:sz w:val="28"/>
          <w:szCs w:val="28"/>
          <w:lang w:val="uk-UA"/>
        </w:rPr>
        <w:t>Список використаної літератури</w:t>
      </w:r>
      <w:r w:rsidR="00374625">
        <w:rPr>
          <w:b/>
          <w:bCs/>
          <w:sz w:val="28"/>
          <w:szCs w:val="28"/>
          <w:lang w:val="uk-UA"/>
        </w:rPr>
        <w:t>…………………………………………….79</w:t>
      </w:r>
    </w:p>
    <w:p w14:paraId="7E4FFAAA" w14:textId="77777777" w:rsidR="0087215B" w:rsidRPr="00743F8D" w:rsidRDefault="0087215B" w:rsidP="00484FC7">
      <w:pPr>
        <w:spacing w:after="160" w:line="259" w:lineRule="auto"/>
        <w:ind w:firstLine="709"/>
        <w:rPr>
          <w:rFonts w:ascii="Segoe UI" w:hAnsi="Segoe UI" w:cs="Segoe UI"/>
          <w:color w:val="000000"/>
          <w:shd w:val="clear" w:color="auto" w:fill="FFFFFF"/>
          <w:lang w:val="uk-UA"/>
        </w:rPr>
      </w:pPr>
      <w:r w:rsidRPr="00743F8D">
        <w:rPr>
          <w:rFonts w:ascii="Segoe UI" w:hAnsi="Segoe UI" w:cs="Segoe UI"/>
          <w:color w:val="000000"/>
          <w:shd w:val="clear" w:color="auto" w:fill="FFFFFF"/>
          <w:lang w:val="uk-UA"/>
        </w:rPr>
        <w:br w:type="page"/>
      </w:r>
      <w:bookmarkStart w:id="0" w:name="_GoBack"/>
      <w:bookmarkEnd w:id="0"/>
    </w:p>
    <w:p w14:paraId="78D3A007" w14:textId="765F1866" w:rsidR="002A561D" w:rsidRPr="00743F8D" w:rsidRDefault="00583509" w:rsidP="00484FC7">
      <w:pPr>
        <w:spacing w:line="360" w:lineRule="auto"/>
        <w:ind w:firstLine="709"/>
        <w:jc w:val="center"/>
        <w:rPr>
          <w:b/>
          <w:bCs/>
          <w:color w:val="000000"/>
          <w:sz w:val="28"/>
          <w:szCs w:val="28"/>
          <w:shd w:val="clear" w:color="auto" w:fill="FFFFFF"/>
          <w:lang w:val="uk-UA"/>
        </w:rPr>
      </w:pPr>
      <w:r w:rsidRPr="00743F8D">
        <w:rPr>
          <w:b/>
          <w:bCs/>
          <w:color w:val="000000"/>
          <w:sz w:val="28"/>
          <w:szCs w:val="28"/>
          <w:shd w:val="clear" w:color="auto" w:fill="FFFFFF"/>
          <w:lang w:val="uk-UA"/>
        </w:rPr>
        <w:lastRenderedPageBreak/>
        <w:t>ВСТУП</w:t>
      </w:r>
    </w:p>
    <w:p w14:paraId="39F7463A" w14:textId="77777777" w:rsidR="003B4D79" w:rsidRPr="00743F8D" w:rsidRDefault="003B4D79" w:rsidP="00484FC7">
      <w:pPr>
        <w:spacing w:line="360" w:lineRule="auto"/>
        <w:ind w:firstLine="709"/>
        <w:jc w:val="center"/>
        <w:rPr>
          <w:b/>
          <w:bCs/>
          <w:color w:val="000000"/>
          <w:sz w:val="28"/>
          <w:szCs w:val="28"/>
          <w:shd w:val="clear" w:color="auto" w:fill="FFFFFF"/>
          <w:lang w:val="uk-UA"/>
        </w:rPr>
      </w:pPr>
    </w:p>
    <w:p w14:paraId="730771B9" w14:textId="77777777" w:rsidR="00F639BF" w:rsidRPr="00743F8D" w:rsidRDefault="00F639BF" w:rsidP="00F639BF">
      <w:pPr>
        <w:spacing w:line="360" w:lineRule="auto"/>
        <w:ind w:firstLine="709"/>
        <w:jc w:val="both"/>
        <w:rPr>
          <w:sz w:val="28"/>
          <w:szCs w:val="28"/>
          <w:lang w:val="uk-UA"/>
        </w:rPr>
      </w:pPr>
      <w:r w:rsidRPr="00743F8D">
        <w:rPr>
          <w:sz w:val="28"/>
          <w:szCs w:val="28"/>
          <w:lang w:val="uk-UA"/>
        </w:rPr>
        <w:t>Виробництво аміаку є однією з основних галузей хімічної промисловості, що займається виготовленням важливих хімічних сполук для сільського господарства, промисловості та інших галузей. Одним із ключових етапів у процесі виробництва аміаку є пароповітряна конверсія природного газу, що потребує високої ефективності й точності управління технологічними процесами. Для досягнення стабільності та оптимізації цих процесів, автоматизація є невід'ємною частиною сучасного виробництва. Однією з важливих ланок цього процесу є сепаратор-дегазатор природного газу, який забезпечує необхідні умови для стабільної роботи всієї системи. Ефективне управління роботою сепаратора-дегазатора має безпосередній вплив на якість продукту і ефективність усієї лінії виробництва аміаку.</w:t>
      </w:r>
    </w:p>
    <w:p w14:paraId="7FA2B732" w14:textId="77777777" w:rsidR="00F639BF" w:rsidRPr="00743F8D" w:rsidRDefault="00F639BF" w:rsidP="00F639BF">
      <w:pPr>
        <w:spacing w:line="360" w:lineRule="auto"/>
        <w:ind w:firstLine="709"/>
        <w:jc w:val="both"/>
        <w:rPr>
          <w:sz w:val="28"/>
          <w:szCs w:val="28"/>
          <w:lang w:val="uk-UA"/>
        </w:rPr>
      </w:pPr>
      <w:r w:rsidRPr="00743F8D">
        <w:rPr>
          <w:sz w:val="28"/>
          <w:szCs w:val="28"/>
          <w:lang w:val="uk-UA"/>
        </w:rPr>
        <w:t xml:space="preserve">На сьогоднішній день, автоматизація виробничих процесів у хімічній промисловості, зокрема у виробництві аміаку, залишається складною та високотехнологічною задачею, що потребує постійного вдосконалення. Існуючі системи управління, хоча й забезпечують певний рівень автоматизації, не завжди відповідають вимогам сучасних виробничих умов, які потребують швидкої адаптації до змінних параметрів технологічного процесу. Крім того, наявні рішення часто не враховують можливості для підвищення ефективності роботи за рахунок інтеграції сучасних технологій, таких як </w:t>
      </w:r>
      <w:proofErr w:type="spellStart"/>
      <w:r w:rsidRPr="00743F8D">
        <w:rPr>
          <w:sz w:val="28"/>
          <w:szCs w:val="28"/>
          <w:lang w:val="uk-UA"/>
        </w:rPr>
        <w:t>мехатроніка</w:t>
      </w:r>
      <w:proofErr w:type="spellEnd"/>
      <w:r w:rsidRPr="00743F8D">
        <w:rPr>
          <w:sz w:val="28"/>
          <w:szCs w:val="28"/>
          <w:lang w:val="uk-UA"/>
        </w:rPr>
        <w:t xml:space="preserve"> та комп'ютерно-інтегровані системи управління.</w:t>
      </w:r>
    </w:p>
    <w:p w14:paraId="205AF612" w14:textId="77777777" w:rsidR="00F639BF" w:rsidRPr="00743F8D" w:rsidRDefault="00F639BF" w:rsidP="00F639BF">
      <w:pPr>
        <w:spacing w:line="360" w:lineRule="auto"/>
        <w:ind w:firstLine="709"/>
        <w:jc w:val="both"/>
        <w:rPr>
          <w:sz w:val="28"/>
          <w:szCs w:val="28"/>
          <w:lang w:val="uk-UA"/>
        </w:rPr>
      </w:pPr>
      <w:r w:rsidRPr="00743F8D">
        <w:rPr>
          <w:sz w:val="28"/>
          <w:szCs w:val="28"/>
          <w:lang w:val="uk-UA"/>
        </w:rPr>
        <w:t>Одним із важливих аспектів оптимізації технологічних процесів є розробка інноваційних комп'ютерно-інтегрованих систем управління, що дозволяють здійснювати точне та швидке регулювання параметрів процесу в реальному часі. Це дозволяє значно підвищити ефективність та безпеку роботи виробничих установок, зменшити енергетичні витрати та збільшити стабільність виробництва.</w:t>
      </w:r>
    </w:p>
    <w:p w14:paraId="5C9EE296" w14:textId="77777777" w:rsidR="00F639BF" w:rsidRPr="00743F8D" w:rsidRDefault="00F639BF" w:rsidP="00F639BF">
      <w:pPr>
        <w:spacing w:line="360" w:lineRule="auto"/>
        <w:ind w:firstLine="709"/>
        <w:jc w:val="both"/>
        <w:rPr>
          <w:sz w:val="28"/>
          <w:szCs w:val="28"/>
          <w:lang w:val="uk-UA"/>
        </w:rPr>
      </w:pPr>
      <w:r w:rsidRPr="00743F8D">
        <w:rPr>
          <w:sz w:val="28"/>
          <w:szCs w:val="28"/>
          <w:lang w:val="uk-UA"/>
        </w:rPr>
        <w:t xml:space="preserve">Метою цієї магістерської роботи є розробка та дослідження інноваційної </w:t>
      </w:r>
      <w:proofErr w:type="spellStart"/>
      <w:r w:rsidRPr="00743F8D">
        <w:rPr>
          <w:sz w:val="28"/>
          <w:szCs w:val="28"/>
          <w:lang w:val="uk-UA"/>
        </w:rPr>
        <w:t>мехатронної</w:t>
      </w:r>
      <w:proofErr w:type="spellEnd"/>
      <w:r w:rsidRPr="00743F8D">
        <w:rPr>
          <w:sz w:val="28"/>
          <w:szCs w:val="28"/>
          <w:lang w:val="uk-UA"/>
        </w:rPr>
        <w:t xml:space="preserve"> комп'ютерно-інтегрованої системи управління сепаратором-</w:t>
      </w:r>
      <w:r w:rsidRPr="00743F8D">
        <w:rPr>
          <w:sz w:val="28"/>
          <w:szCs w:val="28"/>
          <w:lang w:val="uk-UA"/>
        </w:rPr>
        <w:lastRenderedPageBreak/>
        <w:t>дегазатором природного газу, що забезпечує підвищення ефективності процесу виробництва аміаку. В рамках цієї роботи буде розглянуто аналіз існуючих технологій та підходів до автоматизації, а також розроблено математичні моделі об'єкта управління та алгоритми для автоматизованого управління системою.</w:t>
      </w:r>
    </w:p>
    <w:p w14:paraId="56676A5C" w14:textId="2A9B3C44" w:rsidR="00F639BF" w:rsidRPr="00743F8D" w:rsidRDefault="00F639BF" w:rsidP="00F639BF">
      <w:pPr>
        <w:spacing w:line="360" w:lineRule="auto"/>
        <w:ind w:firstLine="709"/>
        <w:jc w:val="both"/>
        <w:rPr>
          <w:sz w:val="28"/>
          <w:szCs w:val="28"/>
          <w:lang w:val="uk-UA"/>
        </w:rPr>
      </w:pPr>
      <w:r w:rsidRPr="00743F8D">
        <w:rPr>
          <w:sz w:val="28"/>
          <w:szCs w:val="28"/>
          <w:lang w:val="uk-UA"/>
        </w:rPr>
        <w:t xml:space="preserve">Одним із основних завдань є розробка структурно-логічної схеми </w:t>
      </w:r>
      <w:proofErr w:type="spellStart"/>
      <w:r w:rsidR="004F275D">
        <w:rPr>
          <w:sz w:val="28"/>
          <w:szCs w:val="28"/>
          <w:lang w:val="uk-UA"/>
        </w:rPr>
        <w:t>мехатронної</w:t>
      </w:r>
      <w:proofErr w:type="spellEnd"/>
      <w:r w:rsidR="004F275D">
        <w:rPr>
          <w:sz w:val="28"/>
          <w:szCs w:val="28"/>
          <w:lang w:val="uk-UA"/>
        </w:rPr>
        <w:t xml:space="preserve"> </w:t>
      </w:r>
      <w:r w:rsidRPr="00743F8D">
        <w:rPr>
          <w:sz w:val="28"/>
          <w:szCs w:val="28"/>
          <w:lang w:val="uk-UA"/>
        </w:rPr>
        <w:t>комп'ютерно-інтегрованої системи управління, що включатиме всі етапи роботи сепаратора-дегазатора. У межах роботи також буде виконано дослідження динаміки роботи системи, а також її оптимізація для забезпечення максимальної ефективності</w:t>
      </w:r>
      <w:r w:rsidR="004F275D">
        <w:rPr>
          <w:sz w:val="28"/>
          <w:szCs w:val="28"/>
          <w:lang w:val="uk-UA"/>
        </w:rPr>
        <w:t xml:space="preserve"> з допомогою </w:t>
      </w:r>
      <w:proofErr w:type="spellStart"/>
      <w:r w:rsidR="004F275D">
        <w:rPr>
          <w:sz w:val="28"/>
          <w:szCs w:val="28"/>
          <w:lang w:val="uk-UA"/>
        </w:rPr>
        <w:t>мехатронних</w:t>
      </w:r>
      <w:proofErr w:type="spellEnd"/>
      <w:r w:rsidR="004F275D">
        <w:rPr>
          <w:sz w:val="28"/>
          <w:szCs w:val="28"/>
          <w:lang w:val="uk-UA"/>
        </w:rPr>
        <w:t xml:space="preserve"> засобів</w:t>
      </w:r>
      <w:r w:rsidRPr="00743F8D">
        <w:rPr>
          <w:sz w:val="28"/>
          <w:szCs w:val="28"/>
          <w:lang w:val="uk-UA"/>
        </w:rPr>
        <w:t>. Програмне забезпечення для управління процесом буде розроблене з урахуванням необхідних параметрів і можливостей для інтеграції в існуючі системи автоматизації.</w:t>
      </w:r>
    </w:p>
    <w:p w14:paraId="58682B67" w14:textId="2063CA55" w:rsidR="00F639BF" w:rsidRPr="00743F8D" w:rsidRDefault="00F639BF" w:rsidP="00F639BF">
      <w:pPr>
        <w:spacing w:line="360" w:lineRule="auto"/>
        <w:ind w:firstLine="709"/>
        <w:jc w:val="both"/>
        <w:rPr>
          <w:sz w:val="28"/>
          <w:szCs w:val="28"/>
          <w:lang w:val="uk-UA"/>
        </w:rPr>
      </w:pPr>
      <w:r w:rsidRPr="00743F8D">
        <w:rPr>
          <w:sz w:val="28"/>
          <w:szCs w:val="28"/>
          <w:lang w:val="uk-UA"/>
        </w:rPr>
        <w:t>Завдяки розробленій системі управління планується підвищення ефективності виробництва аміаку через поліпшення контролю</w:t>
      </w:r>
      <w:r w:rsidR="004F275D">
        <w:rPr>
          <w:sz w:val="28"/>
          <w:szCs w:val="28"/>
          <w:lang w:val="uk-UA"/>
        </w:rPr>
        <w:t xml:space="preserve"> </w:t>
      </w:r>
      <w:proofErr w:type="spellStart"/>
      <w:r w:rsidR="004F275D">
        <w:rPr>
          <w:sz w:val="28"/>
          <w:szCs w:val="28"/>
          <w:lang w:val="uk-UA"/>
        </w:rPr>
        <w:t>мехатронними</w:t>
      </w:r>
      <w:proofErr w:type="spellEnd"/>
      <w:r w:rsidR="004F275D">
        <w:rPr>
          <w:sz w:val="28"/>
          <w:szCs w:val="28"/>
          <w:lang w:val="uk-UA"/>
        </w:rPr>
        <w:t xml:space="preserve"> складовими</w:t>
      </w:r>
      <w:r w:rsidRPr="00743F8D">
        <w:rPr>
          <w:sz w:val="28"/>
          <w:szCs w:val="28"/>
          <w:lang w:val="uk-UA"/>
        </w:rPr>
        <w:t xml:space="preserve"> за процесами сепарації та дегазації природного газу, що є важливою частиною технологічної лінії. Розробка новітніх підходів до автоматизації цього процесу сприятиме не лише підвищенню економічної ефективності підприємства, а й зниженню впливу на навколишнє середовище завдяки оптимізації використання енергетичних ресурсів.</w:t>
      </w:r>
    </w:p>
    <w:p w14:paraId="0DF3AED3" w14:textId="77777777" w:rsidR="00F639BF" w:rsidRPr="00743F8D" w:rsidRDefault="00F639BF">
      <w:pPr>
        <w:spacing w:after="160" w:line="259" w:lineRule="auto"/>
        <w:rPr>
          <w:sz w:val="28"/>
          <w:szCs w:val="28"/>
          <w:lang w:val="uk-UA"/>
        </w:rPr>
      </w:pPr>
      <w:r w:rsidRPr="00743F8D">
        <w:rPr>
          <w:sz w:val="28"/>
          <w:szCs w:val="28"/>
          <w:lang w:val="uk-UA"/>
        </w:rPr>
        <w:br w:type="page"/>
      </w:r>
    </w:p>
    <w:p w14:paraId="64DF697D" w14:textId="18BABF0D" w:rsidR="004E6AFA" w:rsidRPr="00743F8D" w:rsidRDefault="004E6AFA" w:rsidP="00F639BF">
      <w:pPr>
        <w:spacing w:line="360" w:lineRule="auto"/>
        <w:ind w:firstLine="709"/>
        <w:jc w:val="both"/>
        <w:rPr>
          <w:sz w:val="28"/>
          <w:szCs w:val="28"/>
          <w:lang w:val="uk-UA"/>
        </w:rPr>
      </w:pPr>
      <w:r w:rsidRPr="00743F8D">
        <w:rPr>
          <w:b/>
          <w:bCs/>
          <w:sz w:val="28"/>
          <w:szCs w:val="28"/>
          <w:lang w:val="uk-UA"/>
        </w:rPr>
        <w:lastRenderedPageBreak/>
        <w:t>РОЗДІЛ 1. АНАЛІЗ СУЧАСНОГО СТАНУ АВТОМАТИЗАЦІЇ ТЕХНОЛОГІЧНИХ ПРОЦЕСІВ У ВИРОБНИЦТВІ АМІАКУ</w:t>
      </w:r>
      <w:r w:rsidRPr="00743F8D">
        <w:rPr>
          <w:sz w:val="28"/>
          <w:szCs w:val="28"/>
          <w:lang w:val="uk-UA"/>
        </w:rPr>
        <w:br/>
      </w:r>
    </w:p>
    <w:p w14:paraId="63C3CE4F" w14:textId="77777777" w:rsidR="004E6AFA" w:rsidRPr="00743F8D" w:rsidRDefault="004E6AFA" w:rsidP="004E6AFA">
      <w:pPr>
        <w:spacing w:line="360" w:lineRule="auto"/>
        <w:ind w:firstLine="709"/>
        <w:jc w:val="both"/>
        <w:rPr>
          <w:sz w:val="28"/>
          <w:szCs w:val="28"/>
          <w:lang w:val="uk-UA"/>
        </w:rPr>
      </w:pPr>
      <w:r w:rsidRPr="00743F8D">
        <w:rPr>
          <w:sz w:val="28"/>
          <w:szCs w:val="28"/>
          <w:lang w:val="uk-UA"/>
        </w:rPr>
        <w:t>Виробництво аміаку є одним із основних елементів хімічної промисловості, адже аміак є ключовим сировинним матеріалом для виробництва добрив, різноманітних хімічних сполук, а також важливим компонентом у багатьох промислових процесах. Висока енергоємність та складність технологічних процесів, що застосовуються в аміачному виробництві, вимагають інтеграції сучасних автоматизованих систем для забезпечення ефективного та безпечного функціонування виробництва.</w:t>
      </w:r>
    </w:p>
    <w:p w14:paraId="69CE9E10" w14:textId="77777777" w:rsidR="004E6AFA" w:rsidRPr="00743F8D" w:rsidRDefault="004E6AFA" w:rsidP="004E6AFA">
      <w:pPr>
        <w:spacing w:line="360" w:lineRule="auto"/>
        <w:ind w:firstLine="709"/>
        <w:jc w:val="both"/>
        <w:rPr>
          <w:sz w:val="28"/>
          <w:szCs w:val="28"/>
          <w:lang w:val="uk-UA"/>
        </w:rPr>
      </w:pPr>
      <w:r w:rsidRPr="00743F8D">
        <w:rPr>
          <w:sz w:val="28"/>
          <w:szCs w:val="28"/>
          <w:lang w:val="uk-UA"/>
        </w:rPr>
        <w:t>Автоматизація технологічних процесів в аміачному виробництві дозволяє значно підвищити ефективність, знизити ризики аварій та відмов, а також забезпечити стабільність усіх етапів виробничого процесу. Різноманітні автоматизовані системи регулювання, контролю та моніторингу використовуються для управління ключовими технологічними операціями, такими як конверсія природного газу, очищення газів, синтез аміаку та інші етапи виробництва. Впровадження таких систем сприяє оптимізації ресурсозбереження, зниженню витрат енергії та підвищенню якості продукції.</w:t>
      </w:r>
    </w:p>
    <w:p w14:paraId="3692C532" w14:textId="77777777" w:rsidR="004E6AFA" w:rsidRPr="00743F8D" w:rsidRDefault="004E6AFA" w:rsidP="004E6AFA">
      <w:pPr>
        <w:spacing w:line="360" w:lineRule="auto"/>
        <w:ind w:firstLine="709"/>
        <w:jc w:val="both"/>
        <w:rPr>
          <w:sz w:val="28"/>
          <w:szCs w:val="28"/>
          <w:lang w:val="uk-UA"/>
        </w:rPr>
      </w:pPr>
      <w:r w:rsidRPr="00743F8D">
        <w:rPr>
          <w:sz w:val="28"/>
          <w:szCs w:val="28"/>
          <w:lang w:val="uk-UA"/>
        </w:rPr>
        <w:t xml:space="preserve">Однак, незважаючи на досягнуті успіхи, сучасні технології автоматизації в аміачному виробництві мають певні обмеження. Серед них – необхідність удосконалення методів управління та моніторингу для забезпечення більш точного контролю над динамічними параметрами процесів, а також інтеграції новітніх технологій, таких як </w:t>
      </w:r>
      <w:proofErr w:type="spellStart"/>
      <w:r w:rsidRPr="00743F8D">
        <w:rPr>
          <w:sz w:val="28"/>
          <w:szCs w:val="28"/>
          <w:lang w:val="uk-UA"/>
        </w:rPr>
        <w:t>мехатроніка</w:t>
      </w:r>
      <w:proofErr w:type="spellEnd"/>
      <w:r w:rsidRPr="00743F8D">
        <w:rPr>
          <w:sz w:val="28"/>
          <w:szCs w:val="28"/>
          <w:lang w:val="uk-UA"/>
        </w:rPr>
        <w:t xml:space="preserve"> та комп'ютерно-інтегровані системи управління, що забезпечують гнучкість і високу адаптивність систем до змінних умов роботи.</w:t>
      </w:r>
    </w:p>
    <w:p w14:paraId="37A3F2E5" w14:textId="77777777" w:rsidR="004E6AFA" w:rsidRPr="00743F8D" w:rsidRDefault="004E6AFA" w:rsidP="004E6AFA">
      <w:pPr>
        <w:spacing w:line="360" w:lineRule="auto"/>
        <w:ind w:firstLine="709"/>
        <w:jc w:val="both"/>
        <w:rPr>
          <w:sz w:val="28"/>
          <w:szCs w:val="28"/>
          <w:lang w:val="uk-UA"/>
        </w:rPr>
      </w:pPr>
      <w:r w:rsidRPr="00743F8D">
        <w:rPr>
          <w:sz w:val="28"/>
          <w:szCs w:val="28"/>
          <w:lang w:val="uk-UA"/>
        </w:rPr>
        <w:t xml:space="preserve">У цьому розділі буде здійснено аналіз сучасного стану автоматизації технологічних процесів у виробництві аміаку, зокрема, в контексті використання існуючих автоматизованих систем і технологічних рішень, а також розглянуто перспективи впровадження нових інноваційних підходів, що дозволять покращити ефективність виробництва і зменшити енергетичні </w:t>
      </w:r>
      <w:r w:rsidRPr="00743F8D">
        <w:rPr>
          <w:sz w:val="28"/>
          <w:szCs w:val="28"/>
          <w:lang w:val="uk-UA"/>
        </w:rPr>
        <w:lastRenderedPageBreak/>
        <w:t>витрати. Крім того, буде здійснений огляд основних напрямків розвитку автоматизації в аміачній промисловості, що відкриває можливості для подальшого вдосконалення існуючих технологій.</w:t>
      </w:r>
    </w:p>
    <w:p w14:paraId="64049A71" w14:textId="77777777" w:rsidR="004E6AFA" w:rsidRPr="00743F8D" w:rsidRDefault="004E6AFA" w:rsidP="004E6AFA">
      <w:pPr>
        <w:spacing w:line="360" w:lineRule="auto"/>
        <w:ind w:firstLine="709"/>
        <w:jc w:val="both"/>
        <w:rPr>
          <w:sz w:val="28"/>
          <w:szCs w:val="28"/>
          <w:lang w:val="uk-UA"/>
        </w:rPr>
      </w:pPr>
    </w:p>
    <w:p w14:paraId="1FA5BC64" w14:textId="45BA6A1A" w:rsidR="004E6AFA" w:rsidRPr="00743F8D" w:rsidRDefault="00FF4FA2" w:rsidP="00FF4FA2">
      <w:pPr>
        <w:spacing w:line="360" w:lineRule="auto"/>
        <w:ind w:firstLine="709"/>
        <w:jc w:val="both"/>
        <w:rPr>
          <w:b/>
          <w:sz w:val="28"/>
          <w:szCs w:val="28"/>
          <w:lang w:val="uk-UA"/>
        </w:rPr>
      </w:pPr>
      <w:r w:rsidRPr="00743F8D">
        <w:rPr>
          <w:b/>
          <w:sz w:val="28"/>
          <w:szCs w:val="28"/>
          <w:lang w:val="uk-UA"/>
        </w:rPr>
        <w:t>1.1. Аналіз технологічного процесу сепарації та дегазації природного газу</w:t>
      </w:r>
    </w:p>
    <w:p w14:paraId="1B855418" w14:textId="77777777" w:rsidR="00FF4FA2" w:rsidRPr="00743F8D" w:rsidRDefault="00FF4FA2" w:rsidP="00FF4FA2">
      <w:pPr>
        <w:spacing w:line="360" w:lineRule="auto"/>
        <w:ind w:firstLine="709"/>
        <w:jc w:val="both"/>
        <w:rPr>
          <w:b/>
          <w:sz w:val="28"/>
          <w:szCs w:val="28"/>
          <w:lang w:val="uk-UA"/>
        </w:rPr>
      </w:pPr>
    </w:p>
    <w:p w14:paraId="5C12C932" w14:textId="77777777" w:rsidR="003C5793" w:rsidRPr="003C5793" w:rsidRDefault="003C5793" w:rsidP="003C5793">
      <w:pPr>
        <w:spacing w:line="360" w:lineRule="auto"/>
        <w:ind w:firstLine="709"/>
        <w:jc w:val="both"/>
        <w:rPr>
          <w:sz w:val="28"/>
          <w:szCs w:val="28"/>
          <w:lang w:val="uk-UA"/>
        </w:rPr>
      </w:pPr>
      <w:r w:rsidRPr="003C5793">
        <w:rPr>
          <w:sz w:val="28"/>
          <w:szCs w:val="28"/>
          <w:lang w:val="uk-UA"/>
        </w:rPr>
        <w:t>Сепарація та дегазація природного газу є одними з ключових етапів його підготовки для подальшого використання у виробництві аміаку. Ці процеси забезпечують очищення газу від механічних домішок, водяної пари, вуглекислого газу, сірководню та інших небажаних компонентів, які можуть негативно впливати на ефективність та безпеку технологічних операцій. Мета цього аналізу — зрозуміти основні принципи та особливості технологічного процесу, виділити критичні моменти для їх подальшої автоматизації.</w:t>
      </w:r>
    </w:p>
    <w:p w14:paraId="57BD67B7" w14:textId="77777777" w:rsidR="003C5793" w:rsidRPr="003C5793" w:rsidRDefault="003C5793" w:rsidP="003C5793">
      <w:pPr>
        <w:spacing w:line="360" w:lineRule="auto"/>
        <w:ind w:firstLine="709"/>
        <w:jc w:val="both"/>
        <w:rPr>
          <w:sz w:val="28"/>
          <w:szCs w:val="28"/>
          <w:lang w:val="uk-UA"/>
        </w:rPr>
      </w:pPr>
      <w:r w:rsidRPr="003C5793">
        <w:rPr>
          <w:sz w:val="28"/>
          <w:szCs w:val="28"/>
          <w:lang w:val="uk-UA"/>
        </w:rPr>
        <w:t>Процес сепарації природного газу спрямований на виділення з нього рідких і твердих домішок, таких як вода, конденсат і частки пилу. Для цього використовуються механічні, гравітаційні або відцентрові сепаратори. На першому етапі газ подається у сепаратор, де під дією сили тяжіння або відцентрових сил відбувається розділення суміші на легкі та важкі компоненти. Це дозволяє видалити вільну воду, яка може спричинити утворення корозії в трубопроводах або зниження ефективності подальших процесів.</w:t>
      </w:r>
    </w:p>
    <w:p w14:paraId="1840CE8B" w14:textId="77777777" w:rsidR="003C5793" w:rsidRPr="003C5793" w:rsidRDefault="003C5793" w:rsidP="003C5793">
      <w:pPr>
        <w:spacing w:line="360" w:lineRule="auto"/>
        <w:ind w:firstLine="709"/>
        <w:jc w:val="both"/>
        <w:rPr>
          <w:sz w:val="28"/>
          <w:szCs w:val="28"/>
          <w:lang w:val="uk-UA"/>
        </w:rPr>
      </w:pPr>
      <w:r w:rsidRPr="003C5793">
        <w:rPr>
          <w:sz w:val="28"/>
          <w:szCs w:val="28"/>
          <w:lang w:val="uk-UA"/>
        </w:rPr>
        <w:t>Дегазація є наступним етапом підготовки природного газу, що передбачає видалення розчинених газоподібних домішок, таких як сірководень, вуглекислий газ, водяна пара та інші шкідливі речовини. Найпоширенішим методом дегазації є абсорбція — процес взаємодії газу з рідиною, яка поглинає домішки. Для цього використовуються спеціальні розчини, наприклад аміни для видалення H₂S та CO₂. Альтернативним методом є адсорбція, яка передбачає використання пористих матеріалів, таких як активоване вугілля, для видалення небажаних компонентів.</w:t>
      </w:r>
    </w:p>
    <w:p w14:paraId="09407607" w14:textId="77777777" w:rsidR="003C5793" w:rsidRPr="003C5793" w:rsidRDefault="003C5793" w:rsidP="003C5793">
      <w:pPr>
        <w:spacing w:line="360" w:lineRule="auto"/>
        <w:ind w:firstLine="709"/>
        <w:jc w:val="both"/>
        <w:rPr>
          <w:sz w:val="28"/>
          <w:szCs w:val="28"/>
          <w:lang w:val="uk-UA"/>
        </w:rPr>
      </w:pPr>
      <w:r w:rsidRPr="003C5793">
        <w:rPr>
          <w:sz w:val="28"/>
          <w:szCs w:val="28"/>
          <w:lang w:val="uk-UA"/>
        </w:rPr>
        <w:lastRenderedPageBreak/>
        <w:t xml:space="preserve">Важливою частиною процесу є осушення газу, яке проводиться для зменшення вмісту водяної пари, що може призвести до утворення гідратів у трубопроводах. Для цього застосовуються </w:t>
      </w:r>
      <w:proofErr w:type="spellStart"/>
      <w:r w:rsidRPr="003C5793">
        <w:rPr>
          <w:sz w:val="28"/>
          <w:szCs w:val="28"/>
          <w:lang w:val="uk-UA"/>
        </w:rPr>
        <w:t>гліколеві</w:t>
      </w:r>
      <w:proofErr w:type="spellEnd"/>
      <w:r w:rsidRPr="003C5793">
        <w:rPr>
          <w:sz w:val="28"/>
          <w:szCs w:val="28"/>
          <w:lang w:val="uk-UA"/>
        </w:rPr>
        <w:t xml:space="preserve"> осушувачі або низькотемпературні установки, які забезпечують ефективне видалення вологи.</w:t>
      </w:r>
    </w:p>
    <w:p w14:paraId="08FCA19E" w14:textId="77777777" w:rsidR="003C5793" w:rsidRPr="003C5793" w:rsidRDefault="003C5793" w:rsidP="003C5793">
      <w:pPr>
        <w:spacing w:line="360" w:lineRule="auto"/>
        <w:ind w:firstLine="709"/>
        <w:jc w:val="both"/>
        <w:rPr>
          <w:sz w:val="28"/>
          <w:szCs w:val="28"/>
          <w:lang w:val="uk-UA"/>
        </w:rPr>
      </w:pPr>
      <w:r w:rsidRPr="003C5793">
        <w:rPr>
          <w:sz w:val="28"/>
          <w:szCs w:val="28"/>
          <w:lang w:val="uk-UA"/>
        </w:rPr>
        <w:t>Процес сепарації та дегазації має низку критичних параметрів, які впливають на його ефективність. Серед них — температура, тиск, швидкість потоку газу, концентрація домішок та інші фізико-хімічні властивості. Відхилення цих параметрів може призвести до зниження продуктивності та економічних втрат, а також до виходу газу, що не відповідає стандартам якості.</w:t>
      </w:r>
    </w:p>
    <w:p w14:paraId="5ED0F147" w14:textId="77777777" w:rsidR="003C5793" w:rsidRPr="003C5793" w:rsidRDefault="003C5793" w:rsidP="003C5793">
      <w:pPr>
        <w:spacing w:line="360" w:lineRule="auto"/>
        <w:ind w:firstLine="709"/>
        <w:jc w:val="both"/>
        <w:rPr>
          <w:sz w:val="28"/>
          <w:szCs w:val="28"/>
          <w:lang w:val="uk-UA"/>
        </w:rPr>
      </w:pPr>
      <w:r w:rsidRPr="003C5793">
        <w:rPr>
          <w:sz w:val="28"/>
          <w:szCs w:val="28"/>
          <w:lang w:val="uk-UA"/>
        </w:rPr>
        <w:t>Автоматизація процесів сепарації та дегазації дозволяє значно підвищити їх ефективність і стабільність. Сучасні автоматизовані системи використовують інтелектуальні датчики для моніторингу параметрів у реальному часі, алгоритми оптимізації для забезпечення стабільної роботи системи та виконавчі механізми для регулювання ключових компонентів. Наприклад, автоматичне регулювання роботи клапанів та насосів на основі даних з датчиків дозволяє адаптувати систему до змінних умов роботи.</w:t>
      </w:r>
    </w:p>
    <w:p w14:paraId="10C52A8E" w14:textId="77777777" w:rsidR="003C5793" w:rsidRPr="003C5793" w:rsidRDefault="003C5793" w:rsidP="003C5793">
      <w:pPr>
        <w:spacing w:line="360" w:lineRule="auto"/>
        <w:ind w:firstLine="709"/>
        <w:jc w:val="both"/>
        <w:rPr>
          <w:sz w:val="28"/>
          <w:szCs w:val="28"/>
          <w:lang w:val="uk-UA"/>
        </w:rPr>
      </w:pPr>
      <w:r w:rsidRPr="003C5793">
        <w:rPr>
          <w:sz w:val="28"/>
          <w:szCs w:val="28"/>
          <w:lang w:val="uk-UA"/>
        </w:rPr>
        <w:t xml:space="preserve">Таким чином, аналіз технологічного процесу сепарації та дегазації природного газу демонструє, що це складний і багатоступінчастий процес, який є критично важливим для забезпечення стабільності та ефективності виробництва аміаку. Розуміння цих процесів є основою для розробки інноваційних </w:t>
      </w:r>
      <w:proofErr w:type="spellStart"/>
      <w:r w:rsidRPr="003C5793">
        <w:rPr>
          <w:sz w:val="28"/>
          <w:szCs w:val="28"/>
          <w:lang w:val="uk-UA"/>
        </w:rPr>
        <w:t>мехатронних</w:t>
      </w:r>
      <w:proofErr w:type="spellEnd"/>
      <w:r w:rsidRPr="003C5793">
        <w:rPr>
          <w:sz w:val="28"/>
          <w:szCs w:val="28"/>
          <w:lang w:val="uk-UA"/>
        </w:rPr>
        <w:t xml:space="preserve"> систем управління, які забезпечать підвищення продуктивності, зниження енерговитрат і поліпшення екологічних показників.</w:t>
      </w:r>
    </w:p>
    <w:p w14:paraId="4B51EEA5" w14:textId="77777777" w:rsidR="00FF4FA2" w:rsidRPr="00743F8D" w:rsidRDefault="00FF4FA2" w:rsidP="00FF4FA2">
      <w:pPr>
        <w:spacing w:line="360" w:lineRule="auto"/>
        <w:ind w:firstLine="709"/>
        <w:jc w:val="both"/>
        <w:rPr>
          <w:b/>
          <w:sz w:val="28"/>
          <w:szCs w:val="28"/>
          <w:lang w:val="uk-UA"/>
        </w:rPr>
      </w:pPr>
    </w:p>
    <w:p w14:paraId="69DEDF1D" w14:textId="77777777" w:rsidR="004E6AFA" w:rsidRPr="00743F8D" w:rsidRDefault="004E6AFA" w:rsidP="00F639BF">
      <w:pPr>
        <w:spacing w:line="360" w:lineRule="auto"/>
        <w:ind w:firstLine="709"/>
        <w:jc w:val="both"/>
        <w:rPr>
          <w:sz w:val="28"/>
          <w:szCs w:val="28"/>
          <w:lang w:val="uk-UA"/>
        </w:rPr>
      </w:pPr>
    </w:p>
    <w:p w14:paraId="31B61C6C" w14:textId="214F5A73" w:rsidR="00307691" w:rsidRPr="00743F8D" w:rsidRDefault="00307691" w:rsidP="00307691">
      <w:pPr>
        <w:spacing w:line="360" w:lineRule="auto"/>
        <w:ind w:firstLine="709"/>
        <w:jc w:val="both"/>
        <w:rPr>
          <w:b/>
          <w:sz w:val="28"/>
          <w:szCs w:val="28"/>
          <w:lang w:val="uk-UA"/>
        </w:rPr>
      </w:pPr>
      <w:r w:rsidRPr="00743F8D">
        <w:rPr>
          <w:b/>
          <w:sz w:val="28"/>
          <w:szCs w:val="28"/>
          <w:lang w:val="uk-UA"/>
        </w:rPr>
        <w:t>1.2. Основні характеристики продукції аміаку</w:t>
      </w:r>
    </w:p>
    <w:p w14:paraId="7C4DAE5D" w14:textId="77777777" w:rsidR="00307691" w:rsidRPr="00743F8D" w:rsidRDefault="00307691" w:rsidP="00307691">
      <w:pPr>
        <w:spacing w:line="360" w:lineRule="auto"/>
        <w:ind w:firstLine="709"/>
        <w:jc w:val="both"/>
        <w:rPr>
          <w:b/>
          <w:sz w:val="28"/>
          <w:szCs w:val="28"/>
          <w:lang w:val="uk-UA"/>
        </w:rPr>
      </w:pPr>
    </w:p>
    <w:p w14:paraId="14418377"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Аміак (NH₃) є важливою хімічною речовиною, яка використовується в багатьох галузях промисловості, зокрема у виробництві добрив, хімічних реагентів, очищення газів, холодильних установках і навіть у фармацевтичній </w:t>
      </w:r>
      <w:r w:rsidRPr="00307691">
        <w:rPr>
          <w:sz w:val="28"/>
          <w:szCs w:val="28"/>
          <w:lang w:val="uk-UA"/>
        </w:rPr>
        <w:lastRenderedPageBreak/>
        <w:t>промисловості. Завдяки своїм фізико-хімічним властивостям та високій концентрації азоту, аміак став незамінним компонентом у багатьох технологічних процесах.</w:t>
      </w:r>
    </w:p>
    <w:p w14:paraId="305D3151"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За фізичними характеристиками аміак є безбарвним газом із характерним різким запахом, який легко розчиняється у воді, утворюючи </w:t>
      </w:r>
      <w:proofErr w:type="spellStart"/>
      <w:r w:rsidRPr="00307691">
        <w:rPr>
          <w:sz w:val="28"/>
          <w:szCs w:val="28"/>
          <w:lang w:val="uk-UA"/>
        </w:rPr>
        <w:t>амоніакальну</w:t>
      </w:r>
      <w:proofErr w:type="spellEnd"/>
      <w:r w:rsidRPr="00307691">
        <w:rPr>
          <w:sz w:val="28"/>
          <w:szCs w:val="28"/>
          <w:lang w:val="uk-UA"/>
        </w:rPr>
        <w:t xml:space="preserve"> воду. Ця властивість дозволяє використовувати аміак для виробництва рідких добрив і хімічних реагентів. У рідкому стані аміак має низьку температуру кипіння (-33,34 °C) та плавлення (-77,73 °C), що робить його зручним для транспортування та зберігання в рідкій фазі під високим тиском або при низьких температурах.</w:t>
      </w:r>
    </w:p>
    <w:p w14:paraId="0239B60A"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Хімічні властивості аміаку дозволяють використовувати його як сильний відновник та джерело азоту. Він активно взаємодіє з кислотами, утворюючи солі, зокрема аміачну селітру (NH₄NO₃), яка є одним із найпоширеніших азотних добрив. Також аміак є ключовим компонентом для синтезу сечовини (CO(NH₂)₂), яка використовується не лише як добриво, але і як компонент у виробництві клеїв, смол і пластмас.</w:t>
      </w:r>
    </w:p>
    <w:p w14:paraId="7B09474A"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Аміак має високу енергоємність, що дозволяє використовувати його як потенційне паливо, особливо в умовах переходу до екологічно чистих джерел енергії. Завдяки високому вмісту водню (17,6% масової частки) аміак розглядається як перспективне джерело водневого палива, яке можна зберігати і транспортувати у рідкій формі.</w:t>
      </w:r>
    </w:p>
    <w:p w14:paraId="2E00E1CA"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Однак через токсичність та летючість аміаку необхідно забезпечувати строгі заходи безпеки під час його зберігання, транспортування та використання. У високих концентраціях аміак є небезпечним для здоров’я людини, викликаючи подразнення слизових оболонок, органів дихання, шкіри та очей. Тому під час роботи з аміаком застосовуються герметичні системи, </w:t>
      </w:r>
      <w:proofErr w:type="spellStart"/>
      <w:r w:rsidRPr="00307691">
        <w:rPr>
          <w:sz w:val="28"/>
          <w:szCs w:val="28"/>
          <w:lang w:val="uk-UA"/>
        </w:rPr>
        <w:t>системи</w:t>
      </w:r>
      <w:proofErr w:type="spellEnd"/>
      <w:r w:rsidRPr="00307691">
        <w:rPr>
          <w:sz w:val="28"/>
          <w:szCs w:val="28"/>
          <w:lang w:val="uk-UA"/>
        </w:rPr>
        <w:t xml:space="preserve"> витяжної вентиляції та спеціальні засоби захисту.</w:t>
      </w:r>
    </w:p>
    <w:p w14:paraId="72E2CF2E"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Виробництво аміаку базується на технології </w:t>
      </w:r>
      <w:proofErr w:type="spellStart"/>
      <w:r w:rsidRPr="00307691">
        <w:rPr>
          <w:sz w:val="28"/>
          <w:szCs w:val="28"/>
          <w:lang w:val="uk-UA"/>
        </w:rPr>
        <w:t>Габера-Боша</w:t>
      </w:r>
      <w:proofErr w:type="spellEnd"/>
      <w:r w:rsidRPr="00307691">
        <w:rPr>
          <w:sz w:val="28"/>
          <w:szCs w:val="28"/>
          <w:lang w:val="uk-UA"/>
        </w:rPr>
        <w:t xml:space="preserve">, яка включає синтез аміаку з азоту та водню під високим тиском і температурою. Це </w:t>
      </w:r>
      <w:r w:rsidRPr="00307691">
        <w:rPr>
          <w:sz w:val="28"/>
          <w:szCs w:val="28"/>
          <w:lang w:val="uk-UA"/>
        </w:rPr>
        <w:lastRenderedPageBreak/>
        <w:t>енергоємний процес, але завдяки високій ефективності використання каталізаторів забезпечується стабільний вихід продукції.</w:t>
      </w:r>
    </w:p>
    <w:p w14:paraId="02331EE3"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У промисловості аміак має широке застосування. Найбільш поширеною сферою використання є агропромисловий комплекс, де аміак служить основою для виробництва азотних добрив. Вони, своєю чергою, сприяють підвищенню врожайності культур, що робить аміак критично важливим для сільського господарства. У хімічній промисловості аміак використовується для синтезу азотної кислоти, сечовини, вибухових речовин і інших азотовмісних сполук. Також аміак застосовується у процесах очищення газів, наприклад, для видалення оксидів азоту (</w:t>
      </w:r>
      <w:proofErr w:type="spellStart"/>
      <w:r w:rsidRPr="00307691">
        <w:rPr>
          <w:sz w:val="28"/>
          <w:szCs w:val="28"/>
          <w:lang w:val="uk-UA"/>
        </w:rPr>
        <w:t>NOx</w:t>
      </w:r>
      <w:proofErr w:type="spellEnd"/>
      <w:r w:rsidRPr="00307691">
        <w:rPr>
          <w:sz w:val="28"/>
          <w:szCs w:val="28"/>
          <w:lang w:val="uk-UA"/>
        </w:rPr>
        <w:t>) з вихлопних газів у теплоелектростанціях.</w:t>
      </w:r>
    </w:p>
    <w:p w14:paraId="7E3491A6"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Аміак є також ефективним холодильним агентом. У промислових холодильниках його використовують через високу теплопровідність і низьку вартість. Ця властивість забезпечує високу продуктивність і енергоефективність систем охолодження.</w:t>
      </w:r>
    </w:p>
    <w:p w14:paraId="41C48D6F" w14:textId="32B10A56" w:rsidR="00307691" w:rsidRPr="00307691" w:rsidRDefault="00307691" w:rsidP="00307691">
      <w:pPr>
        <w:spacing w:line="360" w:lineRule="auto"/>
        <w:ind w:firstLine="709"/>
        <w:jc w:val="both"/>
        <w:rPr>
          <w:sz w:val="28"/>
          <w:szCs w:val="28"/>
          <w:lang w:val="uk-UA"/>
        </w:rPr>
      </w:pPr>
      <w:r w:rsidRPr="00743F8D">
        <w:rPr>
          <w:sz w:val="28"/>
          <w:szCs w:val="28"/>
          <w:lang w:val="uk-UA"/>
        </w:rPr>
        <w:t>А</w:t>
      </w:r>
      <w:r w:rsidRPr="00307691">
        <w:rPr>
          <w:sz w:val="28"/>
          <w:szCs w:val="28"/>
          <w:lang w:val="uk-UA"/>
        </w:rPr>
        <w:t>міак є стратегічно важливим продуктом, який забезпечує функціонування багатьох галузей промисловості. Його фізико-хімічні властивості, широкий спектр застосування та економічна доцільність визначають його ключову роль у сучасному світі, незважаючи на виклики, пов’язані з його безпекою та екологічними аспектами.</w:t>
      </w:r>
    </w:p>
    <w:p w14:paraId="4B2715A7" w14:textId="77777777" w:rsidR="00307691" w:rsidRPr="00743F8D" w:rsidRDefault="00307691" w:rsidP="00307691">
      <w:pPr>
        <w:spacing w:line="360" w:lineRule="auto"/>
        <w:ind w:firstLine="709"/>
        <w:jc w:val="both"/>
        <w:rPr>
          <w:b/>
          <w:sz w:val="28"/>
          <w:szCs w:val="28"/>
          <w:lang w:val="uk-UA"/>
        </w:rPr>
      </w:pPr>
    </w:p>
    <w:p w14:paraId="18C46E91" w14:textId="77777777" w:rsidR="00307691" w:rsidRPr="00743F8D" w:rsidRDefault="00307691" w:rsidP="00307691">
      <w:pPr>
        <w:spacing w:line="360" w:lineRule="auto"/>
        <w:ind w:firstLine="709"/>
        <w:jc w:val="both"/>
        <w:rPr>
          <w:b/>
          <w:bCs/>
          <w:sz w:val="28"/>
          <w:szCs w:val="28"/>
          <w:lang w:val="uk-UA"/>
        </w:rPr>
      </w:pPr>
      <w:r w:rsidRPr="00743F8D">
        <w:rPr>
          <w:b/>
          <w:bCs/>
          <w:sz w:val="28"/>
          <w:szCs w:val="28"/>
          <w:lang w:val="uk-UA"/>
        </w:rPr>
        <w:t>1.3. Область застосування автоматизації у виробництві аміаку</w:t>
      </w:r>
    </w:p>
    <w:p w14:paraId="2CE35343" w14:textId="77777777" w:rsidR="00307691" w:rsidRPr="00307691" w:rsidRDefault="00307691" w:rsidP="00307691">
      <w:pPr>
        <w:spacing w:line="360" w:lineRule="auto"/>
        <w:ind w:firstLine="709"/>
        <w:jc w:val="both"/>
        <w:rPr>
          <w:sz w:val="28"/>
          <w:szCs w:val="28"/>
          <w:lang w:val="uk-UA"/>
        </w:rPr>
      </w:pPr>
    </w:p>
    <w:p w14:paraId="42D269C5"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Виробництво аміаку є одним із найбільш технологічно складних і енергоємних процесів хімічної промисловості. Етапи виробництва включають підготовку сировини, парову конверсію, синтез аміаку, очищення продукту та утилізацію тепла. Усі ці процеси потребують точного контролю за численними параметрами, такими як температура, тиск, склад газових сумішей, витрати реагентів тощо. Саме тому автоматизація технологічних процесів є ключовим елементом для забезпечення їхньої ефективності, стабільності та безпеки.</w:t>
      </w:r>
    </w:p>
    <w:p w14:paraId="1D309425"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lastRenderedPageBreak/>
        <w:t>Основна сфера застосування автоматизації у виробництві аміаку — це контроль і управління параметрами технологічного процесу. Наприклад, у процесі парової конверсії природного газу, який здійснюється при високих температурах і тисках, автоматизовані системи забезпечують підтримку оптимальних умов для реакції. Це досягається за допомогою програмованих логічних контролерів (ПЛК), які регулюють подачу газу, температуру в реакторі та інші параметри в режимі реального часу.</w:t>
      </w:r>
    </w:p>
    <w:p w14:paraId="6BB0004B"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На етапі синтезу аміаку, де азот і водень реагують у присутності каталізатора, автоматизація дозволяє підтримувати стабільність температури (450–500°C) і тиску (150–300 </w:t>
      </w:r>
      <w:proofErr w:type="spellStart"/>
      <w:r w:rsidRPr="00307691">
        <w:rPr>
          <w:sz w:val="28"/>
          <w:szCs w:val="28"/>
          <w:lang w:val="uk-UA"/>
        </w:rPr>
        <w:t>атм</w:t>
      </w:r>
      <w:proofErr w:type="spellEnd"/>
      <w:r w:rsidRPr="00307691">
        <w:rPr>
          <w:sz w:val="28"/>
          <w:szCs w:val="28"/>
          <w:lang w:val="uk-UA"/>
        </w:rPr>
        <w:t>). Відхилення від цих параметрів може призвести до зниження продуктивності або навіть аварійних ситуацій. Сучасні автоматизовані системи регулювання на основі PID-алгоритмів дозволяють з високою точністю управляти такими параметрами, запобігаючи збоям у роботі обладнання.</w:t>
      </w:r>
    </w:p>
    <w:p w14:paraId="5A082791"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Автоматизація також активно застосовується на етапах очищення та сепарації. Наприклад, очищення синтез-газу від домішок (вуглекислого газу, сірководню та інших компонентів) здійснюється за допомогою абсорбційних установок, роботою яких керують автоматизовані системи. Вони дозволяють контролювати витрати </w:t>
      </w:r>
      <w:proofErr w:type="spellStart"/>
      <w:r w:rsidRPr="00307691">
        <w:rPr>
          <w:sz w:val="28"/>
          <w:szCs w:val="28"/>
          <w:lang w:val="uk-UA"/>
        </w:rPr>
        <w:t>абсорбента</w:t>
      </w:r>
      <w:proofErr w:type="spellEnd"/>
      <w:r w:rsidRPr="00307691">
        <w:rPr>
          <w:sz w:val="28"/>
          <w:szCs w:val="28"/>
          <w:lang w:val="uk-UA"/>
        </w:rPr>
        <w:t>, температуру та тиск, що є критичними для ефективного очищення.</w:t>
      </w:r>
    </w:p>
    <w:p w14:paraId="05E2DC4B"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Особливу роль автоматизація відіграє в управлінні теплообмінними процесами. Виробництво аміаку є енергоємним, тому ефективна утилізація тепла є одним із головних факторів зниження витрат. Автоматизовані системи дозволяють регулювати теплообмінні процеси, забезпечуючи повторне використання тепла для інших технологічних потреб. Наприклад, автоматизація роботи котлів-утилізаторів забезпечує ефективне використання тепла відхідних газів для нагрівання сировини або виробництва пари.</w:t>
      </w:r>
    </w:p>
    <w:p w14:paraId="6B29CAF6"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Автоматизовані системи також забезпечують моніторинг і управління витратами енергоресурсів. Використання розподілених систем управління (РСУ) і SCADA-систем дозволяє збирати дані з усіх етапів виробництва, </w:t>
      </w:r>
      <w:r w:rsidRPr="00307691">
        <w:rPr>
          <w:sz w:val="28"/>
          <w:szCs w:val="28"/>
          <w:lang w:val="uk-UA"/>
        </w:rPr>
        <w:lastRenderedPageBreak/>
        <w:t>аналізувати їх у реальному часі та приймати оптимальні управлінські рішення. Наприклад, система може автоматично знижувати подачу сировини в періоди зниження продуктивності або перенаправляти тепло відхідних потоків для інших процесів.</w:t>
      </w:r>
    </w:p>
    <w:p w14:paraId="3D5C3588"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Крім того, автоматизація грає важливу роль у забезпеченні безпеки виробництва. Установка датчиків контролю витоків аміаку, температури, тиску та інших критичних параметрів дозволяє оперативно реагувати на аварійні ситуації. Автоматизовані системи аварійного відключення (ESD) запобігають катастрофічним наслідкам, автоматично зупиняючи роботу обладнання при виявленні небезпечних відхилень.</w:t>
      </w:r>
    </w:p>
    <w:p w14:paraId="157E671E" w14:textId="2E9D4CF0" w:rsidR="00307691" w:rsidRPr="00743F8D" w:rsidRDefault="00307691" w:rsidP="00307691">
      <w:pPr>
        <w:spacing w:line="360" w:lineRule="auto"/>
        <w:ind w:firstLine="709"/>
        <w:jc w:val="both"/>
        <w:rPr>
          <w:sz w:val="28"/>
          <w:szCs w:val="28"/>
          <w:lang w:val="uk-UA"/>
        </w:rPr>
      </w:pPr>
      <w:r w:rsidRPr="00743F8D">
        <w:rPr>
          <w:sz w:val="28"/>
          <w:szCs w:val="28"/>
          <w:lang w:val="uk-UA"/>
        </w:rPr>
        <w:t>А</w:t>
      </w:r>
      <w:r w:rsidRPr="00307691">
        <w:rPr>
          <w:sz w:val="28"/>
          <w:szCs w:val="28"/>
          <w:lang w:val="uk-UA"/>
        </w:rPr>
        <w:t xml:space="preserve">втоматизація пронизує всі етапи виробництва аміаку — від підготовки сировини до кінцевої очистки продукту. Її використання дозволяє знизити собівартість продукції, підвищити якість аміаку, забезпечити стабільність і безпеку технологічних процесів, а також мінімізувати негативний вплив на навколишнє середовище. Удосконалення автоматизованих систем, впровадження </w:t>
      </w:r>
      <w:proofErr w:type="spellStart"/>
      <w:r w:rsidRPr="00307691">
        <w:rPr>
          <w:sz w:val="28"/>
          <w:szCs w:val="28"/>
          <w:lang w:val="uk-UA"/>
        </w:rPr>
        <w:t>мехатронних</w:t>
      </w:r>
      <w:proofErr w:type="spellEnd"/>
      <w:r w:rsidRPr="00307691">
        <w:rPr>
          <w:sz w:val="28"/>
          <w:szCs w:val="28"/>
          <w:lang w:val="uk-UA"/>
        </w:rPr>
        <w:t xml:space="preserve"> рішень та інтеграція новітніх технологій (наприклад, штучного інтелекту і великих даних) відкривають нові можливості для розвитку виробництва аміаку.</w:t>
      </w:r>
    </w:p>
    <w:p w14:paraId="639D58F2" w14:textId="77777777" w:rsidR="00307691" w:rsidRPr="00743F8D" w:rsidRDefault="00307691" w:rsidP="00307691">
      <w:pPr>
        <w:spacing w:line="360" w:lineRule="auto"/>
        <w:ind w:firstLine="709"/>
        <w:jc w:val="both"/>
        <w:rPr>
          <w:sz w:val="28"/>
          <w:szCs w:val="28"/>
          <w:lang w:val="uk-UA"/>
        </w:rPr>
      </w:pPr>
    </w:p>
    <w:p w14:paraId="024EDE66" w14:textId="48DEFD90" w:rsidR="00307691" w:rsidRPr="00743F8D" w:rsidRDefault="00307691" w:rsidP="00307691">
      <w:pPr>
        <w:spacing w:line="360" w:lineRule="auto"/>
        <w:ind w:firstLine="709"/>
        <w:jc w:val="both"/>
        <w:rPr>
          <w:b/>
          <w:sz w:val="28"/>
          <w:szCs w:val="28"/>
          <w:lang w:val="uk-UA"/>
        </w:rPr>
      </w:pPr>
      <w:r w:rsidRPr="00743F8D">
        <w:rPr>
          <w:b/>
          <w:sz w:val="28"/>
          <w:szCs w:val="28"/>
          <w:lang w:val="uk-UA"/>
        </w:rPr>
        <w:t>1.4. Опис технологічного процесу сепарації та дегазації природного газу</w:t>
      </w:r>
    </w:p>
    <w:p w14:paraId="2DB24B8A" w14:textId="77777777" w:rsidR="00307691" w:rsidRPr="00743F8D" w:rsidRDefault="00307691" w:rsidP="00307691">
      <w:pPr>
        <w:spacing w:line="360" w:lineRule="auto"/>
        <w:ind w:firstLine="709"/>
        <w:jc w:val="both"/>
        <w:rPr>
          <w:b/>
          <w:sz w:val="28"/>
          <w:szCs w:val="28"/>
          <w:lang w:val="uk-UA"/>
        </w:rPr>
      </w:pPr>
    </w:p>
    <w:p w14:paraId="6E94A4A1"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Сепарація та дегазація природного газу є ключовими етапами його підготовки до подальшого використання у виробництві аміаку. Основна мета цих процесів полягає у видаленні домішок, таких як механічні частинки, волога, вуглекислий газ, сірководень та важкі вуглеводні, які можуть негативно впливати на ефективність хімічних реакцій і стабільність роботи обладнання. Ретельне очищення газу на цих етапах гарантує високу якість сировини, зменшує ризик пошкодження технологічних установок та підвищує екологічну безпеку виробничого процесу.</w:t>
      </w:r>
    </w:p>
    <w:p w14:paraId="577C9B37"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lastRenderedPageBreak/>
        <w:t>Процес сепарації природного газу починається з видалення механічних домішок, таких як пісок, пил та рідини, що потрапляють у газ під час його транспортування або видобутку. Для цього використовуються механічні або гравітаційні сепаратори, які забезпечують розділення компонентів суміші за щільністю. У таких установках під дією сили тяжіння важкі частинки та краплі рідини осідають на дно сепаратора, тоді як очищений газ піднімається до верхніх шарів і продовжує рух у системі. Відцентрові сепаратори використовують принцип відцентрової сили для ефективного виділення рідин і твердих частинок із газової фази.</w:t>
      </w:r>
    </w:p>
    <w:p w14:paraId="625B6804"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Дегазація природного газу є наступним етапом, під час якого видаляються газоподібні домішки, що не були усунуті на попередніх стадіях. Для цього застосовуються методи абсорбції, адсорбції або мембранної сепарації. Найпоширенішим методом є абсорбція, яка передбачає контакт газу з рідиною-абсорбентом, здатною поглинати домішки. Наприклад, розчини амінів ефективно видаляють сірководень (H₂S) і вуглекислий газ (CO₂). Мембранні методи використовуються для високоточної сепарації компонентів газової суміші, забезпечуючи мінімальні втрати цільового продукту.</w:t>
      </w:r>
    </w:p>
    <w:p w14:paraId="67B255E4"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Окремим етапом є осушення природного газу, яке має на меті видалення водяної пари для запобігання утворенню гідратів у трубопроводах і технологічних установках. Найчастіше використовуються </w:t>
      </w:r>
      <w:proofErr w:type="spellStart"/>
      <w:r w:rsidRPr="00307691">
        <w:rPr>
          <w:sz w:val="28"/>
          <w:szCs w:val="28"/>
          <w:lang w:val="uk-UA"/>
        </w:rPr>
        <w:t>гліколеві</w:t>
      </w:r>
      <w:proofErr w:type="spellEnd"/>
      <w:r w:rsidRPr="00307691">
        <w:rPr>
          <w:sz w:val="28"/>
          <w:szCs w:val="28"/>
          <w:lang w:val="uk-UA"/>
        </w:rPr>
        <w:t xml:space="preserve"> осушувачі або адсорбційні установки на основі силікагелю та цеолітів. Осушення є критично важливим для забезпечення довговічності обладнання та зменшення витрат на його обслуговування.</w:t>
      </w:r>
    </w:p>
    <w:p w14:paraId="3F95F002"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Процеси сепарації та дегазації потребують точного контролю за такими параметрами, як температура, тиск, витрати газу та склад газової суміші. Для цього активно застосовуються </w:t>
      </w:r>
      <w:proofErr w:type="spellStart"/>
      <w:r w:rsidRPr="00307691">
        <w:rPr>
          <w:sz w:val="28"/>
          <w:szCs w:val="28"/>
          <w:lang w:val="uk-UA"/>
        </w:rPr>
        <w:t>мехатронні</w:t>
      </w:r>
      <w:proofErr w:type="spellEnd"/>
      <w:r w:rsidRPr="00307691">
        <w:rPr>
          <w:sz w:val="28"/>
          <w:szCs w:val="28"/>
          <w:lang w:val="uk-UA"/>
        </w:rPr>
        <w:t xml:space="preserve"> рішення, що інтегрують сучасні сенсори, виконавчі механізми та програмні модулі управління. Наприклад, інтелектуальні сенсори дозволяють у реальному часі відстежувати стан газової суміші, а </w:t>
      </w:r>
      <w:proofErr w:type="spellStart"/>
      <w:r w:rsidRPr="00307691">
        <w:rPr>
          <w:sz w:val="28"/>
          <w:szCs w:val="28"/>
          <w:lang w:val="uk-UA"/>
        </w:rPr>
        <w:t>сервоприводи</w:t>
      </w:r>
      <w:proofErr w:type="spellEnd"/>
      <w:r w:rsidRPr="00307691">
        <w:rPr>
          <w:sz w:val="28"/>
          <w:szCs w:val="28"/>
          <w:lang w:val="uk-UA"/>
        </w:rPr>
        <w:t xml:space="preserve"> з високою швидкодією забезпечують точне регулювання клапанів та інших виконавчих елементів.</w:t>
      </w:r>
    </w:p>
    <w:p w14:paraId="762550F1" w14:textId="77777777" w:rsidR="00307691" w:rsidRPr="00307691" w:rsidRDefault="00307691" w:rsidP="00307691">
      <w:pPr>
        <w:spacing w:line="360" w:lineRule="auto"/>
        <w:ind w:firstLine="709"/>
        <w:jc w:val="both"/>
        <w:rPr>
          <w:sz w:val="28"/>
          <w:szCs w:val="28"/>
          <w:lang w:val="uk-UA"/>
        </w:rPr>
      </w:pPr>
      <w:proofErr w:type="spellStart"/>
      <w:r w:rsidRPr="00307691">
        <w:rPr>
          <w:sz w:val="28"/>
          <w:szCs w:val="28"/>
          <w:lang w:val="uk-UA"/>
        </w:rPr>
        <w:lastRenderedPageBreak/>
        <w:t>Мехатронні</w:t>
      </w:r>
      <w:proofErr w:type="spellEnd"/>
      <w:r w:rsidRPr="00307691">
        <w:rPr>
          <w:sz w:val="28"/>
          <w:szCs w:val="28"/>
          <w:lang w:val="uk-UA"/>
        </w:rPr>
        <w:t xml:space="preserve"> системи управління дозволяють досягти високої стабільності процесу за рахунок адаптивного налаштування параметрів залежно від змін у складі та характеристиках природного газу. Наприклад, при зміні вмісту вологи система автоматично налаштовує режими роботи осушувальних установок, мінімізуючи витрати енергії та абсорбенту.</w:t>
      </w:r>
    </w:p>
    <w:p w14:paraId="109F340D"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Одним із сучасних підходів до автоматизації цих процесів є використання розподілених систем управління (РСУ) та SCADA-платформ. Ці системи забезпечують централізований контроль за всіма ключовими етапами сепарації та дегазації, а також інтеграцію з іншими компонентами технологічної лінії. Графічні інтерфейси, що надаються SCADA-системами, дозволяють операторам швидко отримувати інформацію про стан процесу, виявляти відхилення та вчасно вживати коригувальних заходів.</w:t>
      </w:r>
    </w:p>
    <w:p w14:paraId="469C8BFF" w14:textId="77777777" w:rsidR="00307691" w:rsidRPr="00307691" w:rsidRDefault="00307691" w:rsidP="00307691">
      <w:pPr>
        <w:spacing w:line="360" w:lineRule="auto"/>
        <w:ind w:firstLine="709"/>
        <w:jc w:val="both"/>
        <w:rPr>
          <w:sz w:val="28"/>
          <w:szCs w:val="28"/>
          <w:lang w:val="uk-UA"/>
        </w:rPr>
      </w:pPr>
      <w:r w:rsidRPr="00307691">
        <w:rPr>
          <w:sz w:val="28"/>
          <w:szCs w:val="28"/>
          <w:lang w:val="uk-UA"/>
        </w:rPr>
        <w:t>Результатом технологічного процесу сепарації та дегазації є очищений природний газ, який відповідає суворим стандартам якості. Це забезпечує стабільну роботу реакторів на подальших етапах виробництва аміаку, підвищує ефективність хімічних реакцій і зменшує енергетичні витрати.</w:t>
      </w:r>
    </w:p>
    <w:p w14:paraId="4A6BA34B" w14:textId="1E644B8A" w:rsidR="00307691" w:rsidRPr="00307691" w:rsidRDefault="00307691" w:rsidP="00307691">
      <w:pPr>
        <w:spacing w:line="360" w:lineRule="auto"/>
        <w:ind w:firstLine="709"/>
        <w:jc w:val="both"/>
        <w:rPr>
          <w:sz w:val="28"/>
          <w:szCs w:val="28"/>
          <w:lang w:val="uk-UA"/>
        </w:rPr>
      </w:pPr>
      <w:r w:rsidRPr="00307691">
        <w:rPr>
          <w:sz w:val="28"/>
          <w:szCs w:val="28"/>
          <w:lang w:val="uk-UA"/>
        </w:rPr>
        <w:t xml:space="preserve">Таким чином, технологічний процес сепарації та дегазації природного газу є складною багатоступеневою системою, яка залежить від точного налаштування параметрів і використання інноваційних </w:t>
      </w:r>
      <w:proofErr w:type="spellStart"/>
      <w:r w:rsidRPr="00307691">
        <w:rPr>
          <w:sz w:val="28"/>
          <w:szCs w:val="28"/>
          <w:lang w:val="uk-UA"/>
        </w:rPr>
        <w:t>мехатронних</w:t>
      </w:r>
      <w:proofErr w:type="spellEnd"/>
      <w:r w:rsidRPr="00307691">
        <w:rPr>
          <w:sz w:val="28"/>
          <w:szCs w:val="28"/>
          <w:lang w:val="uk-UA"/>
        </w:rPr>
        <w:t xml:space="preserve"> рішень. Інтеграція сенсорних технологій, виконавчих пристроїв та автоматизованих систем управління забезпечує високу ефективність, надійність і екологічність цих процесів.</w:t>
      </w:r>
    </w:p>
    <w:p w14:paraId="2C08B8E3" w14:textId="77777777" w:rsidR="00307691" w:rsidRPr="00743F8D" w:rsidRDefault="00307691" w:rsidP="00307691">
      <w:pPr>
        <w:spacing w:line="360" w:lineRule="auto"/>
        <w:ind w:firstLine="709"/>
        <w:jc w:val="both"/>
        <w:rPr>
          <w:b/>
          <w:sz w:val="28"/>
          <w:szCs w:val="28"/>
          <w:lang w:val="uk-UA"/>
        </w:rPr>
      </w:pPr>
    </w:p>
    <w:p w14:paraId="4051EB22" w14:textId="77777777" w:rsidR="00307691" w:rsidRPr="00743F8D" w:rsidRDefault="00307691" w:rsidP="00C2388C">
      <w:pPr>
        <w:spacing w:line="360" w:lineRule="auto"/>
        <w:ind w:firstLine="709"/>
        <w:jc w:val="both"/>
        <w:rPr>
          <w:b/>
          <w:sz w:val="28"/>
          <w:szCs w:val="28"/>
          <w:lang w:val="uk-UA"/>
        </w:rPr>
      </w:pPr>
      <w:r w:rsidRPr="00743F8D">
        <w:rPr>
          <w:b/>
          <w:sz w:val="28"/>
          <w:szCs w:val="28"/>
          <w:lang w:val="uk-UA"/>
        </w:rPr>
        <w:t>1.5. Аналіз сучасного стану автоматизації технологічних процесів у виробництві аміаку.</w:t>
      </w:r>
    </w:p>
    <w:p w14:paraId="194CC502" w14:textId="77777777" w:rsidR="00F639BF" w:rsidRPr="00743F8D" w:rsidRDefault="00F639BF" w:rsidP="00C2388C">
      <w:pPr>
        <w:spacing w:line="360" w:lineRule="auto"/>
        <w:ind w:firstLine="709"/>
        <w:jc w:val="both"/>
        <w:rPr>
          <w:b/>
          <w:bCs/>
          <w:color w:val="000000"/>
          <w:sz w:val="28"/>
          <w:szCs w:val="28"/>
          <w:shd w:val="clear" w:color="auto" w:fill="FFFFFF"/>
          <w:lang w:val="uk-UA"/>
        </w:rPr>
      </w:pPr>
    </w:p>
    <w:p w14:paraId="6D7684C4" w14:textId="77777777" w:rsidR="00C2388C" w:rsidRPr="00743F8D" w:rsidRDefault="00C2388C" w:rsidP="00C2388C">
      <w:pPr>
        <w:spacing w:line="360" w:lineRule="auto"/>
        <w:ind w:firstLine="709"/>
        <w:jc w:val="both"/>
        <w:rPr>
          <w:sz w:val="28"/>
          <w:szCs w:val="28"/>
          <w:lang w:val="uk-UA"/>
        </w:rPr>
      </w:pPr>
      <w:r w:rsidRPr="00C2388C">
        <w:rPr>
          <w:sz w:val="28"/>
          <w:szCs w:val="28"/>
          <w:lang w:val="uk-UA"/>
        </w:rPr>
        <w:t xml:space="preserve">Сучасний стан автоматизації технологічних процесів у виробництві аміаку характеризується широким використанням передових технологій, які забезпечують високу ефективність, стабільність і безпеку виробничих операцій. Враховуючи складність і енергоємність процесу, автоматизація </w:t>
      </w:r>
      <w:r w:rsidRPr="00C2388C">
        <w:rPr>
          <w:sz w:val="28"/>
          <w:szCs w:val="28"/>
          <w:lang w:val="uk-UA"/>
        </w:rPr>
        <w:lastRenderedPageBreak/>
        <w:t>охоплює всі ключові етапи виробництва, починаючи від підготовки сировини та закінчуючи утилізацією тепла та очищенням продукту.</w:t>
      </w:r>
    </w:p>
    <w:p w14:paraId="76E1275E"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Один із головних напрямів автоматизації полягає в інтеграції розподілених систем управління (РСУ), які дозволяють координувати всі етапи виробництва. РСУ забезпечують моніторинг і регулювання критичних параметрів, таких як температура, тиск, витрата сировини та склад газових сумішей. Дані збираються з численних сенсорів, які розташовані в ключових точках технологічного процесу, і передаються до центрального контролера, що забезпечує оперативне управління.</w:t>
      </w:r>
    </w:p>
    <w:p w14:paraId="36B039DC" w14:textId="7B8C44CE" w:rsidR="00C2388C" w:rsidRPr="00C2388C" w:rsidRDefault="00C2388C" w:rsidP="00C2388C">
      <w:pPr>
        <w:spacing w:line="360" w:lineRule="auto"/>
        <w:ind w:firstLine="709"/>
        <w:jc w:val="both"/>
        <w:rPr>
          <w:sz w:val="28"/>
          <w:szCs w:val="28"/>
          <w:lang w:val="uk-UA"/>
        </w:rPr>
      </w:pPr>
      <w:r w:rsidRPr="00C2388C">
        <w:rPr>
          <w:sz w:val="28"/>
          <w:szCs w:val="28"/>
          <w:lang w:val="uk-UA"/>
        </w:rPr>
        <w:t>На етапі парової конверсії природного газу автоматизовані системи регулювання підтримують оптимальні температурні та тискові режими для забезпечення високої швидкості та ефективності реакцій. Це досягається за допомогою програмованих логічних контролерів (ПЛК),</w:t>
      </w:r>
      <w:r w:rsidR="004F275D">
        <w:rPr>
          <w:sz w:val="28"/>
          <w:szCs w:val="28"/>
          <w:lang w:val="uk-UA"/>
        </w:rPr>
        <w:t xml:space="preserve"> які працюють за алгоритмами ПІД</w:t>
      </w:r>
      <w:r w:rsidRPr="00C2388C">
        <w:rPr>
          <w:sz w:val="28"/>
          <w:szCs w:val="28"/>
          <w:lang w:val="uk-UA"/>
        </w:rPr>
        <w:t>-регулювання та адаптивного управління. Зокрема, у випадках зміни властивостей сировини система автоматично налаштовує параметри роботи установок, мінімізуючи вплив зовнішніх факторів.</w:t>
      </w:r>
    </w:p>
    <w:p w14:paraId="21A87860"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Сучасні SCADA-системи (</w:t>
      </w:r>
      <w:proofErr w:type="spellStart"/>
      <w:r w:rsidRPr="00C2388C">
        <w:rPr>
          <w:sz w:val="28"/>
          <w:szCs w:val="28"/>
          <w:lang w:val="uk-UA"/>
        </w:rPr>
        <w:t>Supervisory</w:t>
      </w:r>
      <w:proofErr w:type="spellEnd"/>
      <w:r w:rsidRPr="00C2388C">
        <w:rPr>
          <w:sz w:val="28"/>
          <w:szCs w:val="28"/>
          <w:lang w:val="uk-UA"/>
        </w:rPr>
        <w:t xml:space="preserve"> </w:t>
      </w:r>
      <w:proofErr w:type="spellStart"/>
      <w:r w:rsidRPr="00C2388C">
        <w:rPr>
          <w:sz w:val="28"/>
          <w:szCs w:val="28"/>
          <w:lang w:val="uk-UA"/>
        </w:rPr>
        <w:t>Control</w:t>
      </w:r>
      <w:proofErr w:type="spellEnd"/>
      <w:r w:rsidRPr="00C2388C">
        <w:rPr>
          <w:sz w:val="28"/>
          <w:szCs w:val="28"/>
          <w:lang w:val="uk-UA"/>
        </w:rPr>
        <w:t xml:space="preserve"> </w:t>
      </w:r>
      <w:proofErr w:type="spellStart"/>
      <w:r w:rsidRPr="00C2388C">
        <w:rPr>
          <w:sz w:val="28"/>
          <w:szCs w:val="28"/>
          <w:lang w:val="uk-UA"/>
        </w:rPr>
        <w:t>and</w:t>
      </w:r>
      <w:proofErr w:type="spellEnd"/>
      <w:r w:rsidRPr="00C2388C">
        <w:rPr>
          <w:sz w:val="28"/>
          <w:szCs w:val="28"/>
          <w:lang w:val="uk-UA"/>
        </w:rPr>
        <w:t xml:space="preserve"> </w:t>
      </w:r>
      <w:proofErr w:type="spellStart"/>
      <w:r w:rsidRPr="00C2388C">
        <w:rPr>
          <w:sz w:val="28"/>
          <w:szCs w:val="28"/>
          <w:lang w:val="uk-UA"/>
        </w:rPr>
        <w:t>Data</w:t>
      </w:r>
      <w:proofErr w:type="spellEnd"/>
      <w:r w:rsidRPr="00C2388C">
        <w:rPr>
          <w:sz w:val="28"/>
          <w:szCs w:val="28"/>
          <w:lang w:val="uk-UA"/>
        </w:rPr>
        <w:t xml:space="preserve"> </w:t>
      </w:r>
      <w:proofErr w:type="spellStart"/>
      <w:r w:rsidRPr="00C2388C">
        <w:rPr>
          <w:sz w:val="28"/>
          <w:szCs w:val="28"/>
          <w:lang w:val="uk-UA"/>
        </w:rPr>
        <w:t>Acquisition</w:t>
      </w:r>
      <w:proofErr w:type="spellEnd"/>
      <w:r w:rsidRPr="00C2388C">
        <w:rPr>
          <w:sz w:val="28"/>
          <w:szCs w:val="28"/>
          <w:lang w:val="uk-UA"/>
        </w:rPr>
        <w:t>) є ще одним важливим елементом автоматизації виробництва аміаку. Вони забезпечують централізований контроль і візуалізацію всіх технологічних процесів у реальному часі. Оператори отримують доступ до інформації про стан обладнання, можуть аналізувати тенденції змін параметрів та своєчасно реагувати на відхилення. SCADA-системи також інтегруються з базами даних, що дозволяє зберігати історичні дані для подальшого аналізу і вдосконалення процесів.</w:t>
      </w:r>
    </w:p>
    <w:p w14:paraId="571ED157"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Однією з інноваційних тенденцій в автоматизації є впровадження </w:t>
      </w:r>
      <w:proofErr w:type="spellStart"/>
      <w:r w:rsidRPr="00C2388C">
        <w:rPr>
          <w:sz w:val="28"/>
          <w:szCs w:val="28"/>
          <w:lang w:val="uk-UA"/>
        </w:rPr>
        <w:t>мехатронних</w:t>
      </w:r>
      <w:proofErr w:type="spellEnd"/>
      <w:r w:rsidRPr="00C2388C">
        <w:rPr>
          <w:sz w:val="28"/>
          <w:szCs w:val="28"/>
          <w:lang w:val="uk-UA"/>
        </w:rPr>
        <w:t xml:space="preserve"> рішень. </w:t>
      </w:r>
      <w:proofErr w:type="spellStart"/>
      <w:r w:rsidRPr="00C2388C">
        <w:rPr>
          <w:sz w:val="28"/>
          <w:szCs w:val="28"/>
          <w:lang w:val="uk-UA"/>
        </w:rPr>
        <w:t>Мехатронні</w:t>
      </w:r>
      <w:proofErr w:type="spellEnd"/>
      <w:r w:rsidRPr="00C2388C">
        <w:rPr>
          <w:sz w:val="28"/>
          <w:szCs w:val="28"/>
          <w:lang w:val="uk-UA"/>
        </w:rPr>
        <w:t xml:space="preserve"> системи, які інтегрують механічні, електронні й програмні компоненти, активно використовуються для забезпечення точності й швидкодії в управлінні ключовими технологічними вузлами. Наприклад, інтелектуальні </w:t>
      </w:r>
      <w:proofErr w:type="spellStart"/>
      <w:r w:rsidRPr="00C2388C">
        <w:rPr>
          <w:sz w:val="28"/>
          <w:szCs w:val="28"/>
          <w:lang w:val="uk-UA"/>
        </w:rPr>
        <w:t>актуатори</w:t>
      </w:r>
      <w:proofErr w:type="spellEnd"/>
      <w:r w:rsidRPr="00C2388C">
        <w:rPr>
          <w:sz w:val="28"/>
          <w:szCs w:val="28"/>
          <w:lang w:val="uk-UA"/>
        </w:rPr>
        <w:t xml:space="preserve"> та сенсори дозволяють здійснювати високоточне регулювання подачі газів, роботи клапанів і насосів. </w:t>
      </w:r>
      <w:r w:rsidRPr="00C2388C">
        <w:rPr>
          <w:sz w:val="28"/>
          <w:szCs w:val="28"/>
          <w:lang w:val="uk-UA"/>
        </w:rPr>
        <w:lastRenderedPageBreak/>
        <w:t xml:space="preserve">У виробництві аміаку </w:t>
      </w:r>
      <w:proofErr w:type="spellStart"/>
      <w:r w:rsidRPr="00C2388C">
        <w:rPr>
          <w:sz w:val="28"/>
          <w:szCs w:val="28"/>
          <w:lang w:val="uk-UA"/>
        </w:rPr>
        <w:t>мехатроніка</w:t>
      </w:r>
      <w:proofErr w:type="spellEnd"/>
      <w:r w:rsidRPr="00C2388C">
        <w:rPr>
          <w:sz w:val="28"/>
          <w:szCs w:val="28"/>
          <w:lang w:val="uk-UA"/>
        </w:rPr>
        <w:t xml:space="preserve"> знаходить застосування в управлінні теплообмінниками, сепараторами-дегазаторами, а також у системах утилізації тепла.</w:t>
      </w:r>
    </w:p>
    <w:p w14:paraId="5451E7F9"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Автоматизація також відіграє важливу роль у забезпеченні безпеки виробництва. Установка датчиків для моніторингу витоків аміаку, тиску, температури та інших критичних параметрів дозволяє оперативно виявляти потенційно небезпечні ситуації. Автоматизовані системи аварійного відключення (</w:t>
      </w:r>
      <w:proofErr w:type="spellStart"/>
      <w:r w:rsidRPr="00C2388C">
        <w:rPr>
          <w:sz w:val="28"/>
          <w:szCs w:val="28"/>
          <w:lang w:val="uk-UA"/>
        </w:rPr>
        <w:t>Emergency</w:t>
      </w:r>
      <w:proofErr w:type="spellEnd"/>
      <w:r w:rsidRPr="00C2388C">
        <w:rPr>
          <w:sz w:val="28"/>
          <w:szCs w:val="28"/>
          <w:lang w:val="uk-UA"/>
        </w:rPr>
        <w:t xml:space="preserve"> </w:t>
      </w:r>
      <w:proofErr w:type="spellStart"/>
      <w:r w:rsidRPr="00C2388C">
        <w:rPr>
          <w:sz w:val="28"/>
          <w:szCs w:val="28"/>
          <w:lang w:val="uk-UA"/>
        </w:rPr>
        <w:t>Shutdown</w:t>
      </w:r>
      <w:proofErr w:type="spellEnd"/>
      <w:r w:rsidRPr="00C2388C">
        <w:rPr>
          <w:sz w:val="28"/>
          <w:szCs w:val="28"/>
          <w:lang w:val="uk-UA"/>
        </w:rPr>
        <w:t xml:space="preserve"> </w:t>
      </w:r>
      <w:proofErr w:type="spellStart"/>
      <w:r w:rsidRPr="00C2388C">
        <w:rPr>
          <w:sz w:val="28"/>
          <w:szCs w:val="28"/>
          <w:lang w:val="uk-UA"/>
        </w:rPr>
        <w:t>Systems</w:t>
      </w:r>
      <w:proofErr w:type="spellEnd"/>
      <w:r w:rsidRPr="00C2388C">
        <w:rPr>
          <w:sz w:val="28"/>
          <w:szCs w:val="28"/>
          <w:lang w:val="uk-UA"/>
        </w:rPr>
        <w:t>, ESD) автоматично припиняють роботу обладнання у разі виявлення відхилень, що забезпечує захист персоналу й обладнання.</w:t>
      </w:r>
    </w:p>
    <w:p w14:paraId="653D0E7A"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Незважаючи на досягнутий рівень автоматизації, існує низка викликів, які обмежують ефективність існуючих систем. По-перше, обмежена інтеграція систем управління з технологіями штучного інтелекту та машинного навчання. Використання цих інструментів могло б покращити точність прогнозування аварій та оптимізувати процеси в реальному часі. По-друге, необхідність підвищення </w:t>
      </w:r>
      <w:proofErr w:type="spellStart"/>
      <w:r w:rsidRPr="00C2388C">
        <w:rPr>
          <w:sz w:val="28"/>
          <w:szCs w:val="28"/>
          <w:lang w:val="uk-UA"/>
        </w:rPr>
        <w:t>кібербезпеки</w:t>
      </w:r>
      <w:proofErr w:type="spellEnd"/>
      <w:r w:rsidRPr="00C2388C">
        <w:rPr>
          <w:sz w:val="28"/>
          <w:szCs w:val="28"/>
          <w:lang w:val="uk-UA"/>
        </w:rPr>
        <w:t xml:space="preserve"> автоматизованих систем стає дедалі актуальнішою, адже промислові мережі часто стають об’єктами атак.</w:t>
      </w:r>
    </w:p>
    <w:p w14:paraId="7261420C"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Крім того, багато сучасних систем автоматизації працюють ізольовано, що ускладнює інтеграцію всіх етапів виробництва в єдину платформу. Для вирішення цієї проблеми необхідно розробляти інтегровані комп’ютерно-інтегровані системи, які забезпечать взаємодію між усіма компонентами виробничого процесу, включаючи </w:t>
      </w:r>
      <w:proofErr w:type="spellStart"/>
      <w:r w:rsidRPr="00C2388C">
        <w:rPr>
          <w:sz w:val="28"/>
          <w:szCs w:val="28"/>
          <w:lang w:val="uk-UA"/>
        </w:rPr>
        <w:t>мехатронні</w:t>
      </w:r>
      <w:proofErr w:type="spellEnd"/>
      <w:r w:rsidRPr="00C2388C">
        <w:rPr>
          <w:sz w:val="28"/>
          <w:szCs w:val="28"/>
          <w:lang w:val="uk-UA"/>
        </w:rPr>
        <w:t xml:space="preserve"> елементи.</w:t>
      </w:r>
    </w:p>
    <w:p w14:paraId="311F6E53"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У світі існує багато хімічних підприємств, які успішно впроваджують передові системи автоматизації у виробництві аміаку. Зокрема, одним із лідерів у галузі є компанія </w:t>
      </w:r>
      <w:proofErr w:type="spellStart"/>
      <w:r w:rsidRPr="00743F8D">
        <w:rPr>
          <w:i/>
          <w:iCs/>
          <w:sz w:val="28"/>
          <w:szCs w:val="28"/>
          <w:lang w:val="uk-UA"/>
        </w:rPr>
        <w:t>Yara</w:t>
      </w:r>
      <w:proofErr w:type="spellEnd"/>
      <w:r w:rsidRPr="00743F8D">
        <w:rPr>
          <w:i/>
          <w:iCs/>
          <w:sz w:val="28"/>
          <w:szCs w:val="28"/>
          <w:lang w:val="uk-UA"/>
        </w:rPr>
        <w:t xml:space="preserve"> </w:t>
      </w:r>
      <w:proofErr w:type="spellStart"/>
      <w:r w:rsidRPr="00743F8D">
        <w:rPr>
          <w:i/>
          <w:iCs/>
          <w:sz w:val="28"/>
          <w:szCs w:val="28"/>
          <w:lang w:val="uk-UA"/>
        </w:rPr>
        <w:t>International</w:t>
      </w:r>
      <w:proofErr w:type="spellEnd"/>
      <w:r w:rsidRPr="00C2388C">
        <w:rPr>
          <w:sz w:val="28"/>
          <w:szCs w:val="28"/>
          <w:lang w:val="uk-UA"/>
        </w:rPr>
        <w:t xml:space="preserve">, яка використовує інтелектуальні системи управління у своїх заводах у Європі та США. Автоматизація у </w:t>
      </w:r>
      <w:proofErr w:type="spellStart"/>
      <w:r w:rsidRPr="00C2388C">
        <w:rPr>
          <w:sz w:val="28"/>
          <w:szCs w:val="28"/>
          <w:lang w:val="uk-UA"/>
        </w:rPr>
        <w:t>Yara</w:t>
      </w:r>
      <w:proofErr w:type="spellEnd"/>
      <w:r w:rsidRPr="00C2388C">
        <w:rPr>
          <w:sz w:val="28"/>
          <w:szCs w:val="28"/>
          <w:lang w:val="uk-UA"/>
        </w:rPr>
        <w:t xml:space="preserve"> забезпечує централізований моніторинг усіх процесів виробництва, що дозволяє мінімізувати енергетичні витрати та забезпечити високу якість продукції.</w:t>
      </w:r>
    </w:p>
    <w:p w14:paraId="1DD83B80"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lastRenderedPageBreak/>
        <w:t xml:space="preserve">В Україні прикладом сучасного виробництва аміаку є підприємство </w:t>
      </w:r>
      <w:r w:rsidRPr="00743F8D">
        <w:rPr>
          <w:i/>
          <w:iCs/>
          <w:sz w:val="28"/>
          <w:szCs w:val="28"/>
          <w:lang w:val="uk-UA"/>
        </w:rPr>
        <w:t>Черкаський "Азот"</w:t>
      </w:r>
      <w:r w:rsidRPr="00C2388C">
        <w:rPr>
          <w:sz w:val="28"/>
          <w:szCs w:val="28"/>
          <w:lang w:val="uk-UA"/>
        </w:rPr>
        <w:t xml:space="preserve">, що входить до групи компаній </w:t>
      </w:r>
      <w:proofErr w:type="spellStart"/>
      <w:r w:rsidRPr="00C2388C">
        <w:rPr>
          <w:sz w:val="28"/>
          <w:szCs w:val="28"/>
          <w:lang w:val="uk-UA"/>
        </w:rPr>
        <w:t>Ostchem</w:t>
      </w:r>
      <w:proofErr w:type="spellEnd"/>
      <w:r w:rsidRPr="00C2388C">
        <w:rPr>
          <w:sz w:val="28"/>
          <w:szCs w:val="28"/>
          <w:lang w:val="uk-UA"/>
        </w:rPr>
        <w:t>. Завод активно впроваджує системи автоматизації на основі програмованих логічних контролерів (ПЛК) і розподілених систем управління (РСУ). Завдяки автоматизації процесів синтезу, очищення та транспортування аміаку вдалося значно підвищити ефективність роботи підприємства та знизити вплив людського фактора.</w:t>
      </w:r>
    </w:p>
    <w:p w14:paraId="0B6F4CB5"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Ще одним прикладом є </w:t>
      </w:r>
      <w:proofErr w:type="spellStart"/>
      <w:r w:rsidRPr="00743F8D">
        <w:rPr>
          <w:i/>
          <w:iCs/>
          <w:sz w:val="28"/>
          <w:szCs w:val="28"/>
          <w:lang w:val="uk-UA"/>
        </w:rPr>
        <w:t>Рівнеазот</w:t>
      </w:r>
      <w:proofErr w:type="spellEnd"/>
      <w:r w:rsidRPr="00C2388C">
        <w:rPr>
          <w:sz w:val="28"/>
          <w:szCs w:val="28"/>
          <w:lang w:val="uk-UA"/>
        </w:rPr>
        <w:t xml:space="preserve">, який також інтегрує сучасні SCADA-системи для моніторингу та управління технологічними процесами. На заводі впроваджуються </w:t>
      </w:r>
      <w:proofErr w:type="spellStart"/>
      <w:r w:rsidRPr="00C2388C">
        <w:rPr>
          <w:sz w:val="28"/>
          <w:szCs w:val="28"/>
          <w:lang w:val="uk-UA"/>
        </w:rPr>
        <w:t>мехатронні</w:t>
      </w:r>
      <w:proofErr w:type="spellEnd"/>
      <w:r w:rsidRPr="00C2388C">
        <w:rPr>
          <w:sz w:val="28"/>
          <w:szCs w:val="28"/>
          <w:lang w:val="uk-UA"/>
        </w:rPr>
        <w:t xml:space="preserve"> рішення, такі як інтелектуальні сенсори для контролю параметрів сировини та продукту, а також </w:t>
      </w:r>
      <w:proofErr w:type="spellStart"/>
      <w:r w:rsidRPr="00C2388C">
        <w:rPr>
          <w:sz w:val="28"/>
          <w:szCs w:val="28"/>
          <w:lang w:val="uk-UA"/>
        </w:rPr>
        <w:t>сервоприводи</w:t>
      </w:r>
      <w:proofErr w:type="spellEnd"/>
      <w:r w:rsidRPr="00C2388C">
        <w:rPr>
          <w:sz w:val="28"/>
          <w:szCs w:val="28"/>
          <w:lang w:val="uk-UA"/>
        </w:rPr>
        <w:t xml:space="preserve"> для точного регулювання подачі газу.</w:t>
      </w:r>
    </w:p>
    <w:p w14:paraId="3DDC1F65" w14:textId="182FBD80"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На міжнародному рівні </w:t>
      </w:r>
      <w:r w:rsidRPr="00743F8D">
        <w:rPr>
          <w:i/>
          <w:iCs/>
          <w:sz w:val="28"/>
          <w:szCs w:val="28"/>
          <w:lang w:val="uk-UA"/>
        </w:rPr>
        <w:t>BASF</w:t>
      </w:r>
      <w:r w:rsidRPr="00C2388C">
        <w:rPr>
          <w:sz w:val="28"/>
          <w:szCs w:val="28"/>
          <w:lang w:val="uk-UA"/>
        </w:rPr>
        <w:t xml:space="preserve"> і </w:t>
      </w:r>
      <w:r w:rsidRPr="00743F8D">
        <w:rPr>
          <w:i/>
          <w:iCs/>
          <w:sz w:val="28"/>
          <w:szCs w:val="28"/>
          <w:lang w:val="uk-UA"/>
        </w:rPr>
        <w:t xml:space="preserve">CF </w:t>
      </w:r>
      <w:proofErr w:type="spellStart"/>
      <w:r w:rsidRPr="00743F8D">
        <w:rPr>
          <w:i/>
          <w:iCs/>
          <w:sz w:val="28"/>
          <w:szCs w:val="28"/>
          <w:lang w:val="uk-UA"/>
        </w:rPr>
        <w:t>Industries</w:t>
      </w:r>
      <w:proofErr w:type="spellEnd"/>
      <w:r w:rsidRPr="00C2388C">
        <w:rPr>
          <w:sz w:val="28"/>
          <w:szCs w:val="28"/>
          <w:lang w:val="uk-UA"/>
        </w:rPr>
        <w:t xml:space="preserve"> також відомі своїми інноваційними підходами до автоматизації виробництва аміаку. Вони використовують передові алгоритми штучного інтелекту для прогнозування несправностей обладнання та оптимізації енергетичних </w:t>
      </w:r>
    </w:p>
    <w:p w14:paraId="40AD44ED"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Один із головних напрямів автоматизації полягає в інтеграції розподілених систем управління (РСУ), які дозволяють координувати всі етапи виробництва. РСУ забезпечують моніторинг і регулювання критичних параметрів, таких як температура, тиск, витрата сировини та склад газових сумішей. Дані збираються з численних сенсорів, які розташовані в ключових точках технологічного процесу, і передаються до центрального контролера, що забезпечує оперативне управління.</w:t>
      </w:r>
    </w:p>
    <w:p w14:paraId="523A0CC4"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Сучасні SCADA-системи (</w:t>
      </w:r>
      <w:proofErr w:type="spellStart"/>
      <w:r w:rsidRPr="00C2388C">
        <w:rPr>
          <w:sz w:val="28"/>
          <w:szCs w:val="28"/>
          <w:lang w:val="uk-UA"/>
        </w:rPr>
        <w:t>Supervisory</w:t>
      </w:r>
      <w:proofErr w:type="spellEnd"/>
      <w:r w:rsidRPr="00C2388C">
        <w:rPr>
          <w:sz w:val="28"/>
          <w:szCs w:val="28"/>
          <w:lang w:val="uk-UA"/>
        </w:rPr>
        <w:t xml:space="preserve"> </w:t>
      </w:r>
      <w:proofErr w:type="spellStart"/>
      <w:r w:rsidRPr="00C2388C">
        <w:rPr>
          <w:sz w:val="28"/>
          <w:szCs w:val="28"/>
          <w:lang w:val="uk-UA"/>
        </w:rPr>
        <w:t>Control</w:t>
      </w:r>
      <w:proofErr w:type="spellEnd"/>
      <w:r w:rsidRPr="00C2388C">
        <w:rPr>
          <w:sz w:val="28"/>
          <w:szCs w:val="28"/>
          <w:lang w:val="uk-UA"/>
        </w:rPr>
        <w:t xml:space="preserve"> </w:t>
      </w:r>
      <w:proofErr w:type="spellStart"/>
      <w:r w:rsidRPr="00C2388C">
        <w:rPr>
          <w:sz w:val="28"/>
          <w:szCs w:val="28"/>
          <w:lang w:val="uk-UA"/>
        </w:rPr>
        <w:t>and</w:t>
      </w:r>
      <w:proofErr w:type="spellEnd"/>
      <w:r w:rsidRPr="00C2388C">
        <w:rPr>
          <w:sz w:val="28"/>
          <w:szCs w:val="28"/>
          <w:lang w:val="uk-UA"/>
        </w:rPr>
        <w:t xml:space="preserve"> </w:t>
      </w:r>
      <w:proofErr w:type="spellStart"/>
      <w:r w:rsidRPr="00C2388C">
        <w:rPr>
          <w:sz w:val="28"/>
          <w:szCs w:val="28"/>
          <w:lang w:val="uk-UA"/>
        </w:rPr>
        <w:t>Data</w:t>
      </w:r>
      <w:proofErr w:type="spellEnd"/>
      <w:r w:rsidRPr="00C2388C">
        <w:rPr>
          <w:sz w:val="28"/>
          <w:szCs w:val="28"/>
          <w:lang w:val="uk-UA"/>
        </w:rPr>
        <w:t xml:space="preserve"> </w:t>
      </w:r>
      <w:proofErr w:type="spellStart"/>
      <w:r w:rsidRPr="00C2388C">
        <w:rPr>
          <w:sz w:val="28"/>
          <w:szCs w:val="28"/>
          <w:lang w:val="uk-UA"/>
        </w:rPr>
        <w:t>Acquisition</w:t>
      </w:r>
      <w:proofErr w:type="spellEnd"/>
      <w:r w:rsidRPr="00C2388C">
        <w:rPr>
          <w:sz w:val="28"/>
          <w:szCs w:val="28"/>
          <w:lang w:val="uk-UA"/>
        </w:rPr>
        <w:t>) є важливим елементом автоматизації. Вони забезпечують централізований контроль і візуалізацію всіх технологічних процесів у реальному часі. Оператори отримують доступ до інформації про стан обладнання, можуть аналізувати тенденції змін параметрів та своєчасно реагувати на відхилення. SCADA-системи інтегруються з базами даних, що дозволяє зберігати історичні дані для подальшого аналізу і вдосконалення процесів.</w:t>
      </w:r>
    </w:p>
    <w:p w14:paraId="18089EC9" w14:textId="77777777" w:rsidR="00C2388C" w:rsidRPr="00C2388C" w:rsidRDefault="00C2388C" w:rsidP="00C2388C">
      <w:pPr>
        <w:spacing w:line="360" w:lineRule="auto"/>
        <w:ind w:firstLine="709"/>
        <w:jc w:val="both"/>
        <w:rPr>
          <w:sz w:val="28"/>
          <w:szCs w:val="28"/>
          <w:lang w:val="uk-UA"/>
        </w:rPr>
      </w:pPr>
      <w:proofErr w:type="spellStart"/>
      <w:r w:rsidRPr="00C2388C">
        <w:rPr>
          <w:sz w:val="28"/>
          <w:szCs w:val="28"/>
          <w:lang w:val="uk-UA"/>
        </w:rPr>
        <w:lastRenderedPageBreak/>
        <w:t>Мехатронні</w:t>
      </w:r>
      <w:proofErr w:type="spellEnd"/>
      <w:r w:rsidRPr="00C2388C">
        <w:rPr>
          <w:sz w:val="28"/>
          <w:szCs w:val="28"/>
          <w:lang w:val="uk-UA"/>
        </w:rPr>
        <w:t xml:space="preserve"> системи, які інтегрують механічні, електронні й програмні компоненти, активно використовуються для забезпечення точності й швидкодії в управлінні ключовими технологічними вузлами. Наприклад, інтелектуальні </w:t>
      </w:r>
      <w:proofErr w:type="spellStart"/>
      <w:r w:rsidRPr="00C2388C">
        <w:rPr>
          <w:sz w:val="28"/>
          <w:szCs w:val="28"/>
          <w:lang w:val="uk-UA"/>
        </w:rPr>
        <w:t>актуатори</w:t>
      </w:r>
      <w:proofErr w:type="spellEnd"/>
      <w:r w:rsidRPr="00C2388C">
        <w:rPr>
          <w:sz w:val="28"/>
          <w:szCs w:val="28"/>
          <w:lang w:val="uk-UA"/>
        </w:rPr>
        <w:t xml:space="preserve"> та сенсори дозволяють здійснювати високоточне регулювання подачі газів, роботи клапанів і насосів. У виробництві аміаку </w:t>
      </w:r>
      <w:proofErr w:type="spellStart"/>
      <w:r w:rsidRPr="00C2388C">
        <w:rPr>
          <w:sz w:val="28"/>
          <w:szCs w:val="28"/>
          <w:lang w:val="uk-UA"/>
        </w:rPr>
        <w:t>мехатроніка</w:t>
      </w:r>
      <w:proofErr w:type="spellEnd"/>
      <w:r w:rsidRPr="00C2388C">
        <w:rPr>
          <w:sz w:val="28"/>
          <w:szCs w:val="28"/>
          <w:lang w:val="uk-UA"/>
        </w:rPr>
        <w:t xml:space="preserve"> знаходить застосування в управлінні теплообмінниками, сепараторами-дегазаторами, а також у системах утилізації тепла.</w:t>
      </w:r>
    </w:p>
    <w:p w14:paraId="7491774B"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Попри досягнутий високий рівень автоматизації, існують певні виклики. Наприклад, інтеграція штучного інтелекту та технологій машинного навчання у системи управління досі перебуває на початковому етапі. Використання цих інструментів могло б покращити точність прогнозування аварій та оптимізувати процеси в реальному часі.</w:t>
      </w:r>
    </w:p>
    <w:p w14:paraId="0B9A772E"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Крім того, важливим напрямом залишається посилення </w:t>
      </w:r>
      <w:proofErr w:type="spellStart"/>
      <w:r w:rsidRPr="00C2388C">
        <w:rPr>
          <w:sz w:val="28"/>
          <w:szCs w:val="28"/>
          <w:lang w:val="uk-UA"/>
        </w:rPr>
        <w:t>кібербезпеки</w:t>
      </w:r>
      <w:proofErr w:type="spellEnd"/>
      <w:r w:rsidRPr="00C2388C">
        <w:rPr>
          <w:sz w:val="28"/>
          <w:szCs w:val="28"/>
          <w:lang w:val="uk-UA"/>
        </w:rPr>
        <w:t>, адже промислові мережі стають потенційними об’єктами атак. Для вирішення цієї проблеми необхідно впроваджувати сучасні протоколи безпеки та використовувати хмарні технології для зберігання й обробки даних.</w:t>
      </w:r>
    </w:p>
    <w:p w14:paraId="3FDAC7A6" w14:textId="3BFA617F" w:rsidR="00C2388C" w:rsidRPr="00C2388C" w:rsidRDefault="00C2388C" w:rsidP="00C2388C">
      <w:pPr>
        <w:spacing w:line="360" w:lineRule="auto"/>
        <w:ind w:firstLine="709"/>
        <w:jc w:val="both"/>
        <w:rPr>
          <w:sz w:val="28"/>
          <w:szCs w:val="28"/>
          <w:lang w:val="uk-UA"/>
        </w:rPr>
      </w:pPr>
      <w:r w:rsidRPr="00743F8D">
        <w:rPr>
          <w:sz w:val="28"/>
          <w:szCs w:val="28"/>
          <w:lang w:val="uk-UA"/>
        </w:rPr>
        <w:t>С</w:t>
      </w:r>
      <w:r w:rsidRPr="00C2388C">
        <w:rPr>
          <w:sz w:val="28"/>
          <w:szCs w:val="28"/>
          <w:lang w:val="uk-UA"/>
        </w:rPr>
        <w:t xml:space="preserve">учасний стан автоматизації технологічних процесів у виробництві аміаку демонструє високий рівень розвитку завдяки впровадженню РСУ, SCADA, </w:t>
      </w:r>
      <w:proofErr w:type="spellStart"/>
      <w:r w:rsidRPr="00C2388C">
        <w:rPr>
          <w:sz w:val="28"/>
          <w:szCs w:val="28"/>
          <w:lang w:val="uk-UA"/>
        </w:rPr>
        <w:t>мехатронних</w:t>
      </w:r>
      <w:proofErr w:type="spellEnd"/>
      <w:r w:rsidRPr="00C2388C">
        <w:rPr>
          <w:sz w:val="28"/>
          <w:szCs w:val="28"/>
          <w:lang w:val="uk-UA"/>
        </w:rPr>
        <w:t xml:space="preserve"> систем і алгоритмів регулювання. Успішний досвід українських і міжнародних підприємств доводить, що інтеграція інноваційних рішень сприяє підвищенню ефективності, надійності та екологічності виробництва.</w:t>
      </w:r>
    </w:p>
    <w:p w14:paraId="1F632F4F" w14:textId="694C2188" w:rsidR="00C2388C" w:rsidRPr="00743F8D" w:rsidRDefault="00C2388C">
      <w:pPr>
        <w:spacing w:after="160" w:line="259" w:lineRule="auto"/>
        <w:rPr>
          <w:b/>
          <w:bCs/>
          <w:color w:val="000000"/>
          <w:sz w:val="28"/>
          <w:szCs w:val="28"/>
          <w:shd w:val="clear" w:color="auto" w:fill="FFFFFF"/>
          <w:lang w:val="uk-UA"/>
        </w:rPr>
      </w:pPr>
      <w:r w:rsidRPr="00743F8D">
        <w:rPr>
          <w:b/>
          <w:bCs/>
          <w:color w:val="000000"/>
          <w:sz w:val="28"/>
          <w:szCs w:val="28"/>
          <w:shd w:val="clear" w:color="auto" w:fill="FFFFFF"/>
          <w:lang w:val="uk-UA"/>
        </w:rPr>
        <w:br w:type="page"/>
      </w:r>
    </w:p>
    <w:p w14:paraId="6CFEFE93" w14:textId="77777777" w:rsidR="00C2388C" w:rsidRPr="00743F8D" w:rsidRDefault="00C2388C" w:rsidP="00C2388C">
      <w:pPr>
        <w:spacing w:line="360" w:lineRule="auto"/>
        <w:ind w:firstLine="709"/>
        <w:jc w:val="both"/>
        <w:rPr>
          <w:b/>
          <w:bCs/>
          <w:sz w:val="28"/>
          <w:szCs w:val="28"/>
          <w:lang w:val="uk-UA"/>
        </w:rPr>
      </w:pPr>
      <w:r w:rsidRPr="00743F8D">
        <w:rPr>
          <w:b/>
          <w:bCs/>
          <w:sz w:val="28"/>
          <w:szCs w:val="28"/>
          <w:lang w:val="uk-UA"/>
        </w:rPr>
        <w:lastRenderedPageBreak/>
        <w:t>РОЗДІЛ 2. АНАЛІЗ ІСНУЮЧИХ АВТОМАТИЗОВАНИХ СИСТЕМ КОНТРОЛЮ ТА УПРАВЛІННЯ ТЕХНОЛОГІЧНИМИ ПРОЦЕСАМИ</w:t>
      </w:r>
    </w:p>
    <w:p w14:paraId="01366CE4" w14:textId="77777777" w:rsidR="00C2388C" w:rsidRPr="00743F8D" w:rsidRDefault="00C2388C" w:rsidP="00C2388C">
      <w:pPr>
        <w:spacing w:line="360" w:lineRule="auto"/>
        <w:jc w:val="both"/>
        <w:rPr>
          <w:b/>
          <w:bCs/>
          <w:sz w:val="28"/>
          <w:szCs w:val="28"/>
          <w:lang w:val="uk-UA"/>
        </w:rPr>
      </w:pPr>
    </w:p>
    <w:p w14:paraId="18D68C2E"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Виробництво аміаку є складним і багатоступеневим технологічним процесом, який потребує точного контролю та управління великою кількістю параметрів, таких як температура, тиск, склад газових сумішей, витрати сировини та енергоресурсів. Забезпечення стабільності та безперервності технологічного процесу вимагає впровадження ефективних автоматизованих систем контролю та управління (АСКУ), які є основою сучасного промислового виробництва.</w:t>
      </w:r>
    </w:p>
    <w:p w14:paraId="79CC6FFD"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Автоматизація дозволяє значно підвищити продуктивність, зменшити втрати сировини та енергії, а також забезпечити високу якість продукції. Сучасні автоматизовані системи охоплюють усі етапи виробництва аміаку, починаючи від підготовки сировини та парової конверсії природного газу до синтезу аміаку, утилізації тепла та очищення кінцевого продукту. Завдяки інтеграції інтелектуальних сенсорів, виконавчих механізмів і програмного забезпечення, АСКУ забезпечують високий рівень точності та адаптивності в управлінні складними процесами.</w:t>
      </w:r>
    </w:p>
    <w:p w14:paraId="32F12E5A"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У цьому розділі буде здійснено аналіз сучасних систем автоматизації, які використовуються у виробництві аміаку, зокрема їхніх сильних і слабких сторін. Окрема увага приділяється </w:t>
      </w:r>
      <w:proofErr w:type="spellStart"/>
      <w:r w:rsidRPr="00C2388C">
        <w:rPr>
          <w:sz w:val="28"/>
          <w:szCs w:val="28"/>
          <w:lang w:val="uk-UA"/>
        </w:rPr>
        <w:t>мехатронним</w:t>
      </w:r>
      <w:proofErr w:type="spellEnd"/>
      <w:r w:rsidRPr="00C2388C">
        <w:rPr>
          <w:sz w:val="28"/>
          <w:szCs w:val="28"/>
          <w:lang w:val="uk-UA"/>
        </w:rPr>
        <w:t xml:space="preserve"> системам, які поєднують механічні, електронні та програмні компоненти для забезпечення швидкодії та точності управління. Важливим аспектом є інтеграція таких систем у загальну структуру виробництва, їх адаптивність до змінних умов роботи та вплив на економічну ефективність підприємства.</w:t>
      </w:r>
    </w:p>
    <w:p w14:paraId="698C0CAF"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Цей аналіз дозволить виявити ключові недоліки існуючих рішень і визначити завдання для вдосконалення систем автоматизації у напрямі підвищення ефективності, екологічності та надійності виробництва.</w:t>
      </w:r>
    </w:p>
    <w:p w14:paraId="1FFC1729" w14:textId="77777777" w:rsidR="00C2388C" w:rsidRPr="00743F8D" w:rsidRDefault="00C2388C" w:rsidP="00C2388C">
      <w:pPr>
        <w:spacing w:line="360" w:lineRule="auto"/>
        <w:jc w:val="both"/>
        <w:rPr>
          <w:b/>
          <w:bCs/>
          <w:sz w:val="28"/>
          <w:szCs w:val="28"/>
          <w:lang w:val="uk-UA"/>
        </w:rPr>
      </w:pPr>
    </w:p>
    <w:p w14:paraId="1B2EB7F2" w14:textId="77777777" w:rsidR="00C2388C" w:rsidRPr="00743F8D" w:rsidRDefault="00C2388C" w:rsidP="00C2388C">
      <w:pPr>
        <w:spacing w:line="360" w:lineRule="auto"/>
        <w:jc w:val="both"/>
        <w:rPr>
          <w:b/>
          <w:sz w:val="28"/>
          <w:szCs w:val="28"/>
          <w:lang w:val="uk-UA"/>
        </w:rPr>
      </w:pPr>
    </w:p>
    <w:p w14:paraId="088E3818" w14:textId="77777777" w:rsidR="00C2388C" w:rsidRPr="00743F8D" w:rsidRDefault="00C2388C" w:rsidP="00C2388C">
      <w:pPr>
        <w:spacing w:line="360" w:lineRule="auto"/>
        <w:ind w:firstLine="709"/>
        <w:jc w:val="both"/>
        <w:rPr>
          <w:b/>
          <w:sz w:val="28"/>
          <w:szCs w:val="28"/>
          <w:lang w:val="uk-UA"/>
        </w:rPr>
      </w:pPr>
      <w:r w:rsidRPr="00743F8D">
        <w:rPr>
          <w:b/>
          <w:sz w:val="28"/>
          <w:szCs w:val="28"/>
          <w:lang w:val="uk-UA"/>
        </w:rPr>
        <w:lastRenderedPageBreak/>
        <w:t>2.1. Огляд існуючих систем контролю та управління у виробництві аміаку</w:t>
      </w:r>
    </w:p>
    <w:p w14:paraId="5D6BDFC1" w14:textId="77777777" w:rsidR="00C2388C" w:rsidRPr="00743F8D" w:rsidRDefault="00C2388C" w:rsidP="00C2388C">
      <w:pPr>
        <w:spacing w:line="360" w:lineRule="auto"/>
        <w:ind w:firstLine="709"/>
        <w:jc w:val="both"/>
        <w:rPr>
          <w:b/>
          <w:sz w:val="28"/>
          <w:szCs w:val="28"/>
          <w:lang w:val="uk-UA"/>
        </w:rPr>
      </w:pPr>
    </w:p>
    <w:p w14:paraId="1FE0C2C9"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Автоматизація технологічних процесів у виробництві аміаку є ключовою умовою ефективного функціонування хімічних підприємств. Завдяки впровадженню сучасних автоматизованих систем контролю та управління (АСКУ) забезпечується не лише стабільність і надійність роботи обладнання, але й підвищується якість кінцевої продукції, зменшуються втрати сировини та енергоресурсів. Виробництво аміаку, яке є одним із найбільш енергоємних і технологічно складних процесів, потребує інтеграції багатьох підсистем управління для забезпечення оптимальних умов на всіх етапах: від підготовки сировини до очищення та зберігання кінцевого продукту.</w:t>
      </w:r>
    </w:p>
    <w:p w14:paraId="0C9D5112"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Сучасні автоматизовані системи у виробництві аміаку охоплюють широкий спектр завдань, зокрема моніторинг ключових параметрів, регулювання технологічних режимів, управління обладнанням, виявлення відхилень від нормативних значень і запобігання аварійним ситуаціям. Основною метою цих систем є забезпечення безперебійної роботи виробництва за мінімальних витрат ресурсів та високої продуктивності. Для цього автоматизовані системи оснащуються численними сенсорами, виконавчими механізмами та програмним забезпеченням, що дозволяє реалізовувати алгоритми оптимального управління в реальному часі.</w:t>
      </w:r>
    </w:p>
    <w:p w14:paraId="0A3BCDEC"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На етапі підготовки сировини АСКУ забезпечують контроль за очищенням природного газу, видаленням домішок і регулюванням подачі сировини у реактори. У процесі парової конверсії природного газу, яка є основним джерелом водню для синтезу аміаку, автоматизовані системи здійснюють регулювання температури та тиску, що є критично важливим для забезпечення ефективності хімічних реакцій. Високоточні алгоритми управління дозволяють підтримувати оптимальні параметри навіть за змінних умов сировини або зовнішніх факторів.</w:t>
      </w:r>
    </w:p>
    <w:p w14:paraId="33579AEC"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lastRenderedPageBreak/>
        <w:t>Етап синтезу аміаку, що відбувається при високих температурах і тисках, також є об’єктом впровадження автоматизації. Тут системи контролюють параметри реакції, зокрема температуру, тиск і швидкість проходження газів через каталізатор. Завдяки автоматизації мінімізується вплив людського фактора, що забезпечує стабільність і безпечність процесу. У сучасних системах управління широко застосовуються програмовані логічні контролери (ПЛК) і розподілені системи управління (РСУ), які забезпечують гнучке налаштування процесу і його адаптацію до змінних умов.</w:t>
      </w:r>
    </w:p>
    <w:p w14:paraId="42DF0E73"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Особливе місце у виробництві аміаку займають теплообмінні процеси, які є критично важливими для зниження енерговитрат. У цьому контексті автоматизовані системи управління забезпечують ефективну утилізацію тепла, що виділяється під час хімічних реакцій. Наприклад, котли-утилізатори оснащуються інтелектуальними сенсорами для моніторингу теплових потоків, а виконавчі механізми регулюють подачу теплоносія відповідно до потреб виробництва.</w:t>
      </w:r>
    </w:p>
    <w:p w14:paraId="023A2CE5"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На етапі очищення аміаку від домішок автоматизовані системи виконують контроль якості продукту, регулювання витрат реагентів і моніторинг параметрів процесу. Використання сучасних SCADA-систем дозволяє операторам отримувати в реальному часі дані про стан обладнання та процесів, що дає можливість оперативно реагувати на будь-які відхилення.</w:t>
      </w:r>
    </w:p>
    <w:p w14:paraId="0CD8FBE0"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Попри значний прогрес у галузі автоматизації, існуючі системи мають низку недоліків. Основними з них є недостатня інтеграція між окремими підсистемами, обмежена можливість прогнозування аварійних ситуацій і низький рівень адаптивності до змінних умов роботи. У багатьох випадках технологічні процеси управляються окремо, без єдиної координації, що призводить до втрат енергії та ресурсів. Крім того, недостатнє впровадження сучасних </w:t>
      </w:r>
      <w:proofErr w:type="spellStart"/>
      <w:r w:rsidRPr="00C2388C">
        <w:rPr>
          <w:sz w:val="28"/>
          <w:szCs w:val="28"/>
          <w:lang w:val="uk-UA"/>
        </w:rPr>
        <w:t>мехатронних</w:t>
      </w:r>
      <w:proofErr w:type="spellEnd"/>
      <w:r w:rsidRPr="00C2388C">
        <w:rPr>
          <w:sz w:val="28"/>
          <w:szCs w:val="28"/>
          <w:lang w:val="uk-UA"/>
        </w:rPr>
        <w:t xml:space="preserve"> систем обмежує можливості для підвищення точності та ефективності роботи обладнання.</w:t>
      </w:r>
    </w:p>
    <w:p w14:paraId="7B437A12" w14:textId="77777777" w:rsidR="00C2388C" w:rsidRPr="00C2388C" w:rsidRDefault="00C2388C" w:rsidP="00C2388C">
      <w:pPr>
        <w:spacing w:line="360" w:lineRule="auto"/>
        <w:ind w:firstLine="709"/>
        <w:jc w:val="both"/>
        <w:rPr>
          <w:sz w:val="28"/>
          <w:szCs w:val="28"/>
          <w:lang w:val="uk-UA"/>
        </w:rPr>
      </w:pPr>
      <w:r w:rsidRPr="00C2388C">
        <w:rPr>
          <w:sz w:val="28"/>
          <w:szCs w:val="28"/>
          <w:lang w:val="uk-UA"/>
        </w:rPr>
        <w:t xml:space="preserve">У цьому розділі буде детально розглянуто сучасний стан існуючих автоматизованих систем контролю та управління, їхні сильні та слабкі </w:t>
      </w:r>
      <w:r w:rsidRPr="00C2388C">
        <w:rPr>
          <w:sz w:val="28"/>
          <w:szCs w:val="28"/>
          <w:lang w:val="uk-UA"/>
        </w:rPr>
        <w:lastRenderedPageBreak/>
        <w:t xml:space="preserve">сторони, а також перспективи розвитку. Зокрема, буде проаналізовано впровадження </w:t>
      </w:r>
      <w:proofErr w:type="spellStart"/>
      <w:r w:rsidRPr="00C2388C">
        <w:rPr>
          <w:sz w:val="28"/>
          <w:szCs w:val="28"/>
          <w:lang w:val="uk-UA"/>
        </w:rPr>
        <w:t>мехатронних</w:t>
      </w:r>
      <w:proofErr w:type="spellEnd"/>
      <w:r w:rsidRPr="00C2388C">
        <w:rPr>
          <w:sz w:val="28"/>
          <w:szCs w:val="28"/>
          <w:lang w:val="uk-UA"/>
        </w:rPr>
        <w:t xml:space="preserve"> рішень, використання розподілених систем управління, SCADA та програмного забезпечення для прогнозного управління. Такий аналіз дозволить визначити задачі для вдосконалення існуючих систем і розробки інноваційних підходів до автоматизації, які забезпечать підвищення ефективності та екологічності виробництва аміаку.</w:t>
      </w:r>
    </w:p>
    <w:p w14:paraId="0E73C9A1" w14:textId="77777777" w:rsidR="00C2388C" w:rsidRPr="00743F8D" w:rsidRDefault="00C2388C" w:rsidP="00C2388C">
      <w:pPr>
        <w:spacing w:line="360" w:lineRule="auto"/>
        <w:jc w:val="both"/>
        <w:rPr>
          <w:b/>
          <w:sz w:val="28"/>
          <w:szCs w:val="28"/>
          <w:lang w:val="uk-UA"/>
        </w:rPr>
      </w:pPr>
    </w:p>
    <w:p w14:paraId="3BB233DE" w14:textId="4F848AE2" w:rsidR="009E3DAC" w:rsidRPr="00743F8D" w:rsidRDefault="00C2388C" w:rsidP="009E3DAC">
      <w:pPr>
        <w:spacing w:line="360" w:lineRule="auto"/>
        <w:ind w:firstLine="709"/>
        <w:jc w:val="both"/>
        <w:rPr>
          <w:b/>
          <w:sz w:val="28"/>
          <w:szCs w:val="28"/>
          <w:lang w:val="uk-UA"/>
        </w:rPr>
      </w:pPr>
      <w:r w:rsidRPr="00743F8D">
        <w:rPr>
          <w:b/>
          <w:sz w:val="28"/>
          <w:szCs w:val="28"/>
          <w:lang w:val="uk-UA"/>
        </w:rPr>
        <w:t xml:space="preserve">2.2. Визначення недоліків існуючих рішень та постановка </w:t>
      </w:r>
      <w:r w:rsidR="009E3DAC" w:rsidRPr="00743F8D">
        <w:rPr>
          <w:b/>
          <w:sz w:val="28"/>
          <w:szCs w:val="28"/>
          <w:lang w:val="uk-UA"/>
        </w:rPr>
        <w:t>задач для виконання дослідження</w:t>
      </w:r>
    </w:p>
    <w:p w14:paraId="4B5EE6B1" w14:textId="77777777" w:rsidR="009E3DAC" w:rsidRPr="00743F8D" w:rsidRDefault="009E3DAC" w:rsidP="009E3DAC">
      <w:pPr>
        <w:spacing w:line="360" w:lineRule="auto"/>
        <w:ind w:firstLine="709"/>
        <w:jc w:val="both"/>
        <w:rPr>
          <w:b/>
          <w:sz w:val="28"/>
          <w:szCs w:val="28"/>
          <w:lang w:val="uk-UA"/>
        </w:rPr>
      </w:pPr>
    </w:p>
    <w:p w14:paraId="0C313E85" w14:textId="77777777" w:rsidR="009E3DAC" w:rsidRPr="00743F8D" w:rsidRDefault="009E3DAC" w:rsidP="009E3DAC">
      <w:pPr>
        <w:pStyle w:val="ac"/>
        <w:spacing w:before="0" w:beforeAutospacing="0" w:after="0" w:afterAutospacing="0" w:line="360" w:lineRule="auto"/>
        <w:ind w:firstLine="709"/>
        <w:jc w:val="both"/>
        <w:rPr>
          <w:sz w:val="28"/>
          <w:szCs w:val="28"/>
          <w:lang w:val="uk-UA"/>
        </w:rPr>
      </w:pPr>
      <w:r w:rsidRPr="00743F8D">
        <w:rPr>
          <w:sz w:val="28"/>
          <w:szCs w:val="28"/>
          <w:lang w:val="uk-UA"/>
        </w:rPr>
        <w:t>Попри високий рівень автоматизації у виробництві аміаку, існуючі системи контролю та управління мають низку недоліків, які обмежують їхню ефективність і знижують загальну продуктивність. Аналіз виявлених проблем дозволяє сформулювати ключові завдання для вдосконалення існуючих рішень та розробки інноваційних підходів, спрямованих на підвищення стабільності, безпеки та енергоефективності виробництва.</w:t>
      </w:r>
    </w:p>
    <w:p w14:paraId="58382C70" w14:textId="77777777" w:rsidR="009E3DAC" w:rsidRPr="00743F8D" w:rsidRDefault="009E3DAC" w:rsidP="009E3DAC">
      <w:pPr>
        <w:pStyle w:val="ac"/>
        <w:spacing w:before="0" w:beforeAutospacing="0" w:after="0" w:afterAutospacing="0" w:line="360" w:lineRule="auto"/>
        <w:ind w:firstLine="709"/>
        <w:jc w:val="both"/>
        <w:rPr>
          <w:sz w:val="28"/>
          <w:szCs w:val="28"/>
          <w:lang w:val="uk-UA"/>
        </w:rPr>
      </w:pPr>
      <w:r w:rsidRPr="00743F8D">
        <w:rPr>
          <w:sz w:val="28"/>
          <w:szCs w:val="28"/>
          <w:lang w:val="uk-UA"/>
        </w:rPr>
        <w:t>Одним із головних недоліків є недостатня інтеграція між окремими підсистемами управління. На багатьох підприємствах технологічні процеси контролюються локально, без належної взаємодії між різними етапами. Наприклад, підсистема контролю за сепарацією природного газу може не бути повністю інтегрованою з системою управління тепловими потоками. Це призводить до невиправданих втрат енергії, низької ефективності процесу та збільшення витрат на виробництво.</w:t>
      </w:r>
    </w:p>
    <w:p w14:paraId="7E0DA065" w14:textId="77777777" w:rsidR="009E3DAC" w:rsidRPr="00743F8D" w:rsidRDefault="009E3DAC" w:rsidP="009E3DAC">
      <w:pPr>
        <w:pStyle w:val="ac"/>
        <w:spacing w:before="0" w:beforeAutospacing="0" w:after="0" w:afterAutospacing="0" w:line="360" w:lineRule="auto"/>
        <w:ind w:firstLine="709"/>
        <w:jc w:val="both"/>
        <w:rPr>
          <w:sz w:val="28"/>
          <w:szCs w:val="28"/>
          <w:lang w:val="uk-UA"/>
        </w:rPr>
      </w:pPr>
      <w:r w:rsidRPr="00743F8D">
        <w:rPr>
          <w:sz w:val="28"/>
          <w:szCs w:val="28"/>
          <w:lang w:val="uk-UA"/>
        </w:rPr>
        <w:t xml:space="preserve">Ще одним викликом є обмежена адаптивність існуючих систем до змінних умов роботи. Виробництво аміаку є динамічним процесом, у якому параметри, такі як склад сировини, температура та тиск, можуть змінюватися залежно від зовнішніх і внутрішніх факторів. Проте багато сучасних систем автоматизації не враховують таких змін і не мають алгоритмів адаптивного управління. Наприклад, при зміні складу природного газу система не завжди </w:t>
      </w:r>
      <w:r w:rsidRPr="00743F8D">
        <w:rPr>
          <w:sz w:val="28"/>
          <w:szCs w:val="28"/>
          <w:lang w:val="uk-UA"/>
        </w:rPr>
        <w:lastRenderedPageBreak/>
        <w:t>може оперативно скоригувати режими сепарації та дегазації, що призводить до зниження якості сировини для подальших етапів виробництва.</w:t>
      </w:r>
    </w:p>
    <w:p w14:paraId="6BCF4F7B" w14:textId="77777777" w:rsidR="009E3DAC" w:rsidRPr="00743F8D" w:rsidRDefault="009E3DAC" w:rsidP="009E3DAC">
      <w:pPr>
        <w:pStyle w:val="ac"/>
        <w:spacing w:before="0" w:beforeAutospacing="0" w:after="0" w:afterAutospacing="0" w:line="360" w:lineRule="auto"/>
        <w:ind w:firstLine="709"/>
        <w:jc w:val="both"/>
        <w:rPr>
          <w:sz w:val="28"/>
          <w:szCs w:val="28"/>
          <w:lang w:val="uk-UA"/>
        </w:rPr>
      </w:pPr>
      <w:r w:rsidRPr="00743F8D">
        <w:rPr>
          <w:sz w:val="28"/>
          <w:szCs w:val="28"/>
          <w:lang w:val="uk-UA"/>
        </w:rPr>
        <w:t xml:space="preserve">Іншою важливою проблемою є недостатнє впровадження </w:t>
      </w:r>
      <w:proofErr w:type="spellStart"/>
      <w:r w:rsidRPr="00743F8D">
        <w:rPr>
          <w:sz w:val="28"/>
          <w:szCs w:val="28"/>
          <w:lang w:val="uk-UA"/>
        </w:rPr>
        <w:t>мехатронних</w:t>
      </w:r>
      <w:proofErr w:type="spellEnd"/>
      <w:r w:rsidRPr="00743F8D">
        <w:rPr>
          <w:sz w:val="28"/>
          <w:szCs w:val="28"/>
          <w:lang w:val="uk-UA"/>
        </w:rPr>
        <w:t xml:space="preserve"> рішень. Хоча </w:t>
      </w:r>
      <w:proofErr w:type="spellStart"/>
      <w:r w:rsidRPr="00743F8D">
        <w:rPr>
          <w:sz w:val="28"/>
          <w:szCs w:val="28"/>
          <w:lang w:val="uk-UA"/>
        </w:rPr>
        <w:t>мехатронні</w:t>
      </w:r>
      <w:proofErr w:type="spellEnd"/>
      <w:r w:rsidRPr="00743F8D">
        <w:rPr>
          <w:sz w:val="28"/>
          <w:szCs w:val="28"/>
          <w:lang w:val="uk-UA"/>
        </w:rPr>
        <w:t xml:space="preserve"> системи забезпечують високу точність і надійність, їх використання залишається обмеженим через складність інтеграції та високу вартість впровадження. Наприклад, багато підприємств продовжують використовувати традиційні механічні клапани й регулятори замість інтелектуальних </w:t>
      </w:r>
      <w:proofErr w:type="spellStart"/>
      <w:r w:rsidRPr="00743F8D">
        <w:rPr>
          <w:sz w:val="28"/>
          <w:szCs w:val="28"/>
          <w:lang w:val="uk-UA"/>
        </w:rPr>
        <w:t>актуаторів</w:t>
      </w:r>
      <w:proofErr w:type="spellEnd"/>
      <w:r w:rsidRPr="00743F8D">
        <w:rPr>
          <w:sz w:val="28"/>
          <w:szCs w:val="28"/>
          <w:lang w:val="uk-UA"/>
        </w:rPr>
        <w:t>, що знижує точність регулювання параметрів, таких як тиск і витрата газу.</w:t>
      </w:r>
    </w:p>
    <w:p w14:paraId="0B290737" w14:textId="77777777" w:rsidR="009E3DAC" w:rsidRPr="00743F8D" w:rsidRDefault="009E3DAC" w:rsidP="009E3DAC">
      <w:pPr>
        <w:pStyle w:val="ac"/>
        <w:spacing w:before="0" w:beforeAutospacing="0" w:after="0" w:afterAutospacing="0" w:line="360" w:lineRule="auto"/>
        <w:ind w:firstLine="709"/>
        <w:jc w:val="both"/>
        <w:rPr>
          <w:sz w:val="28"/>
          <w:szCs w:val="28"/>
          <w:lang w:val="uk-UA"/>
        </w:rPr>
      </w:pPr>
      <w:r w:rsidRPr="00743F8D">
        <w:rPr>
          <w:sz w:val="28"/>
          <w:szCs w:val="28"/>
          <w:lang w:val="uk-UA"/>
        </w:rPr>
        <w:t>Окрім цього, існуючі автоматизовані системи часто мають обмежені можливості прогнозування аварійних ситуацій. Використання алгоритмів машинного навчання або штучного інтелекту для аналізу великих обсягів даних і прогнозування відмов обладнання досі перебуває на початковому етапі. Як результат, підприємства не завжди можуть запобігти позаштатним ситуаціям, що може призводити до втрат продукції та зупинок виробництва.</w:t>
      </w:r>
    </w:p>
    <w:p w14:paraId="40068140" w14:textId="77777777" w:rsidR="009E3DAC" w:rsidRPr="00743F8D" w:rsidRDefault="009E3DAC" w:rsidP="009E3DAC">
      <w:pPr>
        <w:pStyle w:val="ac"/>
        <w:spacing w:before="0" w:beforeAutospacing="0" w:after="0" w:afterAutospacing="0" w:line="360" w:lineRule="auto"/>
        <w:ind w:firstLine="709"/>
        <w:jc w:val="both"/>
        <w:rPr>
          <w:sz w:val="28"/>
          <w:szCs w:val="28"/>
          <w:lang w:val="uk-UA"/>
        </w:rPr>
      </w:pPr>
      <w:r w:rsidRPr="00743F8D">
        <w:rPr>
          <w:sz w:val="28"/>
          <w:szCs w:val="28"/>
          <w:lang w:val="uk-UA"/>
        </w:rPr>
        <w:t>На основі виявлених недоліків у цьому дослідженні ставляться такі ключові завдання:</w:t>
      </w:r>
    </w:p>
    <w:p w14:paraId="54995DE6" w14:textId="77777777" w:rsidR="009E3DAC" w:rsidRPr="00743F8D" w:rsidRDefault="009E3DAC" w:rsidP="00FB11E5">
      <w:pPr>
        <w:pStyle w:val="ac"/>
        <w:numPr>
          <w:ilvl w:val="0"/>
          <w:numId w:val="3"/>
        </w:numPr>
        <w:tabs>
          <w:tab w:val="clear" w:pos="720"/>
          <w:tab w:val="num" w:pos="-142"/>
        </w:tabs>
        <w:spacing w:before="0" w:beforeAutospacing="0" w:after="0" w:afterAutospacing="0" w:line="360" w:lineRule="auto"/>
        <w:ind w:left="0" w:firstLine="709"/>
        <w:jc w:val="both"/>
        <w:rPr>
          <w:sz w:val="28"/>
          <w:szCs w:val="28"/>
          <w:lang w:val="uk-UA"/>
        </w:rPr>
      </w:pPr>
      <w:r w:rsidRPr="00743F8D">
        <w:rPr>
          <w:rStyle w:val="ad"/>
          <w:rFonts w:eastAsiaTheme="majorEastAsia"/>
          <w:sz w:val="28"/>
          <w:szCs w:val="28"/>
          <w:lang w:val="uk-UA"/>
        </w:rPr>
        <w:t>Розробка інтегрованої системи управління.</w:t>
      </w:r>
      <w:r w:rsidRPr="00743F8D">
        <w:rPr>
          <w:sz w:val="28"/>
          <w:szCs w:val="28"/>
          <w:lang w:val="uk-UA"/>
        </w:rPr>
        <w:t xml:space="preserve"> Необхідно забезпечити єдину платформу, яка об’єднає всі етапи технологічного процесу, від підготовки сировини до утилізації тепла. Інтеграція підсистем дозволить знизити енерговитрати, покращити взаємодію між процесами та підвищити ефективність виробництва.</w:t>
      </w:r>
    </w:p>
    <w:p w14:paraId="1AB41EBE" w14:textId="77777777" w:rsidR="009E3DAC" w:rsidRPr="00743F8D" w:rsidRDefault="009E3DAC" w:rsidP="00FB11E5">
      <w:pPr>
        <w:pStyle w:val="ac"/>
        <w:numPr>
          <w:ilvl w:val="0"/>
          <w:numId w:val="3"/>
        </w:numPr>
        <w:tabs>
          <w:tab w:val="clear" w:pos="720"/>
          <w:tab w:val="num" w:pos="-142"/>
        </w:tabs>
        <w:spacing w:before="0" w:beforeAutospacing="0" w:after="0" w:afterAutospacing="0" w:line="360" w:lineRule="auto"/>
        <w:ind w:left="0" w:firstLine="709"/>
        <w:jc w:val="both"/>
        <w:rPr>
          <w:sz w:val="28"/>
          <w:szCs w:val="28"/>
          <w:lang w:val="uk-UA"/>
        </w:rPr>
      </w:pPr>
      <w:r w:rsidRPr="00743F8D">
        <w:rPr>
          <w:rStyle w:val="ad"/>
          <w:rFonts w:eastAsiaTheme="majorEastAsia"/>
          <w:sz w:val="28"/>
          <w:szCs w:val="28"/>
          <w:lang w:val="uk-UA"/>
        </w:rPr>
        <w:t>Впровадження алгоритмів адаптивного управління.</w:t>
      </w:r>
      <w:r w:rsidRPr="00743F8D">
        <w:rPr>
          <w:sz w:val="28"/>
          <w:szCs w:val="28"/>
          <w:lang w:val="uk-UA"/>
        </w:rPr>
        <w:t xml:space="preserve"> Розробка моделей, які враховуватимуть змінні умови роботи, дозволить оперативно коригувати параметри процесу. Наприклад, система повинна автоматично змінювати режими роботи дегазаційної установки залежно від змін у складі сировини.</w:t>
      </w:r>
    </w:p>
    <w:p w14:paraId="0B0C1EDE" w14:textId="77777777" w:rsidR="009E3DAC" w:rsidRPr="00743F8D" w:rsidRDefault="009E3DAC" w:rsidP="00FB11E5">
      <w:pPr>
        <w:pStyle w:val="ac"/>
        <w:numPr>
          <w:ilvl w:val="0"/>
          <w:numId w:val="3"/>
        </w:numPr>
        <w:tabs>
          <w:tab w:val="clear" w:pos="720"/>
          <w:tab w:val="num" w:pos="-142"/>
        </w:tabs>
        <w:spacing w:before="0" w:beforeAutospacing="0" w:after="0" w:afterAutospacing="0" w:line="360" w:lineRule="auto"/>
        <w:ind w:left="0" w:firstLine="709"/>
        <w:jc w:val="both"/>
        <w:rPr>
          <w:sz w:val="28"/>
          <w:szCs w:val="28"/>
          <w:lang w:val="uk-UA"/>
        </w:rPr>
      </w:pPr>
      <w:r w:rsidRPr="00743F8D">
        <w:rPr>
          <w:rStyle w:val="ad"/>
          <w:rFonts w:eastAsiaTheme="majorEastAsia"/>
          <w:sz w:val="28"/>
          <w:szCs w:val="28"/>
          <w:lang w:val="uk-UA"/>
        </w:rPr>
        <w:t xml:space="preserve">Інтеграція </w:t>
      </w:r>
      <w:proofErr w:type="spellStart"/>
      <w:r w:rsidRPr="00743F8D">
        <w:rPr>
          <w:rStyle w:val="ad"/>
          <w:rFonts w:eastAsiaTheme="majorEastAsia"/>
          <w:sz w:val="28"/>
          <w:szCs w:val="28"/>
          <w:lang w:val="uk-UA"/>
        </w:rPr>
        <w:t>мехатронних</w:t>
      </w:r>
      <w:proofErr w:type="spellEnd"/>
      <w:r w:rsidRPr="00743F8D">
        <w:rPr>
          <w:rStyle w:val="ad"/>
          <w:rFonts w:eastAsiaTheme="majorEastAsia"/>
          <w:sz w:val="28"/>
          <w:szCs w:val="28"/>
          <w:lang w:val="uk-UA"/>
        </w:rPr>
        <w:t xml:space="preserve"> рішень.</w:t>
      </w:r>
      <w:r w:rsidRPr="00743F8D">
        <w:rPr>
          <w:sz w:val="28"/>
          <w:szCs w:val="28"/>
          <w:lang w:val="uk-UA"/>
        </w:rPr>
        <w:t xml:space="preserve"> Використання інтелектуальних сенсорів, </w:t>
      </w:r>
      <w:proofErr w:type="spellStart"/>
      <w:r w:rsidRPr="00743F8D">
        <w:rPr>
          <w:sz w:val="28"/>
          <w:szCs w:val="28"/>
          <w:lang w:val="uk-UA"/>
        </w:rPr>
        <w:t>актуаторів</w:t>
      </w:r>
      <w:proofErr w:type="spellEnd"/>
      <w:r w:rsidRPr="00743F8D">
        <w:rPr>
          <w:sz w:val="28"/>
          <w:szCs w:val="28"/>
          <w:lang w:val="uk-UA"/>
        </w:rPr>
        <w:t xml:space="preserve"> і виконавчих механізмів дозволить значно підвищити точність і швидкодію управління. Наприклад, впровадження </w:t>
      </w:r>
      <w:proofErr w:type="spellStart"/>
      <w:r w:rsidRPr="00743F8D">
        <w:rPr>
          <w:sz w:val="28"/>
          <w:szCs w:val="28"/>
          <w:lang w:val="uk-UA"/>
        </w:rPr>
        <w:t>сервоприводів</w:t>
      </w:r>
      <w:proofErr w:type="spellEnd"/>
      <w:r w:rsidRPr="00743F8D">
        <w:rPr>
          <w:sz w:val="28"/>
          <w:szCs w:val="28"/>
          <w:lang w:val="uk-UA"/>
        </w:rPr>
        <w:t xml:space="preserve"> у </w:t>
      </w:r>
      <w:r w:rsidRPr="00743F8D">
        <w:rPr>
          <w:sz w:val="28"/>
          <w:szCs w:val="28"/>
          <w:lang w:val="uk-UA"/>
        </w:rPr>
        <w:lastRenderedPageBreak/>
        <w:t>клапани регулювання тиску забезпечить стабільність роботи навіть за змінних умов.</w:t>
      </w:r>
    </w:p>
    <w:p w14:paraId="6B08D4D5" w14:textId="77777777" w:rsidR="009E3DAC" w:rsidRPr="00743F8D" w:rsidRDefault="009E3DAC" w:rsidP="00FB11E5">
      <w:pPr>
        <w:pStyle w:val="ac"/>
        <w:numPr>
          <w:ilvl w:val="0"/>
          <w:numId w:val="3"/>
        </w:numPr>
        <w:tabs>
          <w:tab w:val="clear" w:pos="720"/>
          <w:tab w:val="num" w:pos="-142"/>
        </w:tabs>
        <w:spacing w:before="0" w:beforeAutospacing="0" w:after="0" w:afterAutospacing="0" w:line="360" w:lineRule="auto"/>
        <w:ind w:left="0" w:firstLine="709"/>
        <w:jc w:val="both"/>
        <w:rPr>
          <w:sz w:val="28"/>
          <w:szCs w:val="28"/>
          <w:lang w:val="uk-UA"/>
        </w:rPr>
      </w:pPr>
      <w:r w:rsidRPr="00743F8D">
        <w:rPr>
          <w:rStyle w:val="ad"/>
          <w:rFonts w:eastAsiaTheme="majorEastAsia"/>
          <w:sz w:val="28"/>
          <w:szCs w:val="28"/>
          <w:lang w:val="uk-UA"/>
        </w:rPr>
        <w:t>Використання прогнозного управління.</w:t>
      </w:r>
      <w:r w:rsidRPr="00743F8D">
        <w:rPr>
          <w:sz w:val="28"/>
          <w:szCs w:val="28"/>
          <w:lang w:val="uk-UA"/>
        </w:rPr>
        <w:t xml:space="preserve"> Необхідно впровадити системи, що базуються на машинному навчанні, для аналізу даних у реальному часі та прогнозування можливих відмов. Це дозволить знизити ризики аварій і мінімізувати втрати продукції.</w:t>
      </w:r>
    </w:p>
    <w:p w14:paraId="4CD9D355" w14:textId="77777777" w:rsidR="009E3DAC" w:rsidRPr="00743F8D" w:rsidRDefault="009E3DAC" w:rsidP="009E3DAC">
      <w:pPr>
        <w:pStyle w:val="ac"/>
        <w:spacing w:before="0" w:beforeAutospacing="0" w:after="0" w:afterAutospacing="0" w:line="360" w:lineRule="auto"/>
        <w:ind w:firstLine="709"/>
        <w:jc w:val="both"/>
        <w:rPr>
          <w:sz w:val="28"/>
          <w:szCs w:val="28"/>
          <w:lang w:val="uk-UA"/>
        </w:rPr>
      </w:pPr>
      <w:r w:rsidRPr="00743F8D">
        <w:rPr>
          <w:sz w:val="28"/>
          <w:szCs w:val="28"/>
          <w:lang w:val="uk-UA"/>
        </w:rPr>
        <w:t xml:space="preserve">Таким чином, аналіз існуючих рішень показує, що для підвищення ефективності та надійності виробництва аміаку необхідно вдосконалити інтеграцію систем, впровадити адаптивні алгоритми управління, розширити використання </w:t>
      </w:r>
      <w:proofErr w:type="spellStart"/>
      <w:r w:rsidRPr="00743F8D">
        <w:rPr>
          <w:sz w:val="28"/>
          <w:szCs w:val="28"/>
          <w:lang w:val="uk-UA"/>
        </w:rPr>
        <w:t>мехатронних</w:t>
      </w:r>
      <w:proofErr w:type="spellEnd"/>
      <w:r w:rsidRPr="00743F8D">
        <w:rPr>
          <w:sz w:val="28"/>
          <w:szCs w:val="28"/>
          <w:lang w:val="uk-UA"/>
        </w:rPr>
        <w:t xml:space="preserve"> технологій та реалізувати можливості прогнозного управління. Виконання цих завдань сприятиме створенню інноваційної системи, яка відповідатиме сучасним вимогам ефективності, екологічності та безпеки.</w:t>
      </w:r>
    </w:p>
    <w:p w14:paraId="12C4E35A" w14:textId="77777777" w:rsidR="009E3DAC" w:rsidRPr="00743F8D" w:rsidRDefault="009E3DAC" w:rsidP="009E3DAC">
      <w:pPr>
        <w:spacing w:line="360" w:lineRule="auto"/>
        <w:ind w:firstLine="709"/>
        <w:jc w:val="both"/>
        <w:rPr>
          <w:b/>
          <w:sz w:val="28"/>
          <w:szCs w:val="28"/>
          <w:lang w:val="uk-UA"/>
        </w:rPr>
      </w:pPr>
    </w:p>
    <w:p w14:paraId="7CD79C33" w14:textId="68653719" w:rsidR="00C2388C" w:rsidRPr="00743F8D" w:rsidRDefault="00C2388C" w:rsidP="009E3DAC">
      <w:pPr>
        <w:spacing w:line="360" w:lineRule="auto"/>
        <w:ind w:firstLine="709"/>
        <w:jc w:val="both"/>
        <w:rPr>
          <w:b/>
          <w:sz w:val="28"/>
          <w:szCs w:val="28"/>
          <w:lang w:val="uk-UA"/>
        </w:rPr>
      </w:pPr>
      <w:r w:rsidRPr="00743F8D">
        <w:rPr>
          <w:b/>
          <w:sz w:val="28"/>
          <w:szCs w:val="28"/>
          <w:lang w:val="uk-UA"/>
        </w:rPr>
        <w:t>2.3. Розробка структурно-логічної схеми комп’ютерно-інтегрованої системи управління сепарато</w:t>
      </w:r>
      <w:r w:rsidR="009E3DAC" w:rsidRPr="00743F8D">
        <w:rPr>
          <w:b/>
          <w:sz w:val="28"/>
          <w:szCs w:val="28"/>
          <w:lang w:val="uk-UA"/>
        </w:rPr>
        <w:t>ром-дегазатором природного газу</w:t>
      </w:r>
    </w:p>
    <w:p w14:paraId="778BF966" w14:textId="77777777" w:rsidR="009E3DAC" w:rsidRPr="00743F8D" w:rsidRDefault="009E3DAC" w:rsidP="009E3DAC">
      <w:pPr>
        <w:spacing w:line="360" w:lineRule="auto"/>
        <w:ind w:firstLine="709"/>
        <w:jc w:val="both"/>
        <w:rPr>
          <w:b/>
          <w:sz w:val="28"/>
          <w:szCs w:val="28"/>
          <w:lang w:val="uk-UA"/>
        </w:rPr>
      </w:pPr>
    </w:p>
    <w:p w14:paraId="7D1BEBED"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У цьому підрозділі представлено розробку структурно-логічної схеми комп’ютерно-інтегрованої системи управління сепаратором-дегазатором природного газу. Основною метою є створення інтегрованої системи, яка забезпечить ефективне та надійне управління процесами сепарації та дегазації природного газу, що гарантує безпечну та стабільну роботу обладнання на виробничому підприємстві. Розробка схеми відбувається в ручному режимі за допомогою графічного редактора, що дозволяє чітко та детально відобразити всі етапи роботи системи.</w:t>
      </w:r>
    </w:p>
    <w:p w14:paraId="3336EF24"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 xml:space="preserve">Комп’ютерно-інтегрована система управління складається з кількох основних компонентів, зокрема датчиків, виконавчих механізмів, контролерів і програмного забезпечення для обробки та візуалізації даних. Всі ці компоненти повинні бути скоординовані для забезпечення безперебійного контролю та моніторингу роботи сепаратора-дегазатора. Система автоматично </w:t>
      </w:r>
      <w:r w:rsidRPr="00743F8D">
        <w:rPr>
          <w:sz w:val="28"/>
          <w:szCs w:val="28"/>
          <w:lang w:val="uk-UA"/>
        </w:rPr>
        <w:lastRenderedPageBreak/>
        <w:t>регулює робочі параметри сепаратора-дегазатора, такі як температура, тиск і витрати газу, залежно від змін у вхідних даних. Алгоритм управління обробляє сигнали від датчиків і коригує параметри за допомогою виконавчих механізмів, таких як клапани та насоси.</w:t>
      </w:r>
    </w:p>
    <w:p w14:paraId="5D80FE49"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 xml:space="preserve">Структурно-логічна схема побудована за принципом модульної організації, що забезпечує зручне підключення, налаштування та обслуговування кожного з компонентів. Центральним елементом системи є контролер, який здійснює збір даних від датчиків і передає керуючі сигнали на виконавчі механізми через промислову мережу. Зв'язок між компонентами здійснюється за допомогою сучасних комунікаційних протоколів, таких як </w:t>
      </w:r>
      <w:proofErr w:type="spellStart"/>
      <w:r w:rsidRPr="00743F8D">
        <w:rPr>
          <w:sz w:val="28"/>
          <w:szCs w:val="28"/>
          <w:lang w:val="uk-UA"/>
        </w:rPr>
        <w:t>Modbus</w:t>
      </w:r>
      <w:proofErr w:type="spellEnd"/>
      <w:r w:rsidRPr="00743F8D">
        <w:rPr>
          <w:sz w:val="28"/>
          <w:szCs w:val="28"/>
          <w:lang w:val="uk-UA"/>
        </w:rPr>
        <w:t xml:space="preserve"> або </w:t>
      </w:r>
      <w:proofErr w:type="spellStart"/>
      <w:r w:rsidRPr="00743F8D">
        <w:rPr>
          <w:sz w:val="28"/>
          <w:szCs w:val="28"/>
          <w:lang w:val="uk-UA"/>
        </w:rPr>
        <w:t>Ethernet</w:t>
      </w:r>
      <w:proofErr w:type="spellEnd"/>
      <w:r w:rsidRPr="00743F8D">
        <w:rPr>
          <w:sz w:val="28"/>
          <w:szCs w:val="28"/>
          <w:lang w:val="uk-UA"/>
        </w:rPr>
        <w:t>. Для зручності операторів розробляється інтерфейс для візуалізації стану системи на базі комп'ютерного програмного забезпечення. Це дозволить оператору відстежувати параметри роботи сепаратора в режимі реального часу та вручну коригувати параметри за необхідності.</w:t>
      </w:r>
    </w:p>
    <w:p w14:paraId="63F8020E" w14:textId="77777777" w:rsidR="00743F8D" w:rsidRPr="00743F8D" w:rsidRDefault="00743F8D" w:rsidP="00743F8D">
      <w:pPr>
        <w:tabs>
          <w:tab w:val="left" w:pos="1080"/>
        </w:tabs>
        <w:spacing w:line="360" w:lineRule="auto"/>
        <w:ind w:firstLine="709"/>
        <w:jc w:val="both"/>
        <w:rPr>
          <w:spacing w:val="-4"/>
          <w:sz w:val="28"/>
          <w:szCs w:val="28"/>
          <w:lang w:val="uk-UA"/>
        </w:rPr>
      </w:pPr>
      <w:r w:rsidRPr="00743F8D">
        <w:rPr>
          <w:spacing w:val="-4"/>
          <w:sz w:val="28"/>
          <w:szCs w:val="28"/>
          <w:lang w:val="uk-UA"/>
        </w:rPr>
        <w:t xml:space="preserve">З точки зору автоматизації технологічних процесів сепаратор природного газу це ємність з рідиною. Їх відмінність полягає лише в тому, що сепаратор має ще один вихідний, але не регульований параметр, а саме витрату конденсату  природного газу від вологи у паливну систему. Вхідним параметром цього апарату є витрата конденсату природного газу </w:t>
      </w: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oMath>
      <w:r w:rsidRPr="00743F8D">
        <w:rPr>
          <w:spacing w:val="-4"/>
          <w:sz w:val="28"/>
          <w:szCs w:val="28"/>
          <w:lang w:val="uk-UA"/>
        </w:rPr>
        <w:t xml:space="preserve">. Вихідним параметром є зміна рівня </w:t>
      </w:r>
      <w:r w:rsidRPr="00743F8D">
        <w:rPr>
          <w:i/>
          <w:iCs/>
          <w:spacing w:val="-4"/>
          <w:sz w:val="28"/>
          <w:szCs w:val="28"/>
          <w:lang w:val="uk-UA"/>
        </w:rPr>
        <w:t>L</w:t>
      </w:r>
      <w:r w:rsidRPr="00743F8D">
        <w:rPr>
          <w:spacing w:val="-4"/>
          <w:sz w:val="28"/>
          <w:szCs w:val="28"/>
          <w:lang w:val="uk-UA"/>
        </w:rPr>
        <w:t xml:space="preserve"> паливного газу у відповідних межах та тиск. </w:t>
      </w:r>
      <w:proofErr w:type="spellStart"/>
      <w:r w:rsidRPr="00743F8D">
        <w:rPr>
          <w:spacing w:val="-4"/>
          <w:sz w:val="28"/>
          <w:szCs w:val="28"/>
          <w:lang w:val="uk-UA"/>
        </w:rPr>
        <w:t>Збурювальними</w:t>
      </w:r>
      <w:proofErr w:type="spellEnd"/>
      <w:r w:rsidRPr="00743F8D">
        <w:rPr>
          <w:spacing w:val="-4"/>
          <w:sz w:val="28"/>
          <w:szCs w:val="28"/>
          <w:lang w:val="uk-UA"/>
        </w:rPr>
        <w:t xml:space="preserve"> параметрами будуть: площа поперечного перетину регулювального органу </w:t>
      </w: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oMath>
      <w:r w:rsidRPr="00743F8D">
        <w:rPr>
          <w:rFonts w:eastAsiaTheme="minorEastAsia"/>
          <w:spacing w:val="-4"/>
          <w:sz w:val="28"/>
          <w:szCs w:val="28"/>
          <w:lang w:val="uk-UA"/>
        </w:rPr>
        <w:t xml:space="preserve">; температура всередині апарату </w:t>
      </w:r>
      <w:r w:rsidRPr="00743F8D">
        <w:rPr>
          <w:rFonts w:eastAsiaTheme="minorEastAsia"/>
          <w:i/>
          <w:iCs/>
          <w:spacing w:val="-4"/>
          <w:sz w:val="28"/>
          <w:szCs w:val="28"/>
          <w:lang w:val="uk-UA"/>
        </w:rPr>
        <w:t>T</w:t>
      </w:r>
      <w:r w:rsidRPr="00743F8D">
        <w:rPr>
          <w:rFonts w:eastAsiaTheme="minorEastAsia"/>
          <w:spacing w:val="-4"/>
          <w:sz w:val="28"/>
          <w:szCs w:val="28"/>
          <w:lang w:val="uk-UA"/>
        </w:rPr>
        <w:t xml:space="preserve">; густина газового конденсату </w:t>
      </w:r>
      <w:r w:rsidRPr="00743F8D">
        <w:rPr>
          <w:i/>
          <w:spacing w:val="-4"/>
          <w:sz w:val="28"/>
          <w:szCs w:val="28"/>
          <w:lang w:val="uk-UA"/>
        </w:rPr>
        <w:t xml:space="preserve">ρ, </w:t>
      </w:r>
      <w:r w:rsidRPr="00743F8D">
        <w:rPr>
          <w:iCs/>
          <w:spacing w:val="-4"/>
          <w:sz w:val="28"/>
          <w:szCs w:val="28"/>
          <w:lang w:val="uk-UA"/>
        </w:rPr>
        <w:t xml:space="preserve">та площа поперечного перетину регулювального органу на трубопроводі виводу паливного газу </w:t>
      </w: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oMath>
      <w:r w:rsidRPr="00743F8D">
        <w:rPr>
          <w:iCs/>
          <w:spacing w:val="-4"/>
          <w:sz w:val="28"/>
          <w:szCs w:val="28"/>
          <w:lang w:val="uk-UA"/>
        </w:rPr>
        <w:t>.</w:t>
      </w:r>
      <w:r w:rsidRPr="00743F8D">
        <w:rPr>
          <w:i/>
          <w:spacing w:val="-4"/>
          <w:sz w:val="28"/>
          <w:szCs w:val="28"/>
          <w:lang w:val="uk-UA"/>
        </w:rPr>
        <w:t xml:space="preserve">. </w:t>
      </w:r>
      <w:r w:rsidRPr="00743F8D">
        <w:rPr>
          <w:spacing w:val="-4"/>
          <w:sz w:val="28"/>
          <w:szCs w:val="28"/>
          <w:lang w:val="uk-UA"/>
        </w:rPr>
        <w:t>Усі ці параметри здійснюють безпосередній вплив на рівень рідини у апараті, а саме утворюють з ним деяку залежність. Наприклад, чим сильніше відкритий регулювальний орган, тобто зменшується його площа поперечного перетину, тим менше рівень рідини апарату. Структурно-логічна схема сепаратора природного газу зображена на рисунку 2.1.</w:t>
      </w:r>
    </w:p>
    <w:p w14:paraId="3C73C1C1" w14:textId="77777777" w:rsidR="00743F8D" w:rsidRPr="00743F8D" w:rsidRDefault="00743F8D" w:rsidP="00743F8D">
      <w:pPr>
        <w:tabs>
          <w:tab w:val="left" w:pos="1080"/>
        </w:tabs>
        <w:spacing w:line="360" w:lineRule="auto"/>
        <w:jc w:val="both"/>
        <w:rPr>
          <w:spacing w:val="-4"/>
          <w:sz w:val="28"/>
          <w:szCs w:val="28"/>
          <w:lang w:val="uk-UA"/>
        </w:rPr>
      </w:pPr>
      <w:r w:rsidRPr="00743F8D">
        <w:rPr>
          <w:noProof/>
          <w:sz w:val="28"/>
          <w:szCs w:val="28"/>
        </w:rPr>
        <w:lastRenderedPageBreak/>
        <w:drawing>
          <wp:inline distT="0" distB="0" distL="0" distR="0" wp14:anchorId="199C4990" wp14:editId="1BBEDC9A">
            <wp:extent cx="5901070" cy="2360428"/>
            <wp:effectExtent l="0" t="0" r="444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433" t="18007" r="1146" b="10611"/>
                    <a:stretch/>
                  </pic:blipFill>
                  <pic:spPr bwMode="auto">
                    <a:xfrm>
                      <a:off x="0" y="0"/>
                      <a:ext cx="5901684" cy="2360673"/>
                    </a:xfrm>
                    <a:prstGeom prst="rect">
                      <a:avLst/>
                    </a:prstGeom>
                    <a:ln>
                      <a:noFill/>
                    </a:ln>
                    <a:extLst>
                      <a:ext uri="{53640926-AAD7-44D8-BBD7-CCE9431645EC}">
                        <a14:shadowObscured xmlns:a14="http://schemas.microsoft.com/office/drawing/2010/main"/>
                      </a:ext>
                    </a:extLst>
                  </pic:spPr>
                </pic:pic>
              </a:graphicData>
            </a:graphic>
          </wp:inline>
        </w:drawing>
      </w:r>
    </w:p>
    <w:p w14:paraId="3FDCEDD1" w14:textId="77777777" w:rsidR="00743F8D" w:rsidRDefault="00743F8D" w:rsidP="00743F8D">
      <w:pPr>
        <w:pStyle w:val="a9"/>
        <w:tabs>
          <w:tab w:val="left" w:pos="0"/>
        </w:tabs>
        <w:spacing w:after="0" w:line="360" w:lineRule="auto"/>
        <w:ind w:firstLine="709"/>
        <w:jc w:val="center"/>
        <w:rPr>
          <w:color w:val="000000" w:themeColor="text1"/>
          <w:spacing w:val="-4"/>
          <w:sz w:val="28"/>
          <w:szCs w:val="28"/>
          <w:lang w:val="uk-UA"/>
        </w:rPr>
      </w:pPr>
      <w:r w:rsidRPr="00743F8D">
        <w:rPr>
          <w:color w:val="000000" w:themeColor="text1"/>
          <w:spacing w:val="-4"/>
          <w:sz w:val="28"/>
          <w:szCs w:val="28"/>
          <w:lang w:val="uk-UA"/>
        </w:rPr>
        <w:t>Рис. 2.1 Структурно-логічна схема апарату</w:t>
      </w:r>
    </w:p>
    <w:p w14:paraId="2BB03CC2" w14:textId="77777777" w:rsidR="00FB11E5" w:rsidRPr="00743F8D" w:rsidRDefault="00FB11E5" w:rsidP="00743F8D">
      <w:pPr>
        <w:pStyle w:val="a9"/>
        <w:tabs>
          <w:tab w:val="left" w:pos="0"/>
        </w:tabs>
        <w:spacing w:after="0" w:line="360" w:lineRule="auto"/>
        <w:ind w:firstLine="709"/>
        <w:jc w:val="center"/>
        <w:rPr>
          <w:sz w:val="28"/>
          <w:szCs w:val="28"/>
          <w:lang w:val="uk-UA"/>
        </w:rPr>
      </w:pPr>
    </w:p>
    <w:p w14:paraId="38A817ED"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Велика увага приділяється безпеці та надійності системи. Для цього передбачено використання резервних систем живлення та зв'язку, що забезпечить безперебійну роботу навіть у разі відмови основних елементів. Також розробляються алгоритми автоматичного вимкнення обладнання в разі критичних аварійних ситуацій, таких як перевищення допустимих рівнів тиску або температури. Після розробки схеми та налаштування всіх компонентів проводиться тестування, яке охоплює перевірку коректності роботи алгоритмів, стабільності зв'язку між компонентами та відповідність встановленим стандартам безпеки.</w:t>
      </w:r>
    </w:p>
    <w:p w14:paraId="4FEBC201" w14:textId="77777777" w:rsidR="009E3DAC" w:rsidRPr="00743F8D" w:rsidRDefault="009E3DAC" w:rsidP="009E3DAC">
      <w:pPr>
        <w:spacing w:line="360" w:lineRule="auto"/>
        <w:ind w:firstLine="709"/>
        <w:jc w:val="both"/>
        <w:rPr>
          <w:b/>
          <w:sz w:val="28"/>
          <w:szCs w:val="28"/>
          <w:lang w:val="uk-UA"/>
        </w:rPr>
      </w:pPr>
    </w:p>
    <w:p w14:paraId="0FBE28A6" w14:textId="77777777" w:rsidR="00743F8D" w:rsidRPr="00743F8D" w:rsidRDefault="00743F8D">
      <w:pPr>
        <w:spacing w:after="160" w:line="259" w:lineRule="auto"/>
        <w:rPr>
          <w:b/>
          <w:bCs/>
          <w:sz w:val="28"/>
          <w:szCs w:val="28"/>
          <w:lang w:val="uk-UA"/>
        </w:rPr>
      </w:pPr>
      <w:r w:rsidRPr="00743F8D">
        <w:rPr>
          <w:b/>
          <w:bCs/>
          <w:sz w:val="28"/>
          <w:szCs w:val="28"/>
          <w:lang w:val="uk-UA"/>
        </w:rPr>
        <w:br w:type="page"/>
      </w:r>
    </w:p>
    <w:p w14:paraId="76904B42" w14:textId="393DB7BA" w:rsidR="00C2388C" w:rsidRPr="00743F8D" w:rsidRDefault="00C2388C" w:rsidP="009E3DAC">
      <w:pPr>
        <w:spacing w:line="360" w:lineRule="auto"/>
        <w:ind w:firstLine="709"/>
        <w:jc w:val="both"/>
        <w:rPr>
          <w:b/>
          <w:bCs/>
          <w:sz w:val="28"/>
          <w:szCs w:val="28"/>
          <w:lang w:val="uk-UA"/>
        </w:rPr>
      </w:pPr>
      <w:r w:rsidRPr="00743F8D">
        <w:rPr>
          <w:b/>
          <w:bCs/>
          <w:sz w:val="28"/>
          <w:szCs w:val="28"/>
          <w:lang w:val="uk-UA"/>
        </w:rPr>
        <w:lastRenderedPageBreak/>
        <w:t>РОЗДІЛ 3. РОЗРОБКА ІННОВАЦІЙНОЇ МЕХАТРОННОЇ КОМП’ЮТЕРНО-ІНТЕГРОВАНОЇ СИСТЕМИ УПРАВЛІННЯ СЕПАРАТОРОМ-ДЕГАЗАТОРОМ ПРИРОДНОГО ГАЗУ</w:t>
      </w:r>
    </w:p>
    <w:p w14:paraId="0D2A2620" w14:textId="77777777" w:rsidR="00743F8D" w:rsidRPr="00743F8D" w:rsidRDefault="00743F8D" w:rsidP="009E3DAC">
      <w:pPr>
        <w:spacing w:line="360" w:lineRule="auto"/>
        <w:ind w:firstLine="709"/>
        <w:jc w:val="both"/>
        <w:rPr>
          <w:b/>
          <w:bCs/>
          <w:sz w:val="28"/>
          <w:szCs w:val="28"/>
          <w:lang w:val="uk-UA"/>
        </w:rPr>
      </w:pPr>
    </w:p>
    <w:p w14:paraId="307BD049"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 xml:space="preserve">У цьому розділі буде розглянута розробка інноваційної </w:t>
      </w:r>
      <w:proofErr w:type="spellStart"/>
      <w:r w:rsidRPr="00743F8D">
        <w:rPr>
          <w:sz w:val="28"/>
          <w:szCs w:val="28"/>
          <w:lang w:val="uk-UA"/>
        </w:rPr>
        <w:t>мехатронної</w:t>
      </w:r>
      <w:proofErr w:type="spellEnd"/>
      <w:r w:rsidRPr="00743F8D">
        <w:rPr>
          <w:sz w:val="28"/>
          <w:szCs w:val="28"/>
          <w:lang w:val="uk-UA"/>
        </w:rPr>
        <w:t xml:space="preserve"> комп’ютерно-інтегрованої системи управління сепаратором-дегазатором природного газу. Враховуючи значну роль, яку відіграє ефективність та безпека процесів сепарації та дегазації природного газу у виробничих системах, важливо забезпечити не тільки оптимізацію технологічних параметрів, але й інтеграцію високих технологій, що підвищують надійність і знижують витрати енергоресурсів. У розробці даної системи буде застосовано </w:t>
      </w:r>
      <w:proofErr w:type="spellStart"/>
      <w:r w:rsidRPr="00743F8D">
        <w:rPr>
          <w:sz w:val="28"/>
          <w:szCs w:val="28"/>
          <w:lang w:val="uk-UA"/>
        </w:rPr>
        <w:t>мехатронний</w:t>
      </w:r>
      <w:proofErr w:type="spellEnd"/>
      <w:r w:rsidRPr="00743F8D">
        <w:rPr>
          <w:sz w:val="28"/>
          <w:szCs w:val="28"/>
          <w:lang w:val="uk-UA"/>
        </w:rPr>
        <w:t xml:space="preserve"> підхід, який об’єднує механічні, електричні та інформаційні компоненти в єдину автоматизовану систему, що дозволяє забезпечити точний контроль та моніторинг усіх важливих параметрів на всіх етапах роботи сепаратора-дегазатора.</w:t>
      </w:r>
    </w:p>
    <w:p w14:paraId="18F23D24"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 xml:space="preserve">Основна увага буде приділена вдосконаленню існуючих технологій за допомогою інноваційних рішень у галузі комп’ютерно-інтегрованих систем управління. </w:t>
      </w:r>
      <w:proofErr w:type="spellStart"/>
      <w:r w:rsidRPr="00743F8D">
        <w:rPr>
          <w:sz w:val="28"/>
          <w:szCs w:val="28"/>
          <w:lang w:val="uk-UA"/>
        </w:rPr>
        <w:t>Мехатронна</w:t>
      </w:r>
      <w:proofErr w:type="spellEnd"/>
      <w:r w:rsidRPr="00743F8D">
        <w:rPr>
          <w:sz w:val="28"/>
          <w:szCs w:val="28"/>
          <w:lang w:val="uk-UA"/>
        </w:rPr>
        <w:t xml:space="preserve"> система управління забезпечить не лише високу ефективність процесів, але й гнучкість у налаштуванні та адаптації до змінних умов експлуатації. Впровадження таких систем дозволить досягти значних покращень у стабільності роботи обладнання, підвищити точність керування і моніторингу, а також забезпечити максимальну безпеку при мінімальних енергетичних витратах.</w:t>
      </w:r>
    </w:p>
    <w:p w14:paraId="20203F88"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Також буде розглянуто створення структурно-логічної схеми системи, що включатиме всі основні елементи, від датчиків та виконавчих механізмів до контролерів і програмного забезпечення для обробки та візуалізації даних. Важливим аспектом є інтеграція новітніх технологій для забезпечення зручного та ефективного управління процесами сепарації та дегазації природного газу в режимі реального часу.</w:t>
      </w:r>
    </w:p>
    <w:p w14:paraId="103219C1"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lastRenderedPageBreak/>
        <w:t xml:space="preserve">Крім того, у розділі будуть представлені принципи побудови та тестування системи, а також оцінка її ефективності та безпеки. Враховуючи актуальність теми і високий рівень </w:t>
      </w:r>
      <w:proofErr w:type="spellStart"/>
      <w:r w:rsidRPr="00743F8D">
        <w:rPr>
          <w:sz w:val="28"/>
          <w:szCs w:val="28"/>
          <w:lang w:val="uk-UA"/>
        </w:rPr>
        <w:t>інноваційності</w:t>
      </w:r>
      <w:proofErr w:type="spellEnd"/>
      <w:r w:rsidRPr="00743F8D">
        <w:rPr>
          <w:sz w:val="28"/>
          <w:szCs w:val="28"/>
          <w:lang w:val="uk-UA"/>
        </w:rPr>
        <w:t xml:space="preserve"> розробки, цей розділ дозволить дати уявлення про перспективи впровадження </w:t>
      </w:r>
      <w:proofErr w:type="spellStart"/>
      <w:r w:rsidRPr="00743F8D">
        <w:rPr>
          <w:sz w:val="28"/>
          <w:szCs w:val="28"/>
          <w:lang w:val="uk-UA"/>
        </w:rPr>
        <w:t>мехатронних</w:t>
      </w:r>
      <w:proofErr w:type="spellEnd"/>
      <w:r w:rsidRPr="00743F8D">
        <w:rPr>
          <w:sz w:val="28"/>
          <w:szCs w:val="28"/>
          <w:lang w:val="uk-UA"/>
        </w:rPr>
        <w:t xml:space="preserve"> технологій у виробничі процеси, зокрема в галузі обробки природного газу.</w:t>
      </w:r>
    </w:p>
    <w:p w14:paraId="2505477C" w14:textId="77777777" w:rsidR="00743F8D" w:rsidRPr="00743F8D" w:rsidRDefault="00743F8D" w:rsidP="009E3DAC">
      <w:pPr>
        <w:spacing w:line="360" w:lineRule="auto"/>
        <w:ind w:firstLine="709"/>
        <w:jc w:val="both"/>
        <w:rPr>
          <w:b/>
          <w:bCs/>
          <w:sz w:val="28"/>
          <w:szCs w:val="28"/>
          <w:lang w:val="uk-UA"/>
        </w:rPr>
      </w:pPr>
    </w:p>
    <w:p w14:paraId="6DCC5E00" w14:textId="77777777" w:rsidR="00743F8D" w:rsidRPr="00743F8D" w:rsidRDefault="00C2388C" w:rsidP="009E3DAC">
      <w:pPr>
        <w:spacing w:line="360" w:lineRule="auto"/>
        <w:ind w:firstLine="709"/>
        <w:jc w:val="both"/>
        <w:rPr>
          <w:b/>
          <w:sz w:val="28"/>
          <w:szCs w:val="28"/>
          <w:lang w:val="uk-UA"/>
        </w:rPr>
      </w:pPr>
      <w:r w:rsidRPr="00743F8D">
        <w:rPr>
          <w:b/>
          <w:sz w:val="28"/>
          <w:szCs w:val="28"/>
          <w:lang w:val="uk-UA"/>
        </w:rPr>
        <w:t>3.1. Розробка математичної моделі об’єкта упр</w:t>
      </w:r>
      <w:r w:rsidR="00743F8D" w:rsidRPr="00743F8D">
        <w:rPr>
          <w:b/>
          <w:sz w:val="28"/>
          <w:szCs w:val="28"/>
          <w:lang w:val="uk-UA"/>
        </w:rPr>
        <w:t>авління сепаратором-дегазатором</w:t>
      </w:r>
    </w:p>
    <w:p w14:paraId="1630847D" w14:textId="77777777" w:rsidR="00743F8D" w:rsidRPr="00743F8D" w:rsidRDefault="00743F8D" w:rsidP="009E3DAC">
      <w:pPr>
        <w:spacing w:line="360" w:lineRule="auto"/>
        <w:ind w:firstLine="709"/>
        <w:jc w:val="both"/>
        <w:rPr>
          <w:b/>
          <w:sz w:val="28"/>
          <w:szCs w:val="28"/>
          <w:lang w:val="uk-UA"/>
        </w:rPr>
      </w:pPr>
    </w:p>
    <w:p w14:paraId="3AA4C766"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Сепаратор природного газу з точки зору об’єкта автоматизації при регулюванні рівня представляє собою ємність з рідиною, тому при створенні математичної моделі апарату я спирався на цей факт.</w:t>
      </w:r>
    </w:p>
    <w:p w14:paraId="5E8263DA"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Рівняння матеріального балансу для апарата зі стоком має вигляд:</w:t>
      </w:r>
    </w:p>
    <w:p w14:paraId="4B3D8D31" w14:textId="65F98E05" w:rsidR="00743F8D" w:rsidRPr="00743F8D" w:rsidRDefault="00743F8D" w:rsidP="00743F8D">
      <w:pPr>
        <w:tabs>
          <w:tab w:val="center" w:pos="4677"/>
          <w:tab w:val="right" w:pos="9355"/>
        </w:tabs>
        <w:spacing w:line="360" w:lineRule="auto"/>
        <w:ind w:firstLine="709"/>
        <w:jc w:val="right"/>
        <w:rPr>
          <w:rFonts w:eastAsiaTheme="minorEastAsia"/>
          <w:sz w:val="28"/>
          <w:szCs w:val="28"/>
          <w:lang w:val="uk-UA"/>
        </w:rPr>
      </w:pPr>
      <m:oMath>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n</m:t>
            </m:r>
          </m:sub>
        </m:sSub>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v</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dm</m:t>
            </m:r>
          </m:e>
          <m:sub>
            <m:r>
              <w:rPr>
                <w:rFonts w:ascii="Cambria Math" w:hAnsi="Cambria Math"/>
                <w:sz w:val="28"/>
                <w:szCs w:val="28"/>
                <w:lang w:val="uk-UA"/>
              </w:rPr>
              <m:t>c</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m:t>
            </m:r>
          </m:e>
        </m:d>
      </m:oMath>
      <w:r w:rsidRPr="00743F8D">
        <w:rPr>
          <w:rFonts w:eastAsiaTheme="minorEastAsia"/>
          <w:sz w:val="28"/>
          <w:szCs w:val="28"/>
          <w:lang w:val="uk-UA"/>
        </w:rPr>
        <w:t xml:space="preserve">                                        </w:t>
      </w:r>
    </w:p>
    <w:p w14:paraId="135E7954" w14:textId="77777777" w:rsidR="00743F8D" w:rsidRPr="00743F8D" w:rsidRDefault="00743F8D" w:rsidP="00743F8D">
      <w:pPr>
        <w:tabs>
          <w:tab w:val="center" w:pos="4677"/>
          <w:tab w:val="right" w:pos="9355"/>
        </w:tabs>
        <w:spacing w:line="360" w:lineRule="auto"/>
        <w:jc w:val="both"/>
        <w:rPr>
          <w:rFonts w:eastAsiaTheme="minorEastAsia"/>
          <w:sz w:val="28"/>
          <w:szCs w:val="28"/>
          <w:lang w:val="uk-UA"/>
        </w:rPr>
      </w:pPr>
      <w:r w:rsidRPr="00743F8D">
        <w:rPr>
          <w:sz w:val="28"/>
          <w:szCs w:val="28"/>
          <w:lang w:val="uk-UA"/>
        </w:rPr>
        <w:t xml:space="preserve">де </w:t>
      </w:r>
      <m:oMath>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v</m:t>
            </m:r>
          </m:sub>
        </m:sSub>
        <m:r>
          <w:rPr>
            <w:rFonts w:ascii="Cambria Math" w:hAnsi="Cambria Math"/>
            <w:sz w:val="28"/>
            <w:szCs w:val="28"/>
            <w:lang w:val="uk-UA"/>
          </w:rPr>
          <m:t>=ρdV=ρSdL</m:t>
        </m:r>
      </m:oMath>
      <w:r w:rsidRPr="00743F8D">
        <w:rPr>
          <w:rFonts w:eastAsiaTheme="minorEastAsia"/>
          <w:sz w:val="28"/>
          <w:szCs w:val="28"/>
          <w:lang w:val="uk-UA"/>
        </w:rPr>
        <w:t xml:space="preserve"> – кількість рідини, яка накопичується в сепараторі;</w:t>
      </w:r>
    </w:p>
    <w:p w14:paraId="2A614DE7" w14:textId="77777777" w:rsidR="00743F8D" w:rsidRPr="00743F8D" w:rsidRDefault="00743F8D" w:rsidP="00743F8D">
      <w:pPr>
        <w:tabs>
          <w:tab w:val="center" w:pos="4677"/>
          <w:tab w:val="right" w:pos="9355"/>
        </w:tabs>
        <w:spacing w:line="360" w:lineRule="auto"/>
        <w:jc w:val="both"/>
        <w:rPr>
          <w:rFonts w:eastAsiaTheme="minorEastAsia"/>
          <w:sz w:val="28"/>
          <w:szCs w:val="28"/>
          <w:lang w:val="uk-UA"/>
        </w:rPr>
      </w:pPr>
      <m:oMath>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dt</m:t>
        </m:r>
      </m:oMath>
      <w:r w:rsidRPr="00743F8D">
        <w:rPr>
          <w:rFonts w:eastAsiaTheme="minorEastAsia"/>
          <w:sz w:val="28"/>
          <w:szCs w:val="28"/>
          <w:lang w:val="uk-UA"/>
        </w:rPr>
        <w:t xml:space="preserve"> – кількість речовини, яка надходить у сепаратор;</w:t>
      </w:r>
    </w:p>
    <w:p w14:paraId="71F66E35" w14:textId="77777777" w:rsidR="00743F8D" w:rsidRPr="00743F8D" w:rsidRDefault="004F275D" w:rsidP="00743F8D">
      <w:pPr>
        <w:tabs>
          <w:tab w:val="center" w:pos="4677"/>
          <w:tab w:val="right" w:pos="9355"/>
        </w:tabs>
        <w:spacing w:line="360" w:lineRule="auto"/>
        <w:jc w:val="both"/>
        <w:rPr>
          <w:rFonts w:eastAsia="Adobe Fangsong Std R"/>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dm</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r>
          <w:rPr>
            <w:rFonts w:ascii="Cambria Math" w:hAnsi="Cambria Math"/>
            <w:sz w:val="28"/>
            <w:szCs w:val="28"/>
            <w:lang w:val="uk-UA"/>
          </w:rPr>
          <m:t>dt</m:t>
        </m:r>
      </m:oMath>
      <w:r w:rsidR="00743F8D" w:rsidRPr="00743F8D">
        <w:rPr>
          <w:rFonts w:eastAsiaTheme="minorEastAsia"/>
          <w:sz w:val="28"/>
          <w:szCs w:val="28"/>
          <w:lang w:val="uk-UA"/>
        </w:rPr>
        <w:t xml:space="preserve"> – кількість речовини, яка виходить з сепаратора</w:t>
      </w:r>
      <w:r w:rsidR="00743F8D" w:rsidRPr="00743F8D">
        <w:rPr>
          <w:rFonts w:eastAsia="Adobe Fangsong Std R"/>
          <w:sz w:val="28"/>
          <w:szCs w:val="28"/>
          <w:lang w:val="uk-UA"/>
        </w:rPr>
        <w:t>;</w:t>
      </w:r>
    </w:p>
    <w:p w14:paraId="15EED88C" w14:textId="77777777" w:rsidR="00743F8D" w:rsidRPr="00743F8D" w:rsidRDefault="004F275D" w:rsidP="00743F8D">
      <w:pPr>
        <w:tabs>
          <w:tab w:val="center" w:pos="4677"/>
          <w:tab w:val="right" w:pos="9355"/>
        </w:tabs>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2gL</m:t>
            </m:r>
          </m:e>
        </m:rad>
      </m:oMath>
      <w:r w:rsidR="00743F8D" w:rsidRPr="00743F8D">
        <w:rPr>
          <w:rFonts w:eastAsiaTheme="minorEastAsia"/>
          <w:sz w:val="28"/>
          <w:szCs w:val="28"/>
          <w:lang w:val="uk-UA"/>
        </w:rPr>
        <w:t xml:space="preserve"> – залежність витрати стоку від рівня речовини в сепараторі.</w:t>
      </w:r>
    </w:p>
    <w:p w14:paraId="06F63EEA" w14:textId="2BD37D5C" w:rsidR="00743F8D" w:rsidRPr="00743F8D" w:rsidRDefault="00743F8D" w:rsidP="00743F8D">
      <w:pPr>
        <w:tabs>
          <w:tab w:val="center" w:pos="4677"/>
          <w:tab w:val="right" w:pos="9355"/>
        </w:tabs>
        <w:spacing w:line="360" w:lineRule="auto"/>
        <w:ind w:firstLine="709"/>
        <w:jc w:val="both"/>
        <w:rPr>
          <w:rFonts w:eastAsiaTheme="minorEastAsia"/>
          <w:sz w:val="28"/>
          <w:szCs w:val="28"/>
          <w:lang w:val="uk-UA"/>
        </w:rPr>
      </w:pPr>
      <w:r w:rsidRPr="00743F8D">
        <w:rPr>
          <w:rFonts w:eastAsiaTheme="minorEastAsia"/>
          <w:sz w:val="28"/>
          <w:szCs w:val="28"/>
          <w:lang w:val="uk-UA"/>
        </w:rPr>
        <w:t>Після під</w:t>
      </w:r>
      <w:r w:rsidR="00BE4212">
        <w:rPr>
          <w:rFonts w:eastAsiaTheme="minorEastAsia"/>
          <w:sz w:val="28"/>
          <w:szCs w:val="28"/>
          <w:lang w:val="uk-UA"/>
        </w:rPr>
        <w:t>становки цих значень рівняння (3</w:t>
      </w:r>
      <w:r w:rsidRPr="00743F8D">
        <w:rPr>
          <w:rFonts w:eastAsiaTheme="minorEastAsia"/>
          <w:sz w:val="28"/>
          <w:szCs w:val="28"/>
          <w:lang w:val="uk-UA"/>
        </w:rPr>
        <w:t>.1) набуде вигляду:</w:t>
      </w:r>
    </w:p>
    <w:p w14:paraId="2FD8587F" w14:textId="77777777" w:rsidR="00743F8D" w:rsidRPr="00743F8D" w:rsidRDefault="00743F8D" w:rsidP="00743F8D">
      <w:pPr>
        <w:tabs>
          <w:tab w:val="center" w:pos="4677"/>
          <w:tab w:val="right" w:pos="9355"/>
        </w:tabs>
        <w:spacing w:line="360" w:lineRule="auto"/>
        <w:jc w:val="center"/>
        <w:rPr>
          <w:rFonts w:eastAsiaTheme="minorEastAsia"/>
          <w:i/>
          <w:sz w:val="28"/>
          <w:szCs w:val="28"/>
          <w:lang w:val="uk-UA"/>
        </w:rPr>
      </w:pPr>
      <m:oMath>
        <m:r>
          <w:rPr>
            <w:rFonts w:ascii="Cambria Math" w:hAnsi="Cambria Math"/>
            <w:sz w:val="28"/>
            <w:szCs w:val="28"/>
            <w:lang w:val="uk-UA"/>
          </w:rPr>
          <m:t>ρSdL+</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2gL</m:t>
            </m:r>
          </m:e>
        </m:rad>
        <m:r>
          <w:rPr>
            <w:rFonts w:ascii="Cambria Math" w:hAnsi="Cambria Math"/>
            <w:sz w:val="28"/>
            <w:szCs w:val="28"/>
            <w:lang w:val="uk-UA"/>
          </w:rPr>
          <m:t>dt=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dt</m:t>
        </m:r>
      </m:oMath>
      <w:r w:rsidRPr="00743F8D">
        <w:rPr>
          <w:rFonts w:eastAsiaTheme="minorEastAsia"/>
          <w:i/>
          <w:sz w:val="28"/>
          <w:szCs w:val="28"/>
          <w:lang w:val="uk-UA"/>
        </w:rPr>
        <w:t xml:space="preserve"> , </w:t>
      </w:r>
    </w:p>
    <w:p w14:paraId="19C7D08A" w14:textId="77777777" w:rsidR="00743F8D" w:rsidRPr="00743F8D" w:rsidRDefault="00743F8D" w:rsidP="00743F8D">
      <w:pPr>
        <w:tabs>
          <w:tab w:val="center" w:pos="4677"/>
          <w:tab w:val="right" w:pos="9355"/>
        </w:tabs>
        <w:spacing w:line="360" w:lineRule="auto"/>
        <w:jc w:val="both"/>
        <w:rPr>
          <w:rFonts w:eastAsiaTheme="minorEastAsia"/>
          <w:sz w:val="28"/>
          <w:szCs w:val="28"/>
          <w:lang w:val="uk-UA"/>
        </w:rPr>
      </w:pPr>
      <w:r w:rsidRPr="00743F8D">
        <w:rPr>
          <w:rFonts w:eastAsiaTheme="minorEastAsia"/>
          <w:sz w:val="28"/>
          <w:szCs w:val="28"/>
          <w:lang w:val="uk-UA"/>
        </w:rPr>
        <w:t xml:space="preserve">де </w:t>
      </w:r>
      <m:oMath>
        <m:r>
          <w:rPr>
            <w:rFonts w:ascii="Cambria Math" w:hAnsi="Cambria Math"/>
            <w:sz w:val="28"/>
            <w:szCs w:val="28"/>
            <w:lang w:val="uk-UA"/>
          </w:rPr>
          <m:t>ρ</m:t>
        </m:r>
      </m:oMath>
      <w:r w:rsidRPr="00743F8D">
        <w:rPr>
          <w:rFonts w:eastAsiaTheme="minorEastAsia"/>
          <w:sz w:val="28"/>
          <w:szCs w:val="28"/>
          <w:lang w:val="uk-UA"/>
        </w:rPr>
        <w:t xml:space="preserve"> – густина конденсату;</w:t>
      </w:r>
    </w:p>
    <w:p w14:paraId="2197EDCA" w14:textId="77777777" w:rsidR="00743F8D" w:rsidRPr="00743F8D" w:rsidRDefault="00743F8D" w:rsidP="00743F8D">
      <w:pPr>
        <w:tabs>
          <w:tab w:val="center" w:pos="4677"/>
          <w:tab w:val="right" w:pos="9355"/>
        </w:tabs>
        <w:spacing w:line="360" w:lineRule="auto"/>
        <w:jc w:val="both"/>
        <w:rPr>
          <w:rFonts w:eastAsiaTheme="minorEastAsia"/>
          <w:sz w:val="28"/>
          <w:szCs w:val="28"/>
          <w:lang w:val="uk-UA"/>
        </w:rPr>
      </w:pPr>
      <w:r w:rsidRPr="00743F8D">
        <w:rPr>
          <w:rFonts w:eastAsiaTheme="minorEastAsia"/>
          <w:i/>
          <w:sz w:val="28"/>
          <w:szCs w:val="28"/>
          <w:lang w:val="uk-UA"/>
        </w:rPr>
        <w:t>S</w:t>
      </w:r>
      <w:r w:rsidRPr="00743F8D">
        <w:rPr>
          <w:rFonts w:eastAsiaTheme="minorEastAsia"/>
          <w:sz w:val="28"/>
          <w:szCs w:val="28"/>
          <w:lang w:val="uk-UA"/>
        </w:rPr>
        <w:t xml:space="preserve"> – поперечний перетин сепаратора;</w:t>
      </w:r>
    </w:p>
    <w:p w14:paraId="5C8A25F0" w14:textId="77777777" w:rsidR="00743F8D" w:rsidRPr="00743F8D" w:rsidRDefault="00743F8D" w:rsidP="00743F8D">
      <w:pPr>
        <w:tabs>
          <w:tab w:val="center" w:pos="4677"/>
          <w:tab w:val="right" w:pos="9355"/>
        </w:tabs>
        <w:spacing w:line="360" w:lineRule="auto"/>
        <w:jc w:val="both"/>
        <w:rPr>
          <w:rFonts w:eastAsiaTheme="minorEastAsia"/>
          <w:sz w:val="28"/>
          <w:szCs w:val="28"/>
          <w:lang w:val="uk-UA"/>
        </w:rPr>
      </w:pPr>
      <w:r w:rsidRPr="00743F8D">
        <w:rPr>
          <w:rFonts w:eastAsiaTheme="minorEastAsia"/>
          <w:i/>
          <w:sz w:val="28"/>
          <w:szCs w:val="28"/>
          <w:lang w:val="uk-UA"/>
        </w:rPr>
        <w:t>L</w:t>
      </w:r>
      <w:r w:rsidRPr="00743F8D">
        <w:rPr>
          <w:rFonts w:eastAsiaTheme="minorEastAsia"/>
          <w:sz w:val="28"/>
          <w:szCs w:val="28"/>
          <w:lang w:val="uk-UA"/>
        </w:rPr>
        <w:t xml:space="preserve"> – висота рівня рідини в сепараторі;</w:t>
      </w:r>
    </w:p>
    <w:p w14:paraId="3ADE53EF" w14:textId="77777777" w:rsidR="00743F8D" w:rsidRPr="00743F8D" w:rsidRDefault="004F275D" w:rsidP="00743F8D">
      <w:pPr>
        <w:tabs>
          <w:tab w:val="center" w:pos="4677"/>
          <w:tab w:val="right" w:pos="9355"/>
        </w:tabs>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oMath>
      <w:r w:rsidR="00743F8D" w:rsidRPr="00743F8D">
        <w:rPr>
          <w:rFonts w:eastAsiaTheme="minorEastAsia"/>
          <w:sz w:val="28"/>
          <w:szCs w:val="28"/>
          <w:lang w:val="uk-UA"/>
        </w:rPr>
        <w:t>– витрата природного газу на притоці;</w:t>
      </w:r>
    </w:p>
    <w:p w14:paraId="7E46D94D" w14:textId="77777777" w:rsidR="00743F8D" w:rsidRPr="00743F8D" w:rsidRDefault="004F275D" w:rsidP="00743F8D">
      <w:pPr>
        <w:tabs>
          <w:tab w:val="center" w:pos="4677"/>
          <w:tab w:val="right" w:pos="9355"/>
        </w:tabs>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oMath>
      <w:r w:rsidR="00743F8D" w:rsidRPr="00743F8D">
        <w:rPr>
          <w:rFonts w:eastAsiaTheme="minorEastAsia"/>
          <w:sz w:val="28"/>
          <w:szCs w:val="28"/>
          <w:lang w:val="uk-UA"/>
        </w:rPr>
        <w:t xml:space="preserve"> – поперечний перетин  регулюючого органу на лінії стоку;</w:t>
      </w:r>
    </w:p>
    <w:p w14:paraId="7F0B6B3C" w14:textId="77777777" w:rsidR="00743F8D" w:rsidRPr="00743F8D" w:rsidRDefault="004F275D" w:rsidP="00743F8D">
      <w:pPr>
        <w:tabs>
          <w:tab w:val="center" w:pos="4677"/>
          <w:tab w:val="right" w:pos="9355"/>
        </w:tabs>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oMath>
      <w:r w:rsidR="00743F8D" w:rsidRPr="00743F8D">
        <w:rPr>
          <w:rFonts w:eastAsiaTheme="minorEastAsia"/>
          <w:sz w:val="28"/>
          <w:szCs w:val="28"/>
          <w:lang w:val="uk-UA"/>
        </w:rPr>
        <w:t xml:space="preserve"> – коефіцієнт витрати регулюючого органу;</w:t>
      </w:r>
    </w:p>
    <w:p w14:paraId="741DDE32" w14:textId="77777777" w:rsidR="00743F8D" w:rsidRPr="00743F8D" w:rsidRDefault="00743F8D" w:rsidP="00743F8D">
      <w:pPr>
        <w:tabs>
          <w:tab w:val="center" w:pos="4677"/>
          <w:tab w:val="right" w:pos="9355"/>
        </w:tabs>
        <w:spacing w:line="360" w:lineRule="auto"/>
        <w:ind w:firstLine="709"/>
        <w:jc w:val="both"/>
        <w:rPr>
          <w:sz w:val="28"/>
          <w:szCs w:val="28"/>
          <w:lang w:val="uk-UA"/>
        </w:rPr>
      </w:pPr>
      <w:r w:rsidRPr="00743F8D">
        <w:rPr>
          <w:sz w:val="28"/>
          <w:szCs w:val="28"/>
          <w:lang w:val="uk-UA"/>
        </w:rPr>
        <w:t xml:space="preserve">Розділимо ліву і праву частини отриманого рівняння на </w:t>
      </w:r>
      <w:proofErr w:type="spellStart"/>
      <w:r w:rsidRPr="00743F8D">
        <w:rPr>
          <w:i/>
          <w:sz w:val="28"/>
          <w:szCs w:val="28"/>
          <w:lang w:val="uk-UA"/>
        </w:rPr>
        <w:t>dt</w:t>
      </w:r>
      <w:proofErr w:type="spellEnd"/>
      <w:r w:rsidRPr="00743F8D">
        <w:rPr>
          <w:sz w:val="28"/>
          <w:szCs w:val="28"/>
          <w:lang w:val="uk-UA"/>
        </w:rPr>
        <w:t xml:space="preserve"> та отримаємо:</w:t>
      </w:r>
    </w:p>
    <w:p w14:paraId="38E218AE" w14:textId="34583A07" w:rsidR="00743F8D" w:rsidRPr="00743F8D" w:rsidRDefault="00743F8D" w:rsidP="00743F8D">
      <w:pPr>
        <w:tabs>
          <w:tab w:val="center" w:pos="4677"/>
          <w:tab w:val="right" w:pos="9355"/>
        </w:tabs>
        <w:spacing w:line="360" w:lineRule="auto"/>
        <w:ind w:firstLine="709"/>
        <w:jc w:val="both"/>
        <w:rPr>
          <w:rFonts w:eastAsiaTheme="minorEastAsia"/>
          <w:sz w:val="28"/>
          <w:szCs w:val="28"/>
          <w:lang w:val="uk-UA"/>
        </w:rPr>
      </w:pPr>
      <m:oMathPara>
        <m:oMathParaPr>
          <m:jc m:val="right"/>
        </m:oMathParaPr>
        <m:oMath>
          <m:r>
            <w:rPr>
              <w:rFonts w:ascii="Cambria Math" w:hAnsi="Cambria Math"/>
              <w:sz w:val="28"/>
              <w:szCs w:val="28"/>
              <w:lang w:val="uk-UA"/>
            </w:rPr>
            <m:t>ρS</m:t>
          </m:r>
          <m:f>
            <m:fPr>
              <m:ctrlPr>
                <w:rPr>
                  <w:rFonts w:ascii="Cambria Math" w:hAnsi="Cambria Math"/>
                  <w:sz w:val="28"/>
                  <w:szCs w:val="28"/>
                  <w:lang w:val="uk-UA"/>
                </w:rPr>
              </m:ctrlPr>
            </m:fPr>
            <m:num>
              <m:r>
                <w:rPr>
                  <w:rFonts w:ascii="Cambria Math" w:hAnsi="Cambria Math"/>
                  <w:sz w:val="28"/>
                  <w:szCs w:val="28"/>
                  <w:lang w:val="uk-UA"/>
                </w:rPr>
                <m:t>dL</m:t>
              </m:r>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2gL</m:t>
              </m:r>
            </m:e>
          </m:ra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3.2</m:t>
              </m:r>
            </m:e>
          </m:d>
        </m:oMath>
      </m:oMathPara>
    </w:p>
    <w:p w14:paraId="54D99012" w14:textId="77777777" w:rsidR="00743F8D" w:rsidRPr="00743F8D" w:rsidRDefault="00743F8D" w:rsidP="00743F8D">
      <w:pPr>
        <w:tabs>
          <w:tab w:val="center" w:pos="4677"/>
          <w:tab w:val="right" w:pos="9355"/>
        </w:tabs>
        <w:spacing w:line="360" w:lineRule="auto"/>
        <w:ind w:firstLine="709"/>
        <w:jc w:val="both"/>
        <w:rPr>
          <w:rFonts w:eastAsiaTheme="minorEastAsia"/>
          <w:sz w:val="28"/>
          <w:szCs w:val="28"/>
          <w:lang w:val="uk-UA"/>
        </w:rPr>
      </w:pPr>
      <w:r w:rsidRPr="00743F8D">
        <w:rPr>
          <w:rFonts w:eastAsiaTheme="minorEastAsia"/>
          <w:sz w:val="28"/>
          <w:szCs w:val="28"/>
          <w:lang w:val="uk-UA"/>
        </w:rPr>
        <w:lastRenderedPageBreak/>
        <w:t>Відомо, що рідини можуть значно розширюватися від зміни температури. Враховуючи те, що конструктивні параметри апарата мало змінюються від температури і ними можна знехтувати, за сталого поперечного перетину апарата зміна температури може спричинити значне відхилення рівня. Залежність густини від зміни температури має вигляд:</w:t>
      </w:r>
    </w:p>
    <w:p w14:paraId="3978D99B" w14:textId="7D084B73" w:rsidR="00743F8D" w:rsidRPr="00743F8D" w:rsidRDefault="00743F8D" w:rsidP="00743F8D">
      <w:pPr>
        <w:tabs>
          <w:tab w:val="center" w:pos="4677"/>
          <w:tab w:val="right" w:pos="9355"/>
        </w:tabs>
        <w:spacing w:line="360" w:lineRule="auto"/>
        <w:ind w:firstLine="709"/>
        <w:jc w:val="both"/>
        <w:rPr>
          <w:rFonts w:eastAsiaTheme="minorEastAsia"/>
          <w:sz w:val="28"/>
          <w:szCs w:val="28"/>
          <w:lang w:val="uk-UA"/>
        </w:rPr>
      </w:pPr>
      <m:oMathPara>
        <m:oMathParaPr>
          <m:jc m:val="right"/>
        </m:oMathParaPr>
        <m:oMath>
          <m:r>
            <w:rPr>
              <w:rFonts w:ascii="Cambria Math" w:hAnsi="Cambria Math"/>
              <w:sz w:val="28"/>
              <w:szCs w:val="28"/>
              <w:lang w:val="uk-UA"/>
            </w:rPr>
            <m:t>ρ=</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1+β</m:t>
              </m:r>
              <m:d>
                <m:dPr>
                  <m:ctrlPr>
                    <w:rPr>
                      <w:rFonts w:ascii="Cambria Math" w:hAnsi="Cambria Math"/>
                      <w:sz w:val="28"/>
                      <w:szCs w:val="28"/>
                      <w:lang w:val="uk-UA"/>
                    </w:rPr>
                  </m:ctrlPr>
                </m:dPr>
                <m:e>
                  <m:r>
                    <w:rPr>
                      <w:rFonts w:ascii="Cambria Math" w:hAnsi="Cambria Math"/>
                      <w:sz w:val="28"/>
                      <w:szCs w:val="28"/>
                      <w:lang w:val="uk-UA"/>
                    </w:rPr>
                    <m:t>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d>
            </m:den>
          </m:f>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3.3</m:t>
              </m:r>
            </m:e>
          </m:d>
        </m:oMath>
      </m:oMathPara>
    </w:p>
    <w:p w14:paraId="6C40EBB1" w14:textId="77777777" w:rsidR="00743F8D" w:rsidRPr="00743F8D" w:rsidRDefault="00743F8D" w:rsidP="00743F8D">
      <w:pPr>
        <w:tabs>
          <w:tab w:val="center" w:pos="4677"/>
          <w:tab w:val="right" w:pos="9355"/>
        </w:tabs>
        <w:spacing w:line="360" w:lineRule="auto"/>
        <w:jc w:val="both"/>
        <w:rPr>
          <w:rFonts w:eastAsiaTheme="minorEastAsia"/>
          <w:sz w:val="28"/>
          <w:szCs w:val="28"/>
          <w:lang w:val="uk-UA"/>
        </w:rPr>
      </w:pPr>
      <w:r w:rsidRPr="00743F8D">
        <w:rPr>
          <w:rFonts w:eastAsiaTheme="minorEastAsia"/>
          <w:sz w:val="28"/>
          <w:szCs w:val="28"/>
          <w:lang w:val="uk-UA"/>
        </w:rPr>
        <w:t xml:space="preserve">де </w:t>
      </w:r>
      <m:oMath>
        <m:r>
          <w:rPr>
            <w:rFonts w:ascii="Cambria Math" w:hAnsi="Cambria Math"/>
            <w:sz w:val="28"/>
            <w:szCs w:val="28"/>
            <w:lang w:val="uk-UA"/>
          </w:rPr>
          <m:t>ρ,</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oMath>
      <w:r w:rsidRPr="00743F8D">
        <w:rPr>
          <w:rFonts w:eastAsiaTheme="minorEastAsia"/>
          <w:sz w:val="28"/>
          <w:szCs w:val="28"/>
          <w:lang w:val="uk-UA"/>
        </w:rPr>
        <w:t xml:space="preserve"> – густина конденсату при температурі </w:t>
      </w:r>
      <m:oMath>
        <m:r>
          <w:rPr>
            <w:rFonts w:ascii="Cambria Math" w:hAnsi="Cambria Math"/>
            <w:sz w:val="28"/>
            <w:szCs w:val="28"/>
            <w:lang w:val="uk-UA"/>
          </w:rPr>
          <m:t xml:space="preserve">T і </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oMath>
      <w:r w:rsidRPr="00743F8D">
        <w:rPr>
          <w:rFonts w:eastAsiaTheme="minorEastAsia"/>
          <w:sz w:val="28"/>
          <w:szCs w:val="28"/>
          <w:lang w:val="uk-UA"/>
        </w:rPr>
        <w:t xml:space="preserve"> відповідно; </w:t>
      </w:r>
      <m:oMath>
        <m:r>
          <w:rPr>
            <w:rFonts w:ascii="Cambria Math" w:hAnsi="Cambria Math"/>
            <w:sz w:val="28"/>
            <w:szCs w:val="28"/>
            <w:lang w:val="uk-UA"/>
          </w:rPr>
          <m:t>β</m:t>
        </m:r>
      </m:oMath>
      <w:r w:rsidRPr="00743F8D">
        <w:rPr>
          <w:rFonts w:eastAsiaTheme="minorEastAsia"/>
          <w:sz w:val="28"/>
          <w:szCs w:val="28"/>
          <w:lang w:val="uk-UA"/>
        </w:rPr>
        <w:t xml:space="preserve"> – коефіцієнт об`ємного розширення.</w:t>
      </w:r>
    </w:p>
    <w:p w14:paraId="119EE415" w14:textId="77777777" w:rsidR="00743F8D" w:rsidRPr="00743F8D" w:rsidRDefault="00743F8D" w:rsidP="00743F8D">
      <w:pPr>
        <w:tabs>
          <w:tab w:val="center" w:pos="4677"/>
          <w:tab w:val="right" w:pos="9355"/>
        </w:tabs>
        <w:spacing w:line="360" w:lineRule="auto"/>
        <w:ind w:firstLine="709"/>
        <w:jc w:val="both"/>
        <w:rPr>
          <w:rFonts w:eastAsiaTheme="minorEastAsia"/>
          <w:sz w:val="28"/>
          <w:szCs w:val="28"/>
          <w:lang w:val="uk-UA"/>
        </w:rPr>
      </w:pPr>
      <w:r w:rsidRPr="00743F8D">
        <w:rPr>
          <w:rFonts w:eastAsiaTheme="minorEastAsia"/>
          <w:sz w:val="28"/>
          <w:szCs w:val="28"/>
          <w:lang w:val="uk-UA"/>
        </w:rPr>
        <w:t>Враховуючи залежність (4.3) рівняння (4.2) набуде вигляду:</w:t>
      </w:r>
    </w:p>
    <w:p w14:paraId="17A0B9FF" w14:textId="2FE916EB" w:rsidR="00743F8D" w:rsidRPr="00743F8D" w:rsidRDefault="004F275D" w:rsidP="00743F8D">
      <w:pPr>
        <w:tabs>
          <w:tab w:val="center" w:pos="4677"/>
          <w:tab w:val="right" w:pos="9355"/>
        </w:tabs>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r>
            <w:rPr>
              <w:rFonts w:ascii="Cambria Math" w:hAnsi="Cambria Math"/>
              <w:sz w:val="28"/>
              <w:szCs w:val="28"/>
              <w:lang w:val="uk-UA"/>
            </w:rPr>
            <m:t>S</m:t>
          </m:r>
          <m:f>
            <m:fPr>
              <m:ctrlPr>
                <w:rPr>
                  <w:rFonts w:ascii="Cambria Math" w:hAnsi="Cambria Math"/>
                  <w:sz w:val="28"/>
                  <w:szCs w:val="28"/>
                  <w:lang w:val="uk-UA"/>
                </w:rPr>
              </m:ctrlPr>
            </m:fPr>
            <m:num>
              <m:r>
                <w:rPr>
                  <w:rFonts w:ascii="Cambria Math" w:hAnsi="Cambria Math"/>
                  <w:sz w:val="28"/>
                  <w:szCs w:val="28"/>
                  <w:lang w:val="uk-UA"/>
                </w:rPr>
                <m:t>dL</m:t>
              </m:r>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rad>
            <m:radPr>
              <m:degHide m:val="1"/>
              <m:ctrlPr>
                <w:rPr>
                  <w:rFonts w:ascii="Cambria Math" w:hAnsi="Cambria Math"/>
                  <w:sz w:val="28"/>
                  <w:szCs w:val="28"/>
                  <w:lang w:val="uk-UA"/>
                </w:rPr>
              </m:ctrlPr>
            </m:radPr>
            <m:deg/>
            <m:e>
              <m:r>
                <w:rPr>
                  <w:rFonts w:ascii="Cambria Math" w:hAnsi="Cambria Math"/>
                  <w:sz w:val="28"/>
                  <w:szCs w:val="28"/>
                  <w:lang w:val="uk-UA"/>
                </w:rPr>
                <m:t>2gL</m:t>
              </m:r>
            </m:e>
          </m:ra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d>
            <m:dPr>
              <m:ctrlPr>
                <w:rPr>
                  <w:rFonts w:ascii="Cambria Math" w:hAnsi="Cambria Math"/>
                  <w:sz w:val="28"/>
                  <w:szCs w:val="28"/>
                  <w:lang w:val="uk-UA"/>
                </w:rPr>
              </m:ctrlPr>
            </m:dPr>
            <m:e>
              <m:r>
                <w:rPr>
                  <w:rFonts w:ascii="Cambria Math" w:hAnsi="Cambria Math"/>
                  <w:sz w:val="28"/>
                  <w:szCs w:val="28"/>
                  <w:lang w:val="uk-UA"/>
                </w:rPr>
                <m:t>1+β</m:t>
              </m:r>
              <m:d>
                <m:dPr>
                  <m:ctrlPr>
                    <w:rPr>
                      <w:rFonts w:ascii="Cambria Math" w:hAnsi="Cambria Math"/>
                      <w:sz w:val="28"/>
                      <w:szCs w:val="28"/>
                      <w:lang w:val="uk-UA"/>
                    </w:rPr>
                  </m:ctrlPr>
                </m:dPr>
                <m:e>
                  <m:r>
                    <w:rPr>
                      <w:rFonts w:ascii="Cambria Math" w:hAnsi="Cambria Math"/>
                      <w:sz w:val="28"/>
                      <w:szCs w:val="28"/>
                      <w:lang w:val="uk-UA"/>
                    </w:rPr>
                    <m:t>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d>
            </m:e>
          </m:d>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3.4</m:t>
              </m:r>
            </m:e>
          </m:d>
        </m:oMath>
      </m:oMathPara>
    </w:p>
    <w:p w14:paraId="0C0C203D" w14:textId="6143FE16" w:rsidR="00743F8D" w:rsidRPr="00743F8D" w:rsidRDefault="00BE4212" w:rsidP="00743F8D">
      <w:pPr>
        <w:tabs>
          <w:tab w:val="center" w:pos="4677"/>
          <w:tab w:val="right" w:pos="9355"/>
        </w:tabs>
        <w:spacing w:line="360" w:lineRule="auto"/>
        <w:ind w:firstLine="709"/>
        <w:jc w:val="both"/>
        <w:rPr>
          <w:rFonts w:eastAsiaTheme="minorEastAsia"/>
          <w:sz w:val="28"/>
          <w:szCs w:val="28"/>
          <w:lang w:val="uk-UA"/>
        </w:rPr>
      </w:pPr>
      <w:r>
        <w:rPr>
          <w:rFonts w:eastAsiaTheme="minorEastAsia"/>
          <w:sz w:val="28"/>
          <w:szCs w:val="28"/>
          <w:lang w:val="uk-UA"/>
        </w:rPr>
        <w:t>Змінними величинами рівняння (3</w:t>
      </w:r>
      <w:r w:rsidR="00743F8D" w:rsidRPr="00743F8D">
        <w:rPr>
          <w:rFonts w:eastAsiaTheme="minorEastAsia"/>
          <w:sz w:val="28"/>
          <w:szCs w:val="28"/>
          <w:lang w:val="uk-UA"/>
        </w:rPr>
        <w:t>.4) є:</w:t>
      </w:r>
    </w:p>
    <w:p w14:paraId="483D8B44" w14:textId="77777777" w:rsidR="00743F8D" w:rsidRPr="00743F8D" w:rsidRDefault="004F275D" w:rsidP="00743F8D">
      <w:pPr>
        <w:tabs>
          <w:tab w:val="center" w:pos="4677"/>
          <w:tab w:val="right" w:pos="9355"/>
        </w:tabs>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oMath>
      <w:r w:rsidR="00743F8D" w:rsidRPr="00743F8D">
        <w:rPr>
          <w:rFonts w:eastAsiaTheme="minorEastAsia"/>
          <w:sz w:val="28"/>
          <w:szCs w:val="28"/>
          <w:lang w:val="uk-UA"/>
        </w:rPr>
        <w:t xml:space="preserve"> – поперечний перетин регулюючого органу на лінії стоку;</w:t>
      </w:r>
    </w:p>
    <w:p w14:paraId="7C149800" w14:textId="77777777" w:rsidR="00743F8D" w:rsidRPr="00743F8D" w:rsidRDefault="004F275D" w:rsidP="00743F8D">
      <w:pPr>
        <w:tabs>
          <w:tab w:val="center" w:pos="4677"/>
          <w:tab w:val="right" w:pos="9355"/>
        </w:tabs>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oMath>
      <w:r w:rsidR="00743F8D" w:rsidRPr="00743F8D">
        <w:rPr>
          <w:rFonts w:eastAsiaTheme="minorEastAsia"/>
          <w:sz w:val="28"/>
          <w:szCs w:val="28"/>
          <w:lang w:val="uk-UA"/>
        </w:rPr>
        <w:t xml:space="preserve"> – витрата природного газу на вході в сепаратор;</w:t>
      </w:r>
    </w:p>
    <w:p w14:paraId="3D183235" w14:textId="77777777" w:rsidR="00743F8D" w:rsidRPr="00743F8D" w:rsidRDefault="00743F8D" w:rsidP="00743F8D">
      <w:pPr>
        <w:tabs>
          <w:tab w:val="center" w:pos="4677"/>
          <w:tab w:val="right" w:pos="9355"/>
        </w:tabs>
        <w:spacing w:line="360" w:lineRule="auto"/>
        <w:jc w:val="both"/>
        <w:rPr>
          <w:rFonts w:eastAsiaTheme="minorEastAsia"/>
          <w:sz w:val="28"/>
          <w:szCs w:val="28"/>
          <w:lang w:val="uk-UA"/>
        </w:rPr>
      </w:pPr>
      <w:r w:rsidRPr="00743F8D">
        <w:rPr>
          <w:rFonts w:eastAsiaTheme="minorEastAsia"/>
          <w:i/>
          <w:sz w:val="28"/>
          <w:szCs w:val="28"/>
          <w:lang w:val="uk-UA"/>
        </w:rPr>
        <w:t>T</w:t>
      </w:r>
      <w:r w:rsidRPr="00743F8D">
        <w:rPr>
          <w:rFonts w:eastAsiaTheme="minorEastAsia"/>
          <w:sz w:val="28"/>
          <w:szCs w:val="28"/>
          <w:lang w:val="uk-UA"/>
        </w:rPr>
        <w:t xml:space="preserve"> – температура газу в апараті;</w:t>
      </w:r>
    </w:p>
    <w:p w14:paraId="644AFEFB" w14:textId="77777777" w:rsidR="00743F8D" w:rsidRPr="00743F8D" w:rsidRDefault="00743F8D" w:rsidP="00743F8D">
      <w:pPr>
        <w:tabs>
          <w:tab w:val="center" w:pos="4677"/>
          <w:tab w:val="right" w:pos="9355"/>
        </w:tabs>
        <w:spacing w:line="360" w:lineRule="auto"/>
        <w:jc w:val="both"/>
        <w:rPr>
          <w:rFonts w:eastAsiaTheme="minorEastAsia"/>
          <w:sz w:val="28"/>
          <w:szCs w:val="28"/>
          <w:lang w:val="uk-UA"/>
        </w:rPr>
      </w:pPr>
      <w:r w:rsidRPr="00743F8D">
        <w:rPr>
          <w:rFonts w:eastAsiaTheme="minorEastAsia"/>
          <w:i/>
          <w:sz w:val="28"/>
          <w:szCs w:val="28"/>
          <w:lang w:val="uk-UA"/>
        </w:rPr>
        <w:t>L</w:t>
      </w:r>
      <w:r w:rsidRPr="00743F8D">
        <w:rPr>
          <w:rFonts w:eastAsiaTheme="minorEastAsia"/>
          <w:sz w:val="28"/>
          <w:szCs w:val="28"/>
          <w:lang w:val="uk-UA"/>
        </w:rPr>
        <w:t xml:space="preserve"> – рівень конденсату в апараті;</w:t>
      </w:r>
    </w:p>
    <w:p w14:paraId="2C24DA52" w14:textId="77777777" w:rsidR="00743F8D" w:rsidRPr="00743F8D" w:rsidRDefault="00743F8D" w:rsidP="00743F8D">
      <w:pPr>
        <w:tabs>
          <w:tab w:val="center" w:pos="4677"/>
          <w:tab w:val="right" w:pos="9355"/>
        </w:tabs>
        <w:spacing w:line="360" w:lineRule="auto"/>
        <w:ind w:firstLine="709"/>
        <w:jc w:val="both"/>
        <w:rPr>
          <w:rFonts w:eastAsiaTheme="minorEastAsia"/>
          <w:sz w:val="28"/>
          <w:szCs w:val="28"/>
          <w:lang w:val="uk-UA"/>
        </w:rPr>
      </w:pPr>
      <w:r w:rsidRPr="00743F8D">
        <w:rPr>
          <w:sz w:val="28"/>
          <w:szCs w:val="28"/>
          <w:lang w:val="uk-UA"/>
        </w:rPr>
        <w:t>Наведемо відхилення цих величин від їх номінальних значень:</w:t>
      </w:r>
    </w:p>
    <w:p w14:paraId="1CD84E4A" w14:textId="77777777" w:rsidR="00743F8D" w:rsidRPr="00743F8D" w:rsidRDefault="00743F8D" w:rsidP="00743F8D">
      <w:pPr>
        <w:tabs>
          <w:tab w:val="center" w:pos="4677"/>
          <w:tab w:val="right" w:pos="9355"/>
        </w:tabs>
        <w:spacing w:line="360" w:lineRule="auto"/>
        <w:ind w:firstLine="709"/>
        <w:jc w:val="both"/>
        <w:rPr>
          <w:rFonts w:eastAsiaTheme="minorEastAsia"/>
          <w:sz w:val="28"/>
          <w:szCs w:val="28"/>
          <w:lang w:val="uk-UA"/>
        </w:rPr>
      </w:pPr>
      <m:oMath>
        <m:r>
          <w:rPr>
            <w:rFonts w:ascii="Cambria Math" w:hAnsi="Cambria Math"/>
            <w:sz w:val="28"/>
            <w:szCs w:val="28"/>
            <w:lang w:val="uk-UA"/>
          </w:rPr>
          <m:t>L=</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r>
          <w:rPr>
            <w:rFonts w:ascii="Cambria Math" w:hAnsi="Cambria Math"/>
            <w:sz w:val="28"/>
            <w:szCs w:val="28"/>
            <w:lang w:val="uk-UA"/>
          </w:rPr>
          <m:t>+∆L;</m:t>
        </m:r>
      </m:oMath>
      <w:r w:rsidRPr="00743F8D">
        <w:rPr>
          <w:rFonts w:eastAsiaTheme="minorEastAsia"/>
          <w:sz w:val="28"/>
          <w:szCs w:val="28"/>
          <w:lang w:val="uk-UA"/>
        </w:rPr>
        <w:t xml:space="preserve">  </w:t>
      </w:r>
      <m:oMath>
        <m:r>
          <w:rPr>
            <w:rFonts w:ascii="Cambria Math" w:hAnsi="Cambria Math"/>
            <w:sz w:val="28"/>
            <w:szCs w:val="28"/>
            <w:lang w:val="uk-UA"/>
          </w:rPr>
          <m:t>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r>
          <w:rPr>
            <w:rFonts w:ascii="Cambria Math" w:hAnsi="Cambria Math"/>
            <w:sz w:val="28"/>
            <w:szCs w:val="28"/>
            <w:lang w:val="uk-UA"/>
          </w:rPr>
          <m:t>+∆T;</m:t>
        </m:r>
      </m:oMath>
      <w:r w:rsidRPr="00743F8D">
        <w:rPr>
          <w:rFonts w:eastAsiaTheme="minorEastAsia"/>
          <w:sz w:val="28"/>
          <w:szCs w:val="28"/>
          <w:lang w:val="uk-UA"/>
        </w:rPr>
        <w:t xml:space="preserve">  </w:t>
      </w: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oMath>
      <w:r w:rsidRPr="00743F8D">
        <w:rPr>
          <w:rFonts w:eastAsiaTheme="minorEastAsia"/>
          <w:sz w:val="28"/>
          <w:szCs w:val="28"/>
          <w:lang w:val="uk-UA"/>
        </w:rPr>
        <w:t xml:space="preserve">;  </w:t>
      </w: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oMath>
    </w:p>
    <w:p w14:paraId="31401FD6" w14:textId="77777777" w:rsidR="00743F8D" w:rsidRPr="00743F8D" w:rsidRDefault="00743F8D" w:rsidP="00743F8D">
      <w:pPr>
        <w:tabs>
          <w:tab w:val="left" w:pos="3240"/>
          <w:tab w:val="left" w:pos="3420"/>
          <w:tab w:val="center" w:pos="4677"/>
          <w:tab w:val="right" w:pos="9355"/>
        </w:tabs>
        <w:spacing w:line="360" w:lineRule="auto"/>
        <w:ind w:firstLine="709"/>
        <w:jc w:val="both"/>
        <w:rPr>
          <w:rFonts w:eastAsiaTheme="minorEastAsia"/>
          <w:i/>
          <w:sz w:val="28"/>
          <w:szCs w:val="28"/>
          <w:lang w:val="uk-UA"/>
        </w:rPr>
      </w:pPr>
      <m:oMath>
        <m:r>
          <w:rPr>
            <w:rFonts w:ascii="Cambria Math" w:hAnsi="Cambria Math"/>
            <w:sz w:val="28"/>
            <w:szCs w:val="28"/>
            <w:lang w:val="uk-UA"/>
          </w:rPr>
          <m:t>2</m:t>
        </m:r>
        <m:rad>
          <m:radPr>
            <m:degHide m:val="1"/>
            <m:ctrlPr>
              <w:rPr>
                <w:rFonts w:ascii="Cambria Math" w:hAnsi="Cambria Math"/>
                <w:sz w:val="28"/>
                <w:szCs w:val="28"/>
                <w:lang w:val="uk-UA"/>
              </w:rPr>
            </m:ctrlPr>
          </m:radPr>
          <m:deg/>
          <m:e>
            <m:r>
              <w:rPr>
                <w:rFonts w:ascii="Cambria Math" w:hAnsi="Cambria Math"/>
                <w:sz w:val="28"/>
                <w:szCs w:val="28"/>
                <w:lang w:val="uk-UA"/>
              </w:rPr>
              <m:t>gL</m:t>
            </m:r>
          </m:e>
        </m:rad>
        <m:r>
          <w:rPr>
            <w:rFonts w:ascii="Cambria Math" w:hAnsi="Cambria Math"/>
            <w:sz w:val="28"/>
            <w:szCs w:val="28"/>
            <w:lang w:val="uk-UA"/>
          </w:rPr>
          <m:t>=2</m:t>
        </m:r>
        <m:rad>
          <m:radPr>
            <m:degHide m:val="1"/>
            <m:ctrlPr>
              <w:rPr>
                <w:rFonts w:ascii="Cambria Math" w:hAnsi="Cambria Math"/>
                <w:sz w:val="28"/>
                <w:szCs w:val="28"/>
                <w:lang w:val="uk-UA"/>
              </w:rPr>
            </m:ctrlPr>
          </m:radPr>
          <m:deg/>
          <m:e>
            <m:r>
              <w:rPr>
                <w:rFonts w:ascii="Cambria Math" w:hAnsi="Cambria Math"/>
                <w:sz w:val="28"/>
                <w:szCs w:val="28"/>
                <w:lang w:val="uk-UA"/>
              </w:rPr>
              <m:t>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oMath>
      <w:r w:rsidRPr="00743F8D">
        <w:rPr>
          <w:rFonts w:eastAsiaTheme="minorEastAsia"/>
          <w:sz w:val="28"/>
          <w:szCs w:val="28"/>
          <w:lang w:val="uk-UA"/>
        </w:rPr>
        <w:t xml:space="preserve">; </w:t>
      </w:r>
      <m:oMath>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r>
          <w:rPr>
            <w:rFonts w:ascii="Cambria Math" w:hAnsi="Cambria Math"/>
            <w:sz w:val="28"/>
            <w:szCs w:val="28"/>
            <w:lang w:val="uk-UA"/>
          </w:rPr>
          <m:t>.</m:t>
        </m:r>
      </m:oMath>
    </w:p>
    <w:p w14:paraId="04121C01" w14:textId="6F98A438" w:rsidR="00743F8D" w:rsidRPr="00743F8D" w:rsidRDefault="00743F8D" w:rsidP="00743F8D">
      <w:pPr>
        <w:tabs>
          <w:tab w:val="left" w:pos="3240"/>
          <w:tab w:val="left" w:pos="3420"/>
          <w:tab w:val="center" w:pos="4677"/>
          <w:tab w:val="right" w:pos="9355"/>
        </w:tabs>
        <w:spacing w:line="360" w:lineRule="auto"/>
        <w:ind w:firstLine="709"/>
        <w:jc w:val="both"/>
        <w:rPr>
          <w:sz w:val="28"/>
          <w:szCs w:val="28"/>
          <w:lang w:val="uk-UA"/>
        </w:rPr>
      </w:pPr>
      <w:r w:rsidRPr="00743F8D">
        <w:rPr>
          <w:sz w:val="28"/>
          <w:szCs w:val="28"/>
          <w:lang w:val="uk-UA"/>
        </w:rPr>
        <w:t>Підста</w:t>
      </w:r>
      <w:r w:rsidR="00BE4212">
        <w:rPr>
          <w:sz w:val="28"/>
          <w:szCs w:val="28"/>
          <w:lang w:val="uk-UA"/>
        </w:rPr>
        <w:t>вляємо ці значення в рівняння (3</w:t>
      </w:r>
      <w:r w:rsidRPr="00743F8D">
        <w:rPr>
          <w:sz w:val="28"/>
          <w:szCs w:val="28"/>
          <w:lang w:val="uk-UA"/>
        </w:rPr>
        <w:t xml:space="preserve">.4) та після відповідних перетворень та вилучення доданків малого ступеня важливості отримуємо  </w:t>
      </w:r>
      <w:proofErr w:type="spellStart"/>
      <w:r w:rsidRPr="00743F8D">
        <w:rPr>
          <w:sz w:val="28"/>
          <w:szCs w:val="28"/>
          <w:lang w:val="uk-UA"/>
        </w:rPr>
        <w:t>лінеарізовану</w:t>
      </w:r>
      <w:proofErr w:type="spellEnd"/>
      <w:r w:rsidRPr="00743F8D">
        <w:rPr>
          <w:sz w:val="28"/>
          <w:szCs w:val="28"/>
          <w:lang w:val="uk-UA"/>
        </w:rPr>
        <w:t xml:space="preserve"> математичну модель вигляду:</w:t>
      </w:r>
    </w:p>
    <w:p w14:paraId="45C8FBE0" w14:textId="77777777" w:rsidR="00743F8D" w:rsidRPr="00743F8D" w:rsidRDefault="004F275D" w:rsidP="00743F8D">
      <w:pPr>
        <w:tabs>
          <w:tab w:val="left" w:pos="3240"/>
          <w:tab w:val="left" w:pos="3420"/>
          <w:tab w:val="center" w:pos="4677"/>
          <w:tab w:val="right" w:pos="9355"/>
        </w:tabs>
        <w:spacing w:line="360" w:lineRule="auto"/>
        <w:ind w:firstLine="709"/>
        <w:jc w:val="both"/>
        <w:rPr>
          <w:rFonts w:eastAsiaTheme="minorEastAsia"/>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
            <w:rPr>
              <w:rFonts w:ascii="Cambria Math" w:hAnsi="Cambria Math"/>
              <w:sz w:val="28"/>
              <w:szCs w:val="28"/>
              <w:lang w:val="uk-UA"/>
            </w:rPr>
            <m:t>S</m:t>
          </m:r>
          <m:f>
            <m:fPr>
              <m:ctrlPr>
                <w:rPr>
                  <w:rFonts w:ascii="Cambria Math" w:hAnsi="Cambria Math"/>
                  <w:sz w:val="28"/>
                  <w:szCs w:val="28"/>
                  <w:lang w:val="uk-UA"/>
                </w:rPr>
              </m:ctrlPr>
            </m:fPr>
            <m:num>
              <m:r>
                <w:rPr>
                  <w:rFonts w:ascii="Cambria Math" w:hAnsi="Cambria Math"/>
                  <w:sz w:val="28"/>
                  <w:szCs w:val="28"/>
                  <w:lang w:val="uk-UA"/>
                </w:rPr>
                <m:t>d∆L</m:t>
              </m:r>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Δ</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r>
            <w:rPr>
              <w:rFonts w:ascii="Cambria Math" w:hAnsi="Cambria Math"/>
              <w:sz w:val="28"/>
              <w:szCs w:val="28"/>
              <w:lang w:val="uk-UA"/>
            </w:rPr>
            <m:t>+</m:t>
          </m:r>
        </m:oMath>
      </m:oMathPara>
    </w:p>
    <w:p w14:paraId="4A738BFA" w14:textId="4A896628" w:rsidR="00743F8D" w:rsidRPr="00743F8D" w:rsidRDefault="00743F8D" w:rsidP="00743F8D">
      <w:pPr>
        <w:tabs>
          <w:tab w:val="left" w:pos="3240"/>
          <w:tab w:val="left" w:pos="3420"/>
          <w:tab w:val="center" w:pos="4677"/>
          <w:tab w:val="right" w:pos="9355"/>
        </w:tabs>
        <w:spacing w:line="360" w:lineRule="auto"/>
        <w:ind w:firstLine="709"/>
        <w:jc w:val="right"/>
        <w:rPr>
          <w:rFonts w:eastAsiaTheme="minorEastAsia"/>
          <w:sz w:val="28"/>
          <w:szCs w:val="28"/>
          <w:lang w:val="uk-UA"/>
        </w:rPr>
      </w:pPr>
      <m:oMath>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β∆T+∆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3.5</m:t>
            </m:r>
          </m:e>
        </m:d>
      </m:oMath>
      <w:r w:rsidRPr="00743F8D">
        <w:rPr>
          <w:rFonts w:eastAsiaTheme="minorEastAsia"/>
          <w:sz w:val="28"/>
          <w:szCs w:val="28"/>
          <w:lang w:val="uk-UA"/>
        </w:rPr>
        <w:t xml:space="preserve">                                          </w:t>
      </w:r>
    </w:p>
    <w:p w14:paraId="4DCDDA39" w14:textId="6441C4C5" w:rsidR="00743F8D" w:rsidRPr="00743F8D" w:rsidRDefault="00BE4212" w:rsidP="00743F8D">
      <w:pPr>
        <w:tabs>
          <w:tab w:val="left" w:pos="3240"/>
          <w:tab w:val="left" w:pos="3420"/>
          <w:tab w:val="center" w:pos="4677"/>
          <w:tab w:val="right" w:pos="9355"/>
        </w:tabs>
        <w:spacing w:line="360" w:lineRule="auto"/>
        <w:ind w:firstLine="709"/>
        <w:jc w:val="both"/>
        <w:rPr>
          <w:rFonts w:eastAsiaTheme="minorEastAsia"/>
          <w:sz w:val="28"/>
          <w:szCs w:val="28"/>
          <w:lang w:val="uk-UA"/>
        </w:rPr>
      </w:pPr>
      <w:r>
        <w:rPr>
          <w:sz w:val="28"/>
          <w:szCs w:val="28"/>
          <w:lang w:val="uk-UA"/>
        </w:rPr>
        <w:t>З рівняння (3</w:t>
      </w:r>
      <w:r w:rsidR="00743F8D" w:rsidRPr="00743F8D">
        <w:rPr>
          <w:sz w:val="28"/>
          <w:szCs w:val="28"/>
          <w:lang w:val="uk-UA"/>
        </w:rPr>
        <w:t>.5) вилучаємо статичну характеристику моделі:</w:t>
      </w:r>
    </w:p>
    <w:p w14:paraId="6D39A5D4" w14:textId="44E64EF8" w:rsidR="00743F8D" w:rsidRPr="00743F8D" w:rsidRDefault="004F275D" w:rsidP="00743F8D">
      <w:pPr>
        <w:tabs>
          <w:tab w:val="left" w:pos="3240"/>
          <w:tab w:val="left" w:pos="3420"/>
          <w:tab w:val="center" w:pos="4677"/>
          <w:tab w:val="right" w:pos="9355"/>
        </w:tabs>
        <w:spacing w:line="360" w:lineRule="auto"/>
        <w:ind w:firstLine="709"/>
        <w:jc w:val="right"/>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3.6</m:t>
            </m:r>
          </m:e>
        </m:d>
      </m:oMath>
      <w:r w:rsidR="00743F8D" w:rsidRPr="00743F8D">
        <w:rPr>
          <w:rFonts w:eastAsiaTheme="minorEastAsia"/>
          <w:sz w:val="28"/>
          <w:szCs w:val="28"/>
          <w:lang w:val="uk-UA"/>
        </w:rPr>
        <w:t xml:space="preserve">                                      </w:t>
      </w:r>
    </w:p>
    <w:p w14:paraId="579BB026" w14:textId="77777777" w:rsidR="00743F8D" w:rsidRPr="00743F8D" w:rsidRDefault="00743F8D" w:rsidP="00743F8D">
      <w:pPr>
        <w:tabs>
          <w:tab w:val="left" w:pos="3240"/>
          <w:tab w:val="left" w:pos="3420"/>
          <w:tab w:val="center" w:pos="4677"/>
          <w:tab w:val="right" w:pos="9355"/>
        </w:tabs>
        <w:spacing w:line="360" w:lineRule="auto"/>
        <w:ind w:firstLine="709"/>
        <w:jc w:val="both"/>
        <w:rPr>
          <w:sz w:val="28"/>
          <w:szCs w:val="28"/>
          <w:lang w:val="uk-UA"/>
        </w:rPr>
      </w:pPr>
      <w:r w:rsidRPr="00743F8D">
        <w:rPr>
          <w:sz w:val="28"/>
          <w:szCs w:val="28"/>
          <w:lang w:val="uk-UA"/>
        </w:rPr>
        <w:t>Після цього отримуємо динамічну характеристику:</w:t>
      </w:r>
    </w:p>
    <w:p w14:paraId="0AC17E7F" w14:textId="77777777" w:rsidR="00743F8D" w:rsidRPr="00743F8D" w:rsidRDefault="004F275D" w:rsidP="00743F8D">
      <w:pPr>
        <w:spacing w:line="360" w:lineRule="auto"/>
        <w:ind w:firstLine="709"/>
        <w:jc w:val="both"/>
        <w:rPr>
          <w:rFonts w:eastAsiaTheme="minorEastAsia"/>
          <w:sz w:val="28"/>
          <w:szCs w:val="28"/>
          <w:lang w:val="uk-UA"/>
        </w:rPr>
      </w:pPr>
      <m:oMathPara>
        <m:oMathParaPr>
          <m:jc m:val="center"/>
        </m:oMathParaPr>
        <m:oMath>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
            <w:rPr>
              <w:rFonts w:ascii="Cambria Math" w:hAnsi="Cambria Math"/>
              <w:sz w:val="28"/>
              <w:szCs w:val="28"/>
              <w:lang w:val="uk-UA"/>
            </w:rPr>
            <m:t>S</m:t>
          </m:r>
          <m:f>
            <m:fPr>
              <m:ctrlPr>
                <w:rPr>
                  <w:rFonts w:ascii="Cambria Math" w:hAnsi="Cambria Math"/>
                  <w:sz w:val="28"/>
                  <w:szCs w:val="28"/>
                  <w:lang w:val="uk-UA"/>
                </w:rPr>
              </m:ctrlPr>
            </m:fPr>
            <m:num>
              <m:r>
                <w:rPr>
                  <w:rFonts w:ascii="Cambria Math" w:hAnsi="Cambria Math"/>
                  <w:sz w:val="28"/>
                  <w:szCs w:val="28"/>
                  <w:lang w:val="uk-UA"/>
                </w:rPr>
                <m:t>d∆L</m:t>
              </m:r>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Δ</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r>
            <w:rPr>
              <w:rFonts w:ascii="Cambria Math" w:hAnsi="Cambria Math"/>
              <w:sz w:val="28"/>
              <w:szCs w:val="28"/>
              <w:lang w:val="uk-UA"/>
            </w:rPr>
            <m:t>=</m:t>
          </m:r>
        </m:oMath>
      </m:oMathPara>
    </w:p>
    <w:p w14:paraId="3C1E75B3" w14:textId="3D9E1BD2" w:rsidR="00743F8D" w:rsidRPr="00743F8D" w:rsidRDefault="00743F8D" w:rsidP="00743F8D">
      <w:pPr>
        <w:spacing w:line="360" w:lineRule="auto"/>
        <w:ind w:firstLine="709"/>
        <w:jc w:val="right"/>
        <w:rPr>
          <w:rFonts w:eastAsiaTheme="minorEastAsia"/>
          <w:sz w:val="28"/>
          <w:szCs w:val="28"/>
          <w:lang w:val="uk-UA"/>
        </w:rPr>
      </w:pPr>
      <m:oMath>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β∆T+∆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3.7</m:t>
            </m:r>
          </m:e>
        </m:d>
      </m:oMath>
      <w:r w:rsidRPr="00743F8D">
        <w:rPr>
          <w:rFonts w:eastAsiaTheme="minorEastAsia"/>
          <w:sz w:val="28"/>
          <w:szCs w:val="28"/>
          <w:lang w:val="uk-UA"/>
        </w:rPr>
        <w:t xml:space="preserve">                                                 </w:t>
      </w:r>
    </w:p>
    <w:p w14:paraId="77962A44"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 xml:space="preserve">Переносимо доданки з параметром </w:t>
      </w:r>
      <w:r w:rsidRPr="00743F8D">
        <w:rPr>
          <w:i/>
          <w:sz w:val="28"/>
          <w:szCs w:val="28"/>
          <w:lang w:val="uk-UA"/>
        </w:rPr>
        <w:t xml:space="preserve">L </w:t>
      </w:r>
      <w:r w:rsidRPr="00743F8D">
        <w:rPr>
          <w:sz w:val="28"/>
          <w:szCs w:val="28"/>
          <w:lang w:val="uk-UA"/>
        </w:rPr>
        <w:t>у ліву частину рівняння, а всі інші у праву:</w:t>
      </w:r>
    </w:p>
    <w:p w14:paraId="56E07587" w14:textId="77777777" w:rsidR="00743F8D" w:rsidRPr="00743F8D" w:rsidRDefault="004F275D" w:rsidP="00743F8D">
      <w:pPr>
        <w:spacing w:line="360" w:lineRule="auto"/>
        <w:ind w:firstLine="709"/>
        <w:jc w:val="both"/>
        <w:rPr>
          <w:rFonts w:eastAsiaTheme="minorEastAsia"/>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
            <w:rPr>
              <w:rFonts w:ascii="Cambria Math" w:hAnsi="Cambria Math"/>
              <w:sz w:val="28"/>
              <w:szCs w:val="28"/>
              <w:lang w:val="uk-UA"/>
            </w:rPr>
            <m:t>S</m:t>
          </m:r>
          <m:f>
            <m:fPr>
              <m:ctrlPr>
                <w:rPr>
                  <w:rFonts w:ascii="Cambria Math" w:hAnsi="Cambria Math"/>
                  <w:sz w:val="28"/>
                  <w:szCs w:val="28"/>
                  <w:lang w:val="uk-UA"/>
                </w:rPr>
              </m:ctrlPr>
            </m:fPr>
            <m:num>
              <m:r>
                <w:rPr>
                  <w:rFonts w:ascii="Cambria Math" w:hAnsi="Cambria Math"/>
                  <w:sz w:val="28"/>
                  <w:szCs w:val="28"/>
                  <w:lang w:val="uk-UA"/>
                </w:rPr>
                <m:t>d∆L</m:t>
              </m:r>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β∆T-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Δ</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r>
            <w:rPr>
              <w:rFonts w:ascii="Cambria Math" w:hAnsi="Cambria Math"/>
              <w:sz w:val="28"/>
              <w:szCs w:val="28"/>
              <w:lang w:val="uk-UA"/>
            </w:rPr>
            <m:t>-</m:t>
          </m:r>
        </m:oMath>
      </m:oMathPara>
    </w:p>
    <w:p w14:paraId="7C099B6C" w14:textId="4E69C0A9" w:rsidR="00743F8D" w:rsidRPr="00743F8D" w:rsidRDefault="00743F8D" w:rsidP="00743F8D">
      <w:pPr>
        <w:spacing w:line="360" w:lineRule="auto"/>
        <w:ind w:firstLine="709"/>
        <w:jc w:val="right"/>
        <w:rPr>
          <w:rFonts w:eastAsiaTheme="minorEastAsia"/>
          <w:sz w:val="28"/>
          <w:szCs w:val="28"/>
          <w:lang w:val="uk-UA"/>
        </w:rPr>
      </w:pPr>
      <m:oMath>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3.8</m:t>
            </m:r>
          </m:e>
        </m:d>
      </m:oMath>
      <w:r w:rsidRPr="00743F8D">
        <w:rPr>
          <w:rFonts w:eastAsiaTheme="minorEastAsia"/>
          <w:sz w:val="28"/>
          <w:szCs w:val="28"/>
          <w:lang w:val="uk-UA"/>
        </w:rPr>
        <w:t xml:space="preserve">                                          </w:t>
      </w:r>
    </w:p>
    <w:p w14:paraId="179C8735" w14:textId="1261A1A4"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t xml:space="preserve">Множимо та ділимо змінні </w:t>
      </w:r>
      <w:r w:rsidR="00BE4212">
        <w:rPr>
          <w:rFonts w:eastAsiaTheme="minorEastAsia"/>
          <w:sz w:val="28"/>
          <w:szCs w:val="28"/>
          <w:lang w:val="uk-UA"/>
        </w:rPr>
        <w:t>величини обох частин рівняння (3</w:t>
      </w:r>
      <w:r w:rsidRPr="00743F8D">
        <w:rPr>
          <w:rFonts w:eastAsiaTheme="minorEastAsia"/>
          <w:sz w:val="28"/>
          <w:szCs w:val="28"/>
          <w:lang w:val="uk-UA"/>
        </w:rPr>
        <w:t>.8) на їх номінальні значення:</w:t>
      </w:r>
    </w:p>
    <w:p w14:paraId="6AFBB13A" w14:textId="77777777" w:rsidR="00743F8D" w:rsidRPr="00743F8D" w:rsidRDefault="004F275D" w:rsidP="00743F8D">
      <w:pPr>
        <w:spacing w:line="360" w:lineRule="auto"/>
        <w:ind w:firstLine="709"/>
        <w:jc w:val="both"/>
        <w:rPr>
          <w:rFonts w:eastAsiaTheme="minorEastAsia"/>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r>
            <w:rPr>
              <w:rFonts w:ascii="Cambria Math" w:hAnsi="Cambria Math"/>
              <w:sz w:val="28"/>
              <w:szCs w:val="28"/>
              <w:lang w:val="uk-UA"/>
            </w:rPr>
            <m:t>S</m:t>
          </m:r>
          <m:f>
            <m:fPr>
              <m:ctrlPr>
                <w:rPr>
                  <w:rFonts w:ascii="Cambria Math" w:hAnsi="Cambria Math"/>
                  <w:sz w:val="28"/>
                  <w:szCs w:val="28"/>
                  <w:lang w:val="uk-UA"/>
                </w:rPr>
              </m:ctrlPr>
            </m:fPr>
            <m:num>
              <m:r>
                <w:rPr>
                  <w:rFonts w:ascii="Cambria Math" w:hAnsi="Cambria Math"/>
                  <w:sz w:val="28"/>
                  <w:szCs w:val="28"/>
                  <w:lang w:val="uk-UA"/>
                </w:rPr>
                <m:t>d</m:t>
              </m:r>
            </m:num>
            <m:den>
              <m:r>
                <w:rPr>
                  <w:rFonts w:ascii="Cambria Math" w:hAnsi="Cambria Math"/>
                  <w:sz w:val="28"/>
                  <w:szCs w:val="28"/>
                  <w:lang w:val="uk-UA"/>
                </w:rPr>
                <m:t>dt</m:t>
              </m:r>
            </m:den>
          </m:f>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num>
            <m:den>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den>
          </m:f>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m:t>
          </m:r>
        </m:oMath>
      </m:oMathPara>
    </w:p>
    <w:p w14:paraId="54CAE805" w14:textId="77777777" w:rsidR="00743F8D" w:rsidRPr="00743F8D" w:rsidRDefault="004F275D" w:rsidP="00743F8D">
      <w:pPr>
        <w:spacing w:line="360" w:lineRule="auto"/>
        <w:ind w:firstLine="709"/>
        <w:jc w:val="both"/>
        <w:rPr>
          <w:rFonts w:eastAsiaTheme="minorEastAsia"/>
          <w:sz w:val="28"/>
          <w:szCs w:val="28"/>
          <w:lang w:val="uk-UA"/>
        </w:rPr>
      </w:pPr>
      <m:oMathPara>
        <m:oMath>
          <m:f>
            <m:fPr>
              <m:ctrlPr>
                <w:rPr>
                  <w:rFonts w:ascii="Cambria Math" w:hAnsi="Cambria Math"/>
                  <w:sz w:val="28"/>
                  <w:szCs w:val="28"/>
                  <w:lang w:val="uk-UA"/>
                </w:rPr>
              </m:ctrlPr>
            </m:fPr>
            <m:num>
              <m:r>
                <w:rPr>
                  <w:rFonts w:ascii="Cambria Math" w:hAnsi="Cambria Math"/>
                  <w:sz w:val="28"/>
                  <w:szCs w:val="28"/>
                  <w:lang w:val="uk-UA"/>
                </w:rPr>
                <m:t>+∆T</m:t>
              </m:r>
            </m:num>
            <m:den>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den>
          </m:f>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β</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Δ</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num>
            <m:den>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den>
          </m:f>
          <m:d>
            <m:dPr>
              <m:ctrlPr>
                <w:rPr>
                  <w:rFonts w:ascii="Cambria Math" w:hAnsi="Cambria Math"/>
                  <w:sz w:val="28"/>
                  <w:szCs w:val="28"/>
                  <w:lang w:val="uk-UA"/>
                </w:rPr>
              </m:ctrlPr>
            </m:dPr>
            <m:e>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e>
          </m:d>
          <m:r>
            <w:rPr>
              <w:rFonts w:ascii="Cambria Math" w:hAnsi="Cambria Math"/>
              <w:sz w:val="28"/>
              <w:szCs w:val="28"/>
              <w:lang w:val="uk-UA"/>
            </w:rPr>
            <m:t>+</m:t>
          </m:r>
        </m:oMath>
      </m:oMathPara>
    </w:p>
    <w:p w14:paraId="0733DB84" w14:textId="25541478" w:rsidR="00743F8D" w:rsidRPr="00743F8D" w:rsidRDefault="004F275D" w:rsidP="00743F8D">
      <w:pPr>
        <w:spacing w:line="360" w:lineRule="auto"/>
        <w:ind w:firstLine="709"/>
        <w:jc w:val="both"/>
        <w:rPr>
          <w:rFonts w:eastAsiaTheme="minorEastAsia"/>
          <w:i/>
          <w:sz w:val="28"/>
          <w:szCs w:val="28"/>
          <w:lang w:val="uk-UA"/>
        </w:rPr>
      </w:pPr>
      <m:oMathPara>
        <m:oMathParaPr>
          <m:jc m:val="right"/>
        </m:oMathParaPr>
        <m:oMath>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num>
            <m:den>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den>
          </m:f>
          <m:d>
            <m:dPr>
              <m:ctrlPr>
                <w:rPr>
                  <w:rFonts w:ascii="Cambria Math" w:hAnsi="Cambria Math"/>
                  <w:sz w:val="28"/>
                  <w:szCs w:val="28"/>
                  <w:lang w:val="uk-UA"/>
                </w:rPr>
              </m:ctrlPr>
            </m:dPr>
            <m:e>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e>
          </m:d>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3.9</m:t>
              </m:r>
            </m:e>
          </m:d>
        </m:oMath>
      </m:oMathPara>
    </w:p>
    <w:p w14:paraId="6B79064E" w14:textId="68094575"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t xml:space="preserve">Нехай </w:t>
      </w:r>
      <m:oMath>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=Π</m:t>
        </m:r>
      </m:oMath>
      <w:r w:rsidRPr="00743F8D">
        <w:rPr>
          <w:rFonts w:eastAsiaTheme="minorEastAsia"/>
          <w:sz w:val="28"/>
          <w:szCs w:val="28"/>
          <w:lang w:val="uk-UA"/>
        </w:rPr>
        <w:t xml:space="preserve">, тоді поділимо </w:t>
      </w:r>
      <w:r w:rsidR="00BE4212">
        <w:rPr>
          <w:rFonts w:eastAsiaTheme="minorEastAsia"/>
          <w:sz w:val="28"/>
          <w:szCs w:val="28"/>
          <w:lang w:val="uk-UA"/>
        </w:rPr>
        <w:t>ліву і праву частини рівняння (3</w:t>
      </w:r>
      <w:r w:rsidRPr="00743F8D">
        <w:rPr>
          <w:rFonts w:eastAsiaTheme="minorEastAsia"/>
          <w:sz w:val="28"/>
          <w:szCs w:val="28"/>
          <w:lang w:val="uk-UA"/>
        </w:rPr>
        <w:t xml:space="preserve">.9) на </w:t>
      </w:r>
      <m:oMath>
        <m:r>
          <w:rPr>
            <w:rFonts w:ascii="Cambria Math" w:hAnsi="Cambria Math"/>
            <w:sz w:val="28"/>
            <w:szCs w:val="28"/>
            <w:lang w:val="uk-UA"/>
          </w:rPr>
          <m:t>Π</m:t>
        </m:r>
      </m:oMath>
      <w:r w:rsidRPr="00743F8D">
        <w:rPr>
          <w:rFonts w:eastAsiaTheme="minorEastAsia"/>
          <w:sz w:val="28"/>
          <w:szCs w:val="28"/>
          <w:lang w:val="uk-UA"/>
        </w:rPr>
        <w:t>:</w:t>
      </w:r>
    </w:p>
    <w:p w14:paraId="1CF3D6C0" w14:textId="77777777" w:rsidR="00743F8D" w:rsidRPr="00743F8D" w:rsidRDefault="004F275D" w:rsidP="00743F8D">
      <w:pPr>
        <w:spacing w:line="360" w:lineRule="auto"/>
        <w:ind w:firstLine="709"/>
        <w:jc w:val="both"/>
        <w:rPr>
          <w:rFonts w:eastAsiaTheme="minorEastAsia"/>
          <w:sz w:val="28"/>
          <w:szCs w:val="28"/>
          <w:lang w:val="uk-UA"/>
        </w:rPr>
      </w:pPr>
      <m:oMathPara>
        <m:oMath>
          <m:f>
            <m:fPr>
              <m:ctrlPr>
                <w:rPr>
                  <w:rFonts w:ascii="Cambria Math" w:hAnsi="Cambria Math"/>
                  <w:sz w:val="28"/>
                  <w:szCs w:val="28"/>
                  <w:lang w:val="uk-UA"/>
                </w:rPr>
              </m:ctrlPr>
            </m:fPr>
            <m:num>
              <m:r>
                <w:rPr>
                  <w:rFonts w:ascii="Cambria Math" w:hAnsi="Cambria Math"/>
                  <w:sz w:val="28"/>
                  <w:szCs w:val="28"/>
                  <w:lang w:val="uk-UA"/>
                </w:rPr>
                <m:t>2</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r>
                <w:rPr>
                  <w:rFonts w:ascii="Cambria Math" w:hAnsi="Cambria Math"/>
                  <w:sz w:val="28"/>
                  <w:szCs w:val="28"/>
                  <w:lang w:val="uk-UA"/>
                </w:rPr>
                <m:t>S</m:t>
              </m:r>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den>
          </m:f>
          <m:f>
            <m:fPr>
              <m:ctrlPr>
                <w:rPr>
                  <w:rFonts w:ascii="Cambria Math" w:hAnsi="Cambria Math"/>
                  <w:sz w:val="28"/>
                  <w:szCs w:val="28"/>
                  <w:lang w:val="uk-UA"/>
                </w:rPr>
              </m:ctrlPr>
            </m:fPr>
            <m:num>
              <m:r>
                <w:rPr>
                  <w:rFonts w:ascii="Cambria Math" w:hAnsi="Cambria Math"/>
                  <w:sz w:val="28"/>
                  <w:szCs w:val="28"/>
                  <w:lang w:val="uk-UA"/>
                </w:rPr>
                <m:t>d</m:t>
              </m:r>
            </m:num>
            <m:den>
              <m:r>
                <w:rPr>
                  <w:rFonts w:ascii="Cambria Math" w:hAnsi="Cambria Math"/>
                  <w:sz w:val="28"/>
                  <w:szCs w:val="28"/>
                  <w:lang w:val="uk-UA"/>
                </w:rPr>
                <m:t>dt</m:t>
              </m:r>
            </m:den>
          </m:f>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num>
            <m:den>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den>
          </m:f>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num>
            <m:den>
              <m:r>
                <w:rPr>
                  <w:rFonts w:ascii="Cambria Math" w:hAnsi="Cambria Math"/>
                  <w:sz w:val="28"/>
                  <w:szCs w:val="28"/>
                  <w:lang w:val="uk-UA"/>
                </w:rPr>
                <m:t>Π</m:t>
              </m:r>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∆T</m:t>
              </m:r>
            </m:num>
            <m:den>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den>
          </m:f>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β</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num>
            <m:den>
              <m:r>
                <w:rPr>
                  <w:rFonts w:ascii="Cambria Math" w:hAnsi="Cambria Math"/>
                  <w:sz w:val="28"/>
                  <w:szCs w:val="28"/>
                  <w:lang w:val="uk-UA"/>
                </w:rPr>
                <m:t>Π</m:t>
              </m:r>
            </m:den>
          </m:f>
          <m:r>
            <w:rPr>
              <w:rFonts w:ascii="Cambria Math" w:hAnsi="Cambria Math"/>
              <w:sz w:val="28"/>
              <w:szCs w:val="28"/>
              <w:lang w:val="uk-UA"/>
            </w:rPr>
            <m:t>+</m:t>
          </m:r>
        </m:oMath>
      </m:oMathPara>
    </w:p>
    <w:p w14:paraId="51823354" w14:textId="55EA722D" w:rsidR="00743F8D" w:rsidRPr="00743F8D" w:rsidRDefault="00743F8D" w:rsidP="00743F8D">
      <w:pPr>
        <w:spacing w:line="360" w:lineRule="auto"/>
        <w:ind w:firstLine="709"/>
        <w:jc w:val="both"/>
        <w:rPr>
          <w:rFonts w:eastAsiaTheme="minorEastAsia"/>
          <w:sz w:val="28"/>
          <w:szCs w:val="28"/>
          <w:lang w:val="uk-UA"/>
        </w:rPr>
      </w:pPr>
      <m:oMathPara>
        <m:oMathParaPr>
          <m:jc m:val="right"/>
        </m:oMathParaPr>
        <m:oMath>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Δ</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num>
            <m:den>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den>
          </m:f>
          <m:d>
            <m:dPr>
              <m:ctrlPr>
                <w:rPr>
                  <w:rFonts w:ascii="Cambria Math" w:hAnsi="Cambria Math"/>
                  <w:sz w:val="28"/>
                  <w:szCs w:val="28"/>
                  <w:lang w:val="uk-UA"/>
                </w:rPr>
              </m:ctrlPr>
            </m:dPr>
            <m:e>
              <m:r>
                <w:rPr>
                  <w:rFonts w:ascii="Cambria Math" w:hAnsi="Cambria Math"/>
                  <w:sz w:val="28"/>
                  <w:szCs w:val="28"/>
                  <w:lang w:val="uk-UA"/>
                </w:rPr>
                <m:t>-2</m:t>
              </m:r>
            </m:e>
          </m:d>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num>
            <m:den>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den>
          </m:f>
          <m:d>
            <m:dPr>
              <m:ctrlPr>
                <w:rPr>
                  <w:rFonts w:ascii="Cambria Math" w:hAnsi="Cambria Math"/>
                  <w:sz w:val="28"/>
                  <w:szCs w:val="28"/>
                  <w:lang w:val="uk-UA"/>
                </w:rPr>
              </m:ctrlPr>
            </m:dPr>
            <m:e>
              <m:r>
                <w:rPr>
                  <w:rFonts w:ascii="Cambria Math" w:hAnsi="Cambria Math"/>
                  <w:sz w:val="28"/>
                  <w:szCs w:val="28"/>
                  <w:lang w:val="uk-UA"/>
                </w:rPr>
                <m:t>-2</m:t>
              </m:r>
            </m:e>
          </m:d>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3.10</m:t>
              </m:r>
            </m:e>
          </m:d>
        </m:oMath>
      </m:oMathPara>
    </w:p>
    <w:p w14:paraId="0AF80478" w14:textId="3D6DF21F" w:rsidR="00743F8D" w:rsidRPr="00743F8D" w:rsidRDefault="00BE4212" w:rsidP="00743F8D">
      <w:pPr>
        <w:spacing w:line="360" w:lineRule="auto"/>
        <w:ind w:firstLine="709"/>
        <w:jc w:val="both"/>
        <w:rPr>
          <w:sz w:val="28"/>
          <w:szCs w:val="28"/>
          <w:lang w:val="uk-UA"/>
        </w:rPr>
      </w:pPr>
      <w:r>
        <w:rPr>
          <w:sz w:val="28"/>
          <w:szCs w:val="28"/>
          <w:lang w:val="uk-UA"/>
        </w:rPr>
        <w:t>Запишемо рівняння (3</w:t>
      </w:r>
      <w:r w:rsidR="00743F8D" w:rsidRPr="00743F8D">
        <w:rPr>
          <w:sz w:val="28"/>
          <w:szCs w:val="28"/>
          <w:lang w:val="uk-UA"/>
        </w:rPr>
        <w:t>.10) у відносній формі, для цього введемо наступні позначення:</w:t>
      </w:r>
    </w:p>
    <w:p w14:paraId="67D03919" w14:textId="77777777" w:rsidR="00743F8D" w:rsidRPr="00743F8D" w:rsidRDefault="004F275D" w:rsidP="00743F8D">
      <w:pPr>
        <w:spacing w:line="360" w:lineRule="auto"/>
        <w:ind w:firstLine="709"/>
        <w:jc w:val="both"/>
        <w:rPr>
          <w:rFonts w:eastAsiaTheme="minorEastAsia"/>
          <w:i/>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y</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∆L</m:t>
              </m:r>
            </m:num>
            <m:den>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den>
          </m:f>
          <m:r>
            <w:rPr>
              <w:rFonts w:ascii="Cambria Math" w:hAnsi="Cambria Math"/>
              <w:sz w:val="28"/>
              <w:szCs w:val="28"/>
              <w:lang w:val="uk-UA"/>
            </w:rPr>
            <m:t>;x=</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num>
            <m:den>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num>
            <m:den>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∆T</m:t>
              </m:r>
            </m:num>
            <m:den>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3</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m:t>
                  </m:r>
                </m:sub>
              </m:sSub>
            </m:num>
            <m:den>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den>
          </m:f>
          <m:r>
            <w:rPr>
              <w:rFonts w:ascii="Cambria Math" w:hAnsi="Cambria Math"/>
              <w:sz w:val="28"/>
              <w:szCs w:val="28"/>
              <w:lang w:val="uk-UA"/>
            </w:rPr>
            <m:t>.</m:t>
          </m:r>
        </m:oMath>
      </m:oMathPara>
    </w:p>
    <w:p w14:paraId="3A2B5531"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Тоді отримуємо математичну модель сепаратора природного газу за стоком:</w:t>
      </w:r>
    </w:p>
    <w:p w14:paraId="2B6FFBDD" w14:textId="7689345E" w:rsidR="00743F8D" w:rsidRPr="00743F8D" w:rsidRDefault="004F275D" w:rsidP="00743F8D">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f>
            <m:fPr>
              <m:ctrlPr>
                <w:rPr>
                  <w:rFonts w:ascii="Cambria Math" w:hAnsi="Cambria Math"/>
                  <w:sz w:val="28"/>
                  <w:szCs w:val="28"/>
                  <w:lang w:val="uk-UA"/>
                </w:rPr>
              </m:ctrlPr>
            </m:fPr>
            <m:num>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y</m:t>
                  </m:r>
                </m:e>
                <m:sub>
                  <m:r>
                    <w:rPr>
                      <w:rFonts w:ascii="Cambria Math" w:hAnsi="Cambria Math"/>
                      <w:sz w:val="28"/>
                      <w:szCs w:val="28"/>
                      <w:lang w:val="uk-UA"/>
                    </w:rPr>
                    <m:t>1</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y</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3</m:t>
              </m:r>
            </m:sub>
          </m:sSub>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3.11</m:t>
              </m:r>
            </m:e>
          </m:d>
        </m:oMath>
      </m:oMathPara>
    </w:p>
    <w:p w14:paraId="021E1692"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w:lastRenderedPageBreak/>
          <m:t xml:space="preserve">де </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2</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r>
              <w:rPr>
                <w:rFonts w:ascii="Cambria Math" w:hAnsi="Cambria Math"/>
                <w:sz w:val="28"/>
                <w:szCs w:val="28"/>
                <w:lang w:val="uk-UA"/>
              </w:rPr>
              <m:t>S</m:t>
            </m:r>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den>
        </m:f>
        <m:r>
          <w:rPr>
            <w:rFonts w:ascii="Cambria Math" w:hAnsi="Cambria Math"/>
            <w:sz w:val="28"/>
            <w:szCs w:val="28"/>
            <w:lang w:val="uk-UA"/>
          </w:rPr>
          <m:t xml:space="preserve"> – стала часу;</m:t>
        </m:r>
      </m:oMath>
      <w:r w:rsidRPr="00743F8D">
        <w:rPr>
          <w:rFonts w:eastAsiaTheme="minorEastAsia"/>
          <w:sz w:val="28"/>
          <w:szCs w:val="28"/>
          <w:lang w:val="uk-UA"/>
        </w:rPr>
        <w:t xml:space="preserve"> </w:t>
      </w: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num>
          <m:den>
            <m:r>
              <w:rPr>
                <w:rFonts w:ascii="Cambria Math" w:hAnsi="Cambria Math"/>
                <w:sz w:val="28"/>
                <w:szCs w:val="28"/>
                <w:lang w:val="uk-UA"/>
              </w:rPr>
              <m:t>Π</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β</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num>
          <m:den>
            <m:r>
              <w:rPr>
                <w:rFonts w:ascii="Cambria Math" w:hAnsi="Cambria Math"/>
                <w:sz w:val="28"/>
                <w:szCs w:val="28"/>
                <w:lang w:val="uk-UA"/>
              </w:rPr>
              <m:t>Π</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r>
          <w:rPr>
            <w:rFonts w:ascii="Cambria Math" w:hAnsi="Cambria Math"/>
            <w:sz w:val="28"/>
            <w:szCs w:val="28"/>
            <w:lang w:val="uk-UA"/>
          </w:rPr>
          <m:t>=-2;</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r>
          <w:rPr>
            <w:rFonts w:ascii="Cambria Math" w:hAnsi="Cambria Math"/>
            <w:sz w:val="28"/>
            <w:szCs w:val="28"/>
            <w:lang w:val="uk-UA"/>
          </w:rPr>
          <m:t>=-2;</m:t>
        </m:r>
      </m:oMath>
    </w:p>
    <w:p w14:paraId="575484E0" w14:textId="153B691F" w:rsidR="00743F8D" w:rsidRPr="00743F8D" w:rsidRDefault="00BE4212" w:rsidP="00743F8D">
      <w:pPr>
        <w:spacing w:line="360" w:lineRule="auto"/>
        <w:ind w:firstLine="709"/>
        <w:jc w:val="both"/>
        <w:rPr>
          <w:rFonts w:eastAsiaTheme="minorEastAsia"/>
          <w:sz w:val="28"/>
          <w:szCs w:val="28"/>
          <w:lang w:val="uk-UA"/>
        </w:rPr>
      </w:pPr>
      <w:r>
        <w:rPr>
          <w:rFonts w:eastAsiaTheme="minorEastAsia"/>
          <w:sz w:val="28"/>
          <w:szCs w:val="28"/>
          <w:lang w:val="uk-UA"/>
        </w:rPr>
        <w:t>Запишемо рівняння (3</w:t>
      </w:r>
      <w:r w:rsidR="00743F8D" w:rsidRPr="00743F8D">
        <w:rPr>
          <w:rFonts w:eastAsiaTheme="minorEastAsia"/>
          <w:sz w:val="28"/>
          <w:szCs w:val="28"/>
          <w:lang w:val="uk-UA"/>
        </w:rPr>
        <w:t>.11) за допомогою визначників Лапласа:</w:t>
      </w:r>
    </w:p>
    <w:p w14:paraId="607A7B2A" w14:textId="7C492D38" w:rsidR="00743F8D" w:rsidRPr="00743F8D" w:rsidRDefault="004F275D" w:rsidP="00743F8D">
      <w:pPr>
        <w:spacing w:line="360" w:lineRule="auto"/>
        <w:ind w:firstLine="709"/>
        <w:jc w:val="both"/>
        <w:rPr>
          <w:i/>
          <w:sz w:val="28"/>
          <w:szCs w:val="28"/>
          <w:lang w:val="uk-UA"/>
        </w:rPr>
      </w:pPr>
      <m:oMathPara>
        <m:oMathParaPr>
          <m:jc m:val="right"/>
        </m:oMathParaPr>
        <m:oMath>
          <m:d>
            <m:dPr>
              <m:ctrlPr>
                <w:rPr>
                  <w:rFonts w:ascii="Cambria Math" w:hAnsi="Cambria Math"/>
                  <w:sz w:val="28"/>
                  <w:szCs w:val="28"/>
                  <w:lang w:val="uk-UA"/>
                </w:rPr>
              </m:ctrlPr>
            </m:dPr>
            <m:e>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s+1</m:t>
              </m:r>
            </m:e>
          </m:d>
          <m:sSub>
            <m:sSubPr>
              <m:ctrlPr>
                <w:rPr>
                  <w:rFonts w:ascii="Cambria Math" w:hAnsi="Cambria Math"/>
                  <w:sz w:val="28"/>
                  <w:szCs w:val="28"/>
                  <w:lang w:val="uk-UA"/>
                </w:rPr>
              </m:ctrlPr>
            </m:sSubPr>
            <m:e>
              <m:r>
                <w:rPr>
                  <w:rFonts w:ascii="Cambria Math" w:hAnsi="Cambria Math"/>
                  <w:sz w:val="28"/>
                  <w:szCs w:val="28"/>
                  <w:lang w:val="uk-UA"/>
                </w:rPr>
                <m:t>y</m:t>
              </m:r>
            </m:e>
            <m:sub>
              <m:r>
                <w:rPr>
                  <w:rFonts w:ascii="Cambria Math" w:hAnsi="Cambria Math"/>
                  <w:sz w:val="28"/>
                  <w:szCs w:val="28"/>
                  <w:lang w:val="uk-UA"/>
                </w:rPr>
                <m:t>1</m:t>
              </m:r>
            </m:sub>
          </m:sSub>
          <m:r>
            <w:rPr>
              <w:rFonts w:ascii="Cambria Math" w:hAnsi="Cambria Math"/>
              <w:sz w:val="28"/>
              <w:szCs w:val="28"/>
              <w:lang w:val="uk-UA"/>
            </w:rPr>
            <m:t>=x</m:t>
          </m:r>
          <m:d>
            <m:dPr>
              <m:ctrlPr>
                <w:rPr>
                  <w:rFonts w:ascii="Cambria Math" w:hAnsi="Cambria Math"/>
                  <w:sz w:val="28"/>
                  <w:szCs w:val="28"/>
                  <w:lang w:val="uk-UA"/>
                </w:rPr>
              </m:ctrlPr>
            </m:dPr>
            <m:e>
              <m:r>
                <w:rPr>
                  <w:rFonts w:ascii="Cambria Math" w:hAnsi="Cambria Math"/>
                  <w:sz w:val="28"/>
                  <w:szCs w:val="28"/>
                  <w:lang w:val="uk-UA"/>
                </w:rPr>
                <m:t>s</m:t>
              </m:r>
            </m:e>
          </m:d>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d>
            <m:dPr>
              <m:ctrlPr>
                <w:rPr>
                  <w:rFonts w:ascii="Cambria Math" w:hAnsi="Cambria Math"/>
                  <w:sz w:val="28"/>
                  <w:szCs w:val="28"/>
                  <w:lang w:val="uk-UA"/>
                </w:rPr>
              </m:ctrlPr>
            </m:dPr>
            <m:e>
              <m:r>
                <w:rPr>
                  <w:rFonts w:ascii="Cambria Math" w:hAnsi="Cambria Math"/>
                  <w:sz w:val="28"/>
                  <w:szCs w:val="28"/>
                  <w:lang w:val="uk-UA"/>
                </w:rPr>
                <m:t>s</m:t>
              </m:r>
            </m:e>
          </m:d>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
            <m:dPr>
              <m:ctrlPr>
                <w:rPr>
                  <w:rFonts w:ascii="Cambria Math" w:hAnsi="Cambria Math"/>
                  <w:sz w:val="28"/>
                  <w:szCs w:val="28"/>
                  <w:lang w:val="uk-UA"/>
                </w:rPr>
              </m:ctrlPr>
            </m:dPr>
            <m:e>
              <m:r>
                <w:rPr>
                  <w:rFonts w:ascii="Cambria Math" w:hAnsi="Cambria Math"/>
                  <w:sz w:val="28"/>
                  <w:szCs w:val="28"/>
                  <w:lang w:val="uk-UA"/>
                </w:rPr>
                <m:t>s</m:t>
              </m:r>
            </m:e>
          </m:d>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3</m:t>
              </m:r>
            </m:sub>
          </m:sSub>
          <m:d>
            <m:dPr>
              <m:ctrlPr>
                <w:rPr>
                  <w:rFonts w:ascii="Cambria Math" w:hAnsi="Cambria Math"/>
                  <w:sz w:val="28"/>
                  <w:szCs w:val="28"/>
                  <w:lang w:val="uk-UA"/>
                </w:rPr>
              </m:ctrlPr>
            </m:dPr>
            <m:e>
              <m:r>
                <w:rPr>
                  <w:rFonts w:ascii="Cambria Math" w:hAnsi="Cambria Math"/>
                  <w:sz w:val="28"/>
                  <w:szCs w:val="28"/>
                  <w:lang w:val="uk-UA"/>
                </w:rPr>
                <m:t>s</m:t>
              </m:r>
            </m:e>
          </m:d>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3.12</m:t>
              </m:r>
            </m:e>
          </m:d>
        </m:oMath>
      </m:oMathPara>
    </w:p>
    <w:p w14:paraId="55D3D96A"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 xml:space="preserve">Передавальні функції за каналами регулювання та збурення матимуть наступний вигляд: </w:t>
      </w:r>
    </w:p>
    <w:p w14:paraId="3B48AB93" w14:textId="77777777" w:rsidR="00743F8D" w:rsidRPr="00743F8D" w:rsidRDefault="004F275D" w:rsidP="00743F8D">
      <w:pPr>
        <w:spacing w:line="360" w:lineRule="auto"/>
        <w:ind w:firstLine="709"/>
        <w:jc w:val="both"/>
        <w:rPr>
          <w:rFonts w:eastAsiaTheme="minorEastAsia"/>
          <w:sz w:val="28"/>
          <w:szCs w:val="28"/>
          <w:lang w:val="uk-UA"/>
        </w:rPr>
      </w:pPr>
      <m:oMathPara>
        <m:oMathParaPr>
          <m:jc m:val="lef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p</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num>
            <m:den>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s+1</m:t>
              </m:r>
            </m:den>
          </m:f>
          <m:r>
            <w:rPr>
              <w:rFonts w:ascii="Cambria Math" w:hAnsi="Cambria Math"/>
              <w:sz w:val="28"/>
              <w:szCs w:val="28"/>
              <w:lang w:val="uk-UA"/>
            </w:rPr>
            <m:t xml:space="preserve">–за  каналом регулювання (витрати природного газу </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oMath>
      </m:oMathPara>
    </w:p>
    <w:p w14:paraId="6DEAE7BD" w14:textId="77777777" w:rsidR="00743F8D" w:rsidRPr="00743F8D" w:rsidRDefault="004F275D" w:rsidP="00743F8D">
      <w:pPr>
        <w:spacing w:line="360" w:lineRule="auto"/>
        <w:ind w:firstLine="709"/>
        <w:jc w:val="both"/>
        <w:rPr>
          <w:rFonts w:eastAsiaTheme="minorEastAsia"/>
          <w:i/>
          <w:sz w:val="28"/>
          <w:szCs w:val="28"/>
          <w:lang w:val="uk-UA"/>
        </w:rPr>
      </w:pPr>
      <m:oMathPara>
        <m:oMathParaPr>
          <m:jc m:val="lef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z1</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num>
            <m:den>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s+1</m:t>
              </m:r>
            </m:den>
          </m:f>
          <m:r>
            <w:rPr>
              <w:rFonts w:ascii="Cambria Math" w:hAnsi="Cambria Math"/>
              <w:sz w:val="28"/>
              <w:szCs w:val="28"/>
              <w:lang w:val="uk-UA"/>
            </w:rPr>
            <m:t xml:space="preserve">-за каналом збурення </m:t>
          </m:r>
          <m:d>
            <m:dPr>
              <m:ctrlPr>
                <w:rPr>
                  <w:rFonts w:ascii="Cambria Math" w:hAnsi="Cambria Math"/>
                  <w:sz w:val="28"/>
                  <w:szCs w:val="28"/>
                  <w:lang w:val="uk-UA"/>
                </w:rPr>
              </m:ctrlPr>
            </m:dPr>
            <m:e>
              <m:r>
                <w:rPr>
                  <w:rFonts w:ascii="Cambria Math" w:hAnsi="Cambria Math"/>
                  <w:sz w:val="28"/>
                  <w:szCs w:val="28"/>
                  <w:lang w:val="uk-UA"/>
                </w:rPr>
                <m:t xml:space="preserve">стоку </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с</m:t>
                  </m:r>
                </m:sub>
              </m:sSub>
            </m:e>
          </m:d>
          <m:r>
            <w:rPr>
              <w:rFonts w:ascii="Cambria Math" w:hAnsi="Cambria Math"/>
              <w:sz w:val="28"/>
              <w:szCs w:val="28"/>
              <w:lang w:val="uk-UA"/>
            </w:rPr>
            <m:t>;</m:t>
          </m:r>
        </m:oMath>
      </m:oMathPara>
    </w:p>
    <w:p w14:paraId="67C9267C" w14:textId="77777777" w:rsidR="00743F8D" w:rsidRPr="00743F8D" w:rsidRDefault="004F275D" w:rsidP="00743F8D">
      <w:pPr>
        <w:spacing w:line="360" w:lineRule="auto"/>
        <w:ind w:firstLine="709"/>
        <w:jc w:val="both"/>
        <w:rPr>
          <w:rFonts w:eastAsiaTheme="minorEastAsia"/>
          <w:i/>
          <w:sz w:val="28"/>
          <w:szCs w:val="28"/>
          <w:lang w:val="uk-UA"/>
        </w:rPr>
      </w:pPr>
      <m:oMathPara>
        <m:oMathParaPr>
          <m:jc m:val="lef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z2</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num>
            <m:den>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s+1</m:t>
              </m:r>
            </m:den>
          </m:f>
          <m:r>
            <w:rPr>
              <w:rFonts w:ascii="Cambria Math" w:hAnsi="Cambria Math"/>
              <w:sz w:val="28"/>
              <w:szCs w:val="28"/>
              <w:lang w:val="uk-UA"/>
            </w:rPr>
            <m:t xml:space="preserve">-за каналом збурення </m:t>
          </m:r>
          <m:d>
            <m:dPr>
              <m:ctrlPr>
                <w:rPr>
                  <w:rFonts w:ascii="Cambria Math" w:hAnsi="Cambria Math"/>
                  <w:sz w:val="28"/>
                  <w:szCs w:val="28"/>
                  <w:lang w:val="uk-UA"/>
                </w:rPr>
              </m:ctrlPr>
            </m:dPr>
            <m:e>
              <m:r>
                <w:rPr>
                  <w:rFonts w:ascii="Cambria Math" w:hAnsi="Cambria Math"/>
                  <w:sz w:val="28"/>
                  <w:szCs w:val="28"/>
                  <w:lang w:val="uk-UA"/>
                </w:rPr>
                <m:t>температури T</m:t>
              </m:r>
            </m:e>
          </m:d>
          <m:r>
            <w:rPr>
              <w:rFonts w:ascii="Cambria Math" w:hAnsi="Cambria Math"/>
              <w:sz w:val="28"/>
              <w:szCs w:val="28"/>
              <w:lang w:val="uk-UA"/>
            </w:rPr>
            <m:t>;</m:t>
          </m:r>
        </m:oMath>
      </m:oMathPara>
    </w:p>
    <w:p w14:paraId="2AD64162" w14:textId="77777777" w:rsidR="00743F8D" w:rsidRPr="00743F8D" w:rsidRDefault="004F275D" w:rsidP="00743F8D">
      <w:pPr>
        <w:spacing w:line="360" w:lineRule="auto"/>
        <w:ind w:firstLine="709"/>
        <w:jc w:val="both"/>
        <w:rPr>
          <w:rFonts w:eastAsiaTheme="minorEastAsia"/>
          <w:i/>
          <w:sz w:val="28"/>
          <w:szCs w:val="28"/>
          <w:lang w:val="uk-UA"/>
        </w:rPr>
      </w:pPr>
      <m:oMathPara>
        <m:oMathParaPr>
          <m:jc m:val="lef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z3</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num>
            <m:den>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s+1</m:t>
              </m:r>
            </m:den>
          </m:f>
          <m:r>
            <w:rPr>
              <w:rFonts w:ascii="Cambria Math" w:hAnsi="Cambria Math"/>
              <w:sz w:val="28"/>
              <w:szCs w:val="28"/>
              <w:lang w:val="uk-UA"/>
            </w:rPr>
            <m:t xml:space="preserve">-за каналом збурення </m:t>
          </m:r>
          <m:d>
            <m:dPr>
              <m:ctrlPr>
                <w:rPr>
                  <w:rFonts w:ascii="Cambria Math" w:hAnsi="Cambria Math"/>
                  <w:sz w:val="28"/>
                  <w:szCs w:val="28"/>
                  <w:lang w:val="uk-UA"/>
                </w:rPr>
              </m:ctrlPr>
            </m:dPr>
            <m:e>
              <m:r>
                <w:rPr>
                  <w:rFonts w:ascii="Cambria Math" w:hAnsi="Cambria Math"/>
                  <w:sz w:val="28"/>
                  <w:szCs w:val="28"/>
                  <w:lang w:val="uk-UA"/>
                </w:rPr>
                <m:t>густини ρ</m:t>
              </m:r>
            </m:e>
          </m:d>
          <m:r>
            <w:rPr>
              <w:rFonts w:ascii="Cambria Math" w:hAnsi="Cambria Math"/>
              <w:sz w:val="28"/>
              <w:szCs w:val="28"/>
              <w:lang w:val="uk-UA"/>
            </w:rPr>
            <m:t>.</m:t>
          </m:r>
        </m:oMath>
      </m:oMathPara>
    </w:p>
    <w:p w14:paraId="24E99047"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Якщо при регулюванні за рівнем сепаратор природного газу, з точки зору математичного моделювання, являє собою ємність з рідиною, то при регулюванні за тиском він є резервуаром газу під тиском.</w:t>
      </w:r>
    </w:p>
    <w:p w14:paraId="2F50B309"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 xml:space="preserve">Матеріальний баланс визначається кількістю газу, що надходить та виходить, та має вигляд: </w:t>
      </w:r>
    </w:p>
    <w:p w14:paraId="45F11F6F" w14:textId="4EA8A761" w:rsidR="00743F8D" w:rsidRPr="00743F8D" w:rsidRDefault="00743F8D" w:rsidP="00743F8D">
      <w:pPr>
        <w:spacing w:line="360" w:lineRule="auto"/>
        <w:ind w:firstLine="709"/>
        <w:jc w:val="right"/>
        <w:rPr>
          <w:rFonts w:eastAsiaTheme="minorEastAsia"/>
          <w:sz w:val="28"/>
          <w:szCs w:val="28"/>
          <w:lang w:val="uk-UA"/>
        </w:rPr>
      </w:pPr>
      <m:oMath>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n</m:t>
            </m:r>
          </m:sub>
        </m:sSub>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v</m:t>
            </m:r>
          </m:sub>
        </m:sSub>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3.13</m:t>
            </m:r>
          </m:e>
        </m:d>
      </m:oMath>
      <w:r w:rsidRPr="00743F8D">
        <w:rPr>
          <w:rFonts w:eastAsiaTheme="minorEastAsia"/>
          <w:sz w:val="28"/>
          <w:szCs w:val="28"/>
          <w:lang w:val="uk-UA"/>
        </w:rPr>
        <w:t xml:space="preserve">                                         </w:t>
      </w:r>
    </w:p>
    <w:p w14:paraId="4E4FC3E2" w14:textId="77777777" w:rsidR="00743F8D" w:rsidRPr="00743F8D" w:rsidRDefault="00743F8D" w:rsidP="00743F8D">
      <w:pPr>
        <w:spacing w:line="360" w:lineRule="auto"/>
        <w:jc w:val="both"/>
        <w:rPr>
          <w:rFonts w:eastAsiaTheme="minorEastAsia"/>
          <w:sz w:val="28"/>
          <w:szCs w:val="28"/>
          <w:lang w:val="uk-UA"/>
        </w:rPr>
      </w:pPr>
      <w:r w:rsidRPr="00743F8D">
        <w:rPr>
          <w:rFonts w:eastAsiaTheme="minorEastAsia"/>
          <w:sz w:val="28"/>
          <w:szCs w:val="28"/>
          <w:lang w:val="uk-UA"/>
        </w:rPr>
        <w:t xml:space="preserve">де </w:t>
      </w:r>
      <m:oMath>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dt</m:t>
        </m:r>
      </m:oMath>
      <w:r w:rsidRPr="00743F8D">
        <w:rPr>
          <w:rFonts w:eastAsiaTheme="minorEastAsia"/>
          <w:sz w:val="28"/>
          <w:szCs w:val="28"/>
          <w:lang w:val="uk-UA"/>
        </w:rPr>
        <w:t xml:space="preserve"> – витрата природного газу на вході у сепаратор;</w:t>
      </w:r>
    </w:p>
    <w:p w14:paraId="651A97C8"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v</m:t>
            </m:r>
          </m:sub>
        </m:sSub>
        <m:r>
          <w:rPr>
            <w:rFonts w:ascii="Cambria Math" w:hAnsi="Cambria Math"/>
            <w:sz w:val="28"/>
            <w:szCs w:val="28"/>
            <w:lang w:val="uk-UA"/>
          </w:rPr>
          <m:t>=Vd</m:t>
        </m:r>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г</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V</m:t>
            </m:r>
          </m:num>
          <m:den>
            <m:r>
              <w:rPr>
                <w:rFonts w:ascii="Cambria Math" w:hAnsi="Cambria Math"/>
                <w:sz w:val="28"/>
                <w:szCs w:val="28"/>
                <w:lang w:val="uk-UA"/>
              </w:rPr>
              <m:t>RT</m:t>
            </m:r>
          </m:den>
        </m:f>
        <m:r>
          <w:rPr>
            <w:rFonts w:ascii="Cambria Math" w:hAnsi="Cambria Math"/>
            <w:sz w:val="28"/>
            <w:szCs w:val="28"/>
            <w:lang w:val="uk-UA"/>
          </w:rPr>
          <m:t>dP</m:t>
        </m:r>
      </m:oMath>
      <w:r w:rsidRPr="00743F8D">
        <w:rPr>
          <w:rFonts w:eastAsiaTheme="minorEastAsia"/>
          <w:sz w:val="28"/>
          <w:szCs w:val="28"/>
          <w:lang w:val="uk-UA"/>
        </w:rPr>
        <w:t xml:space="preserve"> – кількість газу, яка накопичилася у сепараторі;</w:t>
      </w:r>
    </w:p>
    <w:p w14:paraId="483DB5F6" w14:textId="77777777" w:rsidR="00743F8D" w:rsidRPr="00743F8D" w:rsidRDefault="00743F8D" w:rsidP="00743F8D">
      <w:pPr>
        <w:spacing w:line="360" w:lineRule="auto"/>
        <w:jc w:val="both"/>
        <w:rPr>
          <w:rFonts w:eastAsiaTheme="minorEastAsia"/>
          <w:sz w:val="28"/>
          <w:szCs w:val="28"/>
          <w:lang w:val="uk-UA"/>
        </w:rPr>
      </w:pPr>
      <w:r w:rsidRPr="00743F8D">
        <w:rPr>
          <w:rFonts w:eastAsiaTheme="minorEastAsia"/>
          <w:sz w:val="28"/>
          <w:szCs w:val="28"/>
          <w:lang w:val="uk-UA"/>
        </w:rPr>
        <w:t xml:space="preserve"> </w:t>
      </w:r>
      <m:oMath>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cг</m:t>
            </m:r>
          </m:sub>
        </m:sSub>
        <m:r>
          <w:rPr>
            <w:rFonts w:ascii="Cambria Math" w:hAnsi="Cambria Math"/>
            <w:sz w:val="28"/>
            <w:szCs w:val="28"/>
            <w:lang w:val="uk-UA"/>
          </w:rPr>
          <m:t>dt=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r>
              <w:rPr>
                <w:rFonts w:ascii="Cambria Math" w:hAnsi="Cambria Math"/>
                <w:sz w:val="28"/>
                <w:szCs w:val="28"/>
                <w:lang w:val="uk-UA"/>
              </w:rPr>
              <m:t>CgP</m:t>
            </m:r>
          </m:num>
          <m:den>
            <m:rad>
              <m:radPr>
                <m:degHide m:val="1"/>
                <m:ctrlPr>
                  <w:rPr>
                    <w:rFonts w:ascii="Cambria Math" w:hAnsi="Cambria Math"/>
                    <w:sz w:val="28"/>
                    <w:szCs w:val="28"/>
                    <w:lang w:val="uk-UA"/>
                  </w:rPr>
                </m:ctrlPr>
              </m:radPr>
              <m:deg/>
              <m:e>
                <m:r>
                  <w:rPr>
                    <w:rFonts w:ascii="Cambria Math" w:hAnsi="Cambria Math"/>
                    <w:sz w:val="28"/>
                    <w:szCs w:val="28"/>
                    <w:lang w:val="uk-UA"/>
                  </w:rPr>
                  <m:t>gRT</m:t>
                </m:r>
              </m:e>
            </m:rad>
          </m:den>
        </m:f>
        <m:r>
          <w:rPr>
            <w:rFonts w:ascii="Cambria Math" w:hAnsi="Cambria Math"/>
            <w:sz w:val="28"/>
            <w:szCs w:val="28"/>
            <w:lang w:val="uk-UA"/>
          </w:rPr>
          <m:t>dt</m:t>
        </m:r>
      </m:oMath>
      <w:r w:rsidRPr="00743F8D">
        <w:rPr>
          <w:rFonts w:eastAsiaTheme="minorEastAsia"/>
          <w:sz w:val="28"/>
          <w:szCs w:val="28"/>
          <w:lang w:val="uk-UA"/>
        </w:rPr>
        <w:t xml:space="preserve"> – кількість газу, яка виходить з апарату;</w:t>
      </w:r>
    </w:p>
    <w:p w14:paraId="027A8433" w14:textId="0EF33CCA" w:rsidR="00743F8D" w:rsidRPr="00743F8D" w:rsidRDefault="00743F8D" w:rsidP="00743F8D">
      <w:pPr>
        <w:spacing w:line="360" w:lineRule="auto"/>
        <w:ind w:firstLine="709"/>
        <w:jc w:val="both"/>
        <w:rPr>
          <w:sz w:val="28"/>
          <w:szCs w:val="28"/>
          <w:lang w:val="uk-UA"/>
        </w:rPr>
      </w:pPr>
      <w:r w:rsidRPr="00743F8D">
        <w:rPr>
          <w:sz w:val="28"/>
          <w:szCs w:val="28"/>
          <w:lang w:val="uk-UA"/>
        </w:rPr>
        <w:t>Підс</w:t>
      </w:r>
      <w:r w:rsidR="00BE4212">
        <w:rPr>
          <w:sz w:val="28"/>
          <w:szCs w:val="28"/>
          <w:lang w:val="uk-UA"/>
        </w:rPr>
        <w:t>тавимо ці значення у рівняння (3</w:t>
      </w:r>
      <w:r w:rsidRPr="00743F8D">
        <w:rPr>
          <w:sz w:val="28"/>
          <w:szCs w:val="28"/>
          <w:lang w:val="uk-UA"/>
        </w:rPr>
        <w:t>.13) і отримаємо:</w:t>
      </w:r>
    </w:p>
    <w:p w14:paraId="312E463C" w14:textId="77777777" w:rsidR="00743F8D" w:rsidRPr="00743F8D" w:rsidRDefault="004F275D" w:rsidP="00743F8D">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dt=</m:t>
          </m:r>
          <m:f>
            <m:fPr>
              <m:ctrlPr>
                <w:rPr>
                  <w:rFonts w:ascii="Cambria Math" w:hAnsi="Cambria Math"/>
                  <w:sz w:val="28"/>
                  <w:szCs w:val="28"/>
                  <w:lang w:val="uk-UA"/>
                </w:rPr>
              </m:ctrlPr>
            </m:fPr>
            <m:num>
              <m:r>
                <w:rPr>
                  <w:rFonts w:ascii="Cambria Math" w:hAnsi="Cambria Math"/>
                  <w:sz w:val="28"/>
                  <w:szCs w:val="28"/>
                  <w:lang w:val="uk-UA"/>
                </w:rPr>
                <m:t>V</m:t>
              </m:r>
            </m:num>
            <m:den>
              <m:r>
                <w:rPr>
                  <w:rFonts w:ascii="Cambria Math" w:hAnsi="Cambria Math"/>
                  <w:sz w:val="28"/>
                  <w:szCs w:val="28"/>
                  <w:lang w:val="uk-UA"/>
                </w:rPr>
                <m:t>RT</m:t>
              </m:r>
            </m:den>
          </m:f>
          <m:r>
            <w:rPr>
              <w:rFonts w:ascii="Cambria Math" w:hAnsi="Cambria Math"/>
              <w:sz w:val="28"/>
              <w:szCs w:val="28"/>
              <w:lang w:val="uk-UA"/>
            </w:rPr>
            <m:t>dP+</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r>
                <w:rPr>
                  <w:rFonts w:ascii="Cambria Math" w:hAnsi="Cambria Math"/>
                  <w:sz w:val="28"/>
                  <w:szCs w:val="28"/>
                  <w:lang w:val="uk-UA"/>
                </w:rPr>
                <m:t>CgP</m:t>
              </m:r>
            </m:num>
            <m:den>
              <m:rad>
                <m:radPr>
                  <m:degHide m:val="1"/>
                  <m:ctrlPr>
                    <w:rPr>
                      <w:rFonts w:ascii="Cambria Math" w:hAnsi="Cambria Math"/>
                      <w:sz w:val="28"/>
                      <w:szCs w:val="28"/>
                      <w:lang w:val="uk-UA"/>
                    </w:rPr>
                  </m:ctrlPr>
                </m:radPr>
                <m:deg/>
                <m:e>
                  <m:r>
                    <w:rPr>
                      <w:rFonts w:ascii="Cambria Math" w:hAnsi="Cambria Math"/>
                      <w:sz w:val="28"/>
                      <w:szCs w:val="28"/>
                      <w:lang w:val="uk-UA"/>
                    </w:rPr>
                    <m:t>gRT</m:t>
                  </m:r>
                </m:e>
              </m:rad>
            </m:den>
          </m:f>
          <m:r>
            <w:rPr>
              <w:rFonts w:ascii="Cambria Math" w:hAnsi="Cambria Math"/>
              <w:sz w:val="28"/>
              <w:szCs w:val="28"/>
              <w:lang w:val="uk-UA"/>
            </w:rPr>
            <m:t xml:space="preserve">dt,                                                </m:t>
          </m:r>
        </m:oMath>
      </m:oMathPara>
    </w:p>
    <w:p w14:paraId="57493DFF" w14:textId="77777777" w:rsidR="00743F8D" w:rsidRPr="00743F8D" w:rsidRDefault="00743F8D" w:rsidP="00743F8D">
      <w:pPr>
        <w:spacing w:line="360" w:lineRule="auto"/>
        <w:jc w:val="both"/>
        <w:rPr>
          <w:rFonts w:eastAsiaTheme="minorEastAsia"/>
          <w:sz w:val="28"/>
          <w:szCs w:val="28"/>
          <w:lang w:val="uk-UA"/>
        </w:rPr>
      </w:pPr>
      <w:r w:rsidRPr="00743F8D">
        <w:rPr>
          <w:rFonts w:eastAsiaTheme="minorEastAsia"/>
          <w:sz w:val="28"/>
          <w:szCs w:val="28"/>
          <w:lang w:val="uk-UA"/>
        </w:rPr>
        <w:t xml:space="preserve">де </w:t>
      </w: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oMath>
      <w:r w:rsidRPr="00743F8D">
        <w:rPr>
          <w:rFonts w:eastAsiaTheme="minorEastAsia"/>
          <w:sz w:val="28"/>
          <w:szCs w:val="28"/>
          <w:lang w:val="uk-UA"/>
        </w:rPr>
        <w:t xml:space="preserve"> – витрата природного газу на вхід апарату;</w:t>
      </w:r>
    </w:p>
    <w:p w14:paraId="2FDC3415"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m:t>V</m:t>
        </m:r>
      </m:oMath>
      <w:r w:rsidRPr="00743F8D">
        <w:rPr>
          <w:rFonts w:eastAsiaTheme="minorEastAsia"/>
          <w:sz w:val="28"/>
          <w:szCs w:val="28"/>
          <w:lang w:val="uk-UA"/>
        </w:rPr>
        <w:t xml:space="preserve"> – об’єм апарату;</w:t>
      </w:r>
    </w:p>
    <w:p w14:paraId="2DC6D84E"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m:t>R</m:t>
        </m:r>
      </m:oMath>
      <w:r w:rsidRPr="00743F8D">
        <w:rPr>
          <w:rFonts w:eastAsiaTheme="minorEastAsia"/>
          <w:sz w:val="28"/>
          <w:szCs w:val="28"/>
          <w:lang w:val="uk-UA"/>
        </w:rPr>
        <w:t xml:space="preserve"> – універсальна газова стала;</w:t>
      </w:r>
    </w:p>
    <w:p w14:paraId="4064F789"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m:t>T</m:t>
        </m:r>
      </m:oMath>
      <w:r w:rsidRPr="00743F8D">
        <w:rPr>
          <w:rFonts w:eastAsiaTheme="minorEastAsia"/>
          <w:sz w:val="28"/>
          <w:szCs w:val="28"/>
          <w:lang w:val="uk-UA"/>
        </w:rPr>
        <w:t xml:space="preserve"> – температура природного газу;</w:t>
      </w:r>
    </w:p>
    <w:p w14:paraId="7C791C61"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w:lastRenderedPageBreak/>
          <m:t>P</m:t>
        </m:r>
      </m:oMath>
      <w:r w:rsidRPr="00743F8D">
        <w:rPr>
          <w:rFonts w:eastAsiaTheme="minorEastAsia"/>
          <w:sz w:val="28"/>
          <w:szCs w:val="28"/>
          <w:lang w:val="uk-UA"/>
        </w:rPr>
        <w:t xml:space="preserve"> – тиск природного газу;</w:t>
      </w:r>
    </w:p>
    <w:p w14:paraId="4D42BEBB"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oMath>
      <w:r w:rsidR="00743F8D" w:rsidRPr="00743F8D">
        <w:rPr>
          <w:rFonts w:eastAsiaTheme="minorEastAsia"/>
          <w:sz w:val="28"/>
          <w:szCs w:val="28"/>
          <w:lang w:val="uk-UA"/>
        </w:rPr>
        <w:t xml:space="preserve"> – коефіцієнт витрати регулюючого органу;</w:t>
      </w:r>
    </w:p>
    <w:p w14:paraId="149BF1C4"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oMath>
      <w:r w:rsidR="00743F8D" w:rsidRPr="00743F8D">
        <w:rPr>
          <w:rFonts w:eastAsiaTheme="minorEastAsia"/>
          <w:sz w:val="28"/>
          <w:szCs w:val="28"/>
          <w:lang w:val="uk-UA"/>
        </w:rPr>
        <w:t xml:space="preserve"> – площа поперечного перетину регулюючого органу виходу газу;</w:t>
      </w:r>
    </w:p>
    <w:p w14:paraId="3D9699E9"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m:t>C</m:t>
        </m:r>
      </m:oMath>
      <w:r w:rsidRPr="00743F8D">
        <w:rPr>
          <w:rFonts w:eastAsiaTheme="minorEastAsia"/>
          <w:sz w:val="28"/>
          <w:szCs w:val="28"/>
          <w:lang w:val="uk-UA"/>
        </w:rPr>
        <w:t xml:space="preserve"> – показник адіабати газу;</w:t>
      </w:r>
    </w:p>
    <w:p w14:paraId="559B51D7" w14:textId="77777777" w:rsidR="00743F8D" w:rsidRPr="00743F8D" w:rsidRDefault="00743F8D" w:rsidP="00743F8D">
      <w:pPr>
        <w:spacing w:line="360" w:lineRule="auto"/>
        <w:jc w:val="both"/>
        <w:rPr>
          <w:rFonts w:eastAsiaTheme="minorEastAsia"/>
          <w:iCs/>
          <w:sz w:val="28"/>
          <w:szCs w:val="28"/>
          <w:lang w:val="uk-UA"/>
        </w:rPr>
      </w:pPr>
      <m:oMath>
        <m:r>
          <w:rPr>
            <w:rFonts w:ascii="Cambria Math" w:hAnsi="Cambria Math"/>
            <w:sz w:val="28"/>
            <w:szCs w:val="28"/>
            <w:lang w:val="uk-UA"/>
          </w:rPr>
          <m:t>g</m:t>
        </m:r>
      </m:oMath>
      <w:r w:rsidRPr="00743F8D">
        <w:rPr>
          <w:rFonts w:eastAsiaTheme="minorEastAsia"/>
          <w:i/>
          <w:sz w:val="28"/>
          <w:szCs w:val="28"/>
          <w:lang w:val="uk-UA"/>
        </w:rPr>
        <w:t xml:space="preserve"> – </w:t>
      </w:r>
      <w:r w:rsidRPr="00743F8D">
        <w:rPr>
          <w:rFonts w:eastAsiaTheme="minorEastAsia"/>
          <w:iCs/>
          <w:sz w:val="28"/>
          <w:szCs w:val="28"/>
          <w:lang w:val="uk-UA"/>
        </w:rPr>
        <w:t>прискорення вільного падіння.</w:t>
      </w:r>
    </w:p>
    <w:p w14:paraId="429F88E9" w14:textId="77777777" w:rsidR="00743F8D" w:rsidRPr="00743F8D" w:rsidRDefault="00743F8D" w:rsidP="00743F8D">
      <w:pPr>
        <w:spacing w:line="360" w:lineRule="auto"/>
        <w:ind w:firstLine="709"/>
        <w:jc w:val="both"/>
        <w:rPr>
          <w:iCs/>
          <w:sz w:val="28"/>
          <w:szCs w:val="28"/>
          <w:lang w:val="uk-UA"/>
        </w:rPr>
      </w:pPr>
      <w:r w:rsidRPr="00743F8D">
        <w:rPr>
          <w:iCs/>
          <w:sz w:val="28"/>
          <w:szCs w:val="28"/>
          <w:lang w:val="uk-UA"/>
        </w:rPr>
        <w:t>Поділимо обидві частини отриманого рівняння на</w:t>
      </w:r>
      <w:r w:rsidRPr="00743F8D">
        <w:rPr>
          <w:i/>
          <w:sz w:val="28"/>
          <w:szCs w:val="28"/>
          <w:lang w:val="uk-UA"/>
        </w:rPr>
        <w:t xml:space="preserve"> </w:t>
      </w:r>
      <w:proofErr w:type="spellStart"/>
      <w:r w:rsidRPr="00743F8D">
        <w:rPr>
          <w:i/>
          <w:sz w:val="28"/>
          <w:szCs w:val="28"/>
          <w:lang w:val="uk-UA"/>
        </w:rPr>
        <w:t>dt</w:t>
      </w:r>
      <w:proofErr w:type="spellEnd"/>
      <w:r w:rsidRPr="00743F8D">
        <w:rPr>
          <w:i/>
          <w:sz w:val="28"/>
          <w:szCs w:val="28"/>
          <w:lang w:val="uk-UA"/>
        </w:rPr>
        <w:t xml:space="preserve"> </w:t>
      </w:r>
      <w:r w:rsidRPr="00743F8D">
        <w:rPr>
          <w:iCs/>
          <w:sz w:val="28"/>
          <w:szCs w:val="28"/>
          <w:lang w:val="uk-UA"/>
        </w:rPr>
        <w:t>та, для зручності, поміняємо частини рівняння місцями:</w:t>
      </w:r>
    </w:p>
    <w:p w14:paraId="7D542A62" w14:textId="718C1ED0" w:rsidR="00743F8D" w:rsidRPr="00743F8D" w:rsidRDefault="004F275D" w:rsidP="00743F8D">
      <w:pPr>
        <w:spacing w:line="360" w:lineRule="auto"/>
        <w:ind w:firstLine="709"/>
        <w:jc w:val="both"/>
        <w:rPr>
          <w:rFonts w:eastAsiaTheme="minorEastAsia"/>
          <w:sz w:val="28"/>
          <w:szCs w:val="28"/>
          <w:lang w:val="uk-UA"/>
        </w:rPr>
      </w:pPr>
      <m:oMathPara>
        <m:oMathParaPr>
          <m:jc m:val="right"/>
        </m:oMathParaPr>
        <m:oMath>
          <m:f>
            <m:fPr>
              <m:ctrlPr>
                <w:rPr>
                  <w:rFonts w:ascii="Cambria Math" w:hAnsi="Cambria Math"/>
                  <w:sz w:val="28"/>
                  <w:szCs w:val="28"/>
                  <w:lang w:val="uk-UA"/>
                </w:rPr>
              </m:ctrlPr>
            </m:fPr>
            <m:num>
              <m:r>
                <w:rPr>
                  <w:rFonts w:ascii="Cambria Math" w:hAnsi="Cambria Math"/>
                  <w:sz w:val="28"/>
                  <w:szCs w:val="28"/>
                  <w:lang w:val="uk-UA"/>
                </w:rPr>
                <m:t>V</m:t>
              </m:r>
            </m:num>
            <m:den>
              <m:r>
                <w:rPr>
                  <w:rFonts w:ascii="Cambria Math" w:hAnsi="Cambria Math"/>
                  <w:sz w:val="28"/>
                  <w:szCs w:val="28"/>
                  <w:lang w:val="uk-UA"/>
                </w:rPr>
                <m:t>RT</m:t>
              </m:r>
            </m:den>
          </m:f>
          <m:f>
            <m:fPr>
              <m:ctrlPr>
                <w:rPr>
                  <w:rFonts w:ascii="Cambria Math" w:hAnsi="Cambria Math"/>
                  <w:sz w:val="28"/>
                  <w:szCs w:val="28"/>
                  <w:lang w:val="uk-UA"/>
                </w:rPr>
              </m:ctrlPr>
            </m:fPr>
            <m:num>
              <m:r>
                <w:rPr>
                  <w:rFonts w:ascii="Cambria Math" w:hAnsi="Cambria Math"/>
                  <w:sz w:val="28"/>
                  <w:szCs w:val="28"/>
                  <w:lang w:val="uk-UA"/>
                </w:rPr>
                <m:t>dP</m:t>
              </m:r>
            </m:num>
            <m:den>
              <m:r>
                <w:rPr>
                  <w:rFonts w:ascii="Cambria Math" w:hAnsi="Cambria Math"/>
                  <w:sz w:val="28"/>
                  <w:szCs w:val="28"/>
                  <w:lang w:val="uk-UA"/>
                </w:rPr>
                <m:t>dt</m:t>
              </m:r>
            </m:den>
          </m:f>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r>
                <w:rPr>
                  <w:rFonts w:ascii="Cambria Math" w:hAnsi="Cambria Math"/>
                  <w:sz w:val="28"/>
                  <w:szCs w:val="28"/>
                  <w:lang w:val="uk-UA"/>
                </w:rPr>
                <m:t>CgP</m:t>
              </m:r>
            </m:num>
            <m:den>
              <m:rad>
                <m:radPr>
                  <m:degHide m:val="1"/>
                  <m:ctrlPr>
                    <w:rPr>
                      <w:rFonts w:ascii="Cambria Math" w:hAnsi="Cambria Math"/>
                      <w:sz w:val="28"/>
                      <w:szCs w:val="28"/>
                      <w:lang w:val="uk-UA"/>
                    </w:rPr>
                  </m:ctrlPr>
                </m:radPr>
                <m:deg/>
                <m:e>
                  <m:r>
                    <w:rPr>
                      <w:rFonts w:ascii="Cambria Math" w:hAnsi="Cambria Math"/>
                      <w:sz w:val="28"/>
                      <w:szCs w:val="28"/>
                      <w:lang w:val="uk-UA"/>
                    </w:rPr>
                    <m:t>gRT</m:t>
                  </m:r>
                </m:e>
              </m:rad>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3.14</m:t>
              </m:r>
            </m:e>
          </m:d>
        </m:oMath>
      </m:oMathPara>
    </w:p>
    <w:p w14:paraId="20EAE658" w14:textId="77777777"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t>Виконаємо перетворення рівняння (4.14) для оптимального запису математичної моделі:</w:t>
      </w:r>
    </w:p>
    <w:p w14:paraId="6E93714B" w14:textId="006E843C" w:rsidR="00743F8D" w:rsidRPr="00743F8D" w:rsidRDefault="00743F8D" w:rsidP="00743F8D">
      <w:pPr>
        <w:spacing w:line="360" w:lineRule="auto"/>
        <w:ind w:firstLine="709"/>
        <w:jc w:val="both"/>
        <w:rPr>
          <w:rFonts w:eastAsiaTheme="minorEastAsia"/>
          <w:i/>
          <w:sz w:val="28"/>
          <w:szCs w:val="28"/>
          <w:lang w:val="uk-UA"/>
        </w:rPr>
      </w:pPr>
      <m:oMathPara>
        <m:oMathParaPr>
          <m:jc m:val="right"/>
        </m:oMathParaPr>
        <m:oMath>
          <m:r>
            <w:rPr>
              <w:rFonts w:ascii="Cambria Math" w:hAnsi="Cambria Math"/>
              <w:sz w:val="28"/>
              <w:szCs w:val="28"/>
              <w:lang w:val="uk-UA"/>
            </w:rPr>
            <m:t>V</m:t>
          </m:r>
          <m:rad>
            <m:radPr>
              <m:degHide m:val="1"/>
              <m:ctrlPr>
                <w:rPr>
                  <w:rFonts w:ascii="Cambria Math" w:hAnsi="Cambria Math"/>
                  <w:sz w:val="28"/>
                  <w:szCs w:val="28"/>
                  <w:lang w:val="uk-UA"/>
                </w:rPr>
              </m:ctrlPr>
            </m:radPr>
            <m:deg/>
            <m:e>
              <m:r>
                <w:rPr>
                  <w:rFonts w:ascii="Cambria Math" w:hAnsi="Cambria Math"/>
                  <w:sz w:val="28"/>
                  <w:szCs w:val="28"/>
                  <w:lang w:val="uk-UA"/>
                </w:rPr>
                <m:t>gRT</m:t>
              </m:r>
            </m:e>
          </m:rad>
          <m:f>
            <m:fPr>
              <m:ctrlPr>
                <w:rPr>
                  <w:rFonts w:ascii="Cambria Math" w:hAnsi="Cambria Math"/>
                  <w:sz w:val="28"/>
                  <w:szCs w:val="28"/>
                  <w:lang w:val="uk-UA"/>
                </w:rPr>
              </m:ctrlPr>
            </m:fPr>
            <m:num>
              <m:r>
                <w:rPr>
                  <w:rFonts w:ascii="Cambria Math" w:hAnsi="Cambria Math"/>
                  <w:sz w:val="28"/>
                  <w:szCs w:val="28"/>
                  <w:lang w:val="uk-UA"/>
                </w:rPr>
                <m:t>dP</m:t>
              </m:r>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r>
            <w:rPr>
              <w:rFonts w:ascii="Cambria Math" w:hAnsi="Cambria Math"/>
              <w:sz w:val="28"/>
              <w:szCs w:val="28"/>
              <w:lang w:val="uk-UA"/>
            </w:rPr>
            <m:t>CgRTP=</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ad>
            <m:radPr>
              <m:degHide m:val="1"/>
              <m:ctrlPr>
                <w:rPr>
                  <w:rFonts w:ascii="Cambria Math" w:hAnsi="Cambria Math"/>
                  <w:sz w:val="28"/>
                  <w:szCs w:val="28"/>
                  <w:lang w:val="uk-UA"/>
                </w:rPr>
              </m:ctrlPr>
            </m:radPr>
            <m:deg/>
            <m:e>
              <m:r>
                <w:rPr>
                  <w:rFonts w:ascii="Cambria Math" w:hAnsi="Cambria Math"/>
                  <w:sz w:val="28"/>
                  <w:szCs w:val="28"/>
                  <w:lang w:val="uk-UA"/>
                </w:rPr>
                <m:t>g</m:t>
              </m:r>
              <m:sSup>
                <m:sSupPr>
                  <m:ctrlPr>
                    <w:rPr>
                      <w:rFonts w:ascii="Cambria Math" w:hAnsi="Cambria Math"/>
                      <w:sz w:val="28"/>
                      <w:szCs w:val="28"/>
                      <w:lang w:val="uk-UA"/>
                    </w:rPr>
                  </m:ctrlPr>
                </m:sSupPr>
                <m:e>
                  <m:d>
                    <m:dPr>
                      <m:ctrlPr>
                        <w:rPr>
                          <w:rFonts w:ascii="Cambria Math" w:hAnsi="Cambria Math"/>
                          <w:sz w:val="28"/>
                          <w:szCs w:val="28"/>
                          <w:lang w:val="uk-UA"/>
                        </w:rPr>
                      </m:ctrlPr>
                    </m:dPr>
                    <m:e>
                      <m:r>
                        <w:rPr>
                          <w:rFonts w:ascii="Cambria Math" w:hAnsi="Cambria Math"/>
                          <w:sz w:val="28"/>
                          <w:szCs w:val="28"/>
                          <w:lang w:val="uk-UA"/>
                        </w:rPr>
                        <m:t>RT</m:t>
                      </m:r>
                    </m:e>
                  </m:d>
                </m:e>
                <m:sup>
                  <m:r>
                    <w:rPr>
                      <w:rFonts w:ascii="Cambria Math" w:hAnsi="Cambria Math"/>
                      <w:sz w:val="28"/>
                      <w:szCs w:val="28"/>
                      <w:lang w:val="uk-UA"/>
                    </w:rPr>
                    <m:t>3</m:t>
                  </m:r>
                </m:sup>
              </m:sSup>
            </m:e>
          </m:rad>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3.15</m:t>
              </m:r>
            </m:e>
          </m:d>
        </m:oMath>
      </m:oMathPara>
    </w:p>
    <w:p w14:paraId="296E3459" w14:textId="11930233" w:rsidR="00743F8D" w:rsidRPr="00743F8D" w:rsidRDefault="00743F8D" w:rsidP="00743F8D">
      <w:pPr>
        <w:tabs>
          <w:tab w:val="center" w:pos="4677"/>
          <w:tab w:val="right" w:pos="9355"/>
        </w:tabs>
        <w:spacing w:line="360" w:lineRule="auto"/>
        <w:ind w:firstLine="709"/>
        <w:jc w:val="both"/>
        <w:rPr>
          <w:rFonts w:eastAsiaTheme="minorEastAsia"/>
          <w:sz w:val="28"/>
          <w:szCs w:val="28"/>
          <w:lang w:val="uk-UA"/>
        </w:rPr>
      </w:pPr>
      <w:r w:rsidRPr="00743F8D">
        <w:rPr>
          <w:rFonts w:eastAsiaTheme="minorEastAsia"/>
          <w:sz w:val="28"/>
          <w:szCs w:val="28"/>
          <w:lang w:val="uk-UA"/>
        </w:rPr>
        <w:t xml:space="preserve">Змінними </w:t>
      </w:r>
      <w:r w:rsidR="00BE4212">
        <w:rPr>
          <w:rFonts w:eastAsiaTheme="minorEastAsia"/>
          <w:sz w:val="28"/>
          <w:szCs w:val="28"/>
          <w:lang w:val="uk-UA"/>
        </w:rPr>
        <w:t>величинами рівняння (3</w:t>
      </w:r>
      <w:r w:rsidRPr="00743F8D">
        <w:rPr>
          <w:rFonts w:eastAsiaTheme="minorEastAsia"/>
          <w:sz w:val="28"/>
          <w:szCs w:val="28"/>
          <w:lang w:val="uk-UA"/>
        </w:rPr>
        <w:t>.15) є:</w:t>
      </w:r>
    </w:p>
    <w:p w14:paraId="03DAF59B" w14:textId="77777777" w:rsidR="00743F8D" w:rsidRPr="00743F8D" w:rsidRDefault="00743F8D" w:rsidP="00743F8D">
      <w:pPr>
        <w:spacing w:line="360" w:lineRule="auto"/>
        <w:jc w:val="both"/>
        <w:rPr>
          <w:rFonts w:eastAsiaTheme="minorEastAsia"/>
          <w:iCs/>
          <w:sz w:val="28"/>
          <w:szCs w:val="28"/>
          <w:lang w:val="uk-UA"/>
        </w:rPr>
      </w:pPr>
      <w:r w:rsidRPr="00743F8D">
        <w:rPr>
          <w:rFonts w:eastAsiaTheme="minorEastAsia"/>
          <w:i/>
          <w:sz w:val="28"/>
          <w:szCs w:val="28"/>
          <w:lang w:val="uk-UA"/>
        </w:rPr>
        <w:t xml:space="preserve">P – </w:t>
      </w:r>
      <w:r w:rsidRPr="00743F8D">
        <w:rPr>
          <w:rFonts w:eastAsiaTheme="minorEastAsia"/>
          <w:iCs/>
          <w:sz w:val="28"/>
          <w:szCs w:val="28"/>
          <w:lang w:val="uk-UA"/>
        </w:rPr>
        <w:t>тиск природного газу;</w:t>
      </w:r>
    </w:p>
    <w:p w14:paraId="020CE26D" w14:textId="77777777" w:rsidR="00743F8D" w:rsidRPr="00743F8D" w:rsidRDefault="00743F8D" w:rsidP="00743F8D">
      <w:pPr>
        <w:spacing w:line="360" w:lineRule="auto"/>
        <w:jc w:val="both"/>
        <w:rPr>
          <w:rFonts w:eastAsiaTheme="minorEastAsia"/>
          <w:i/>
          <w:sz w:val="28"/>
          <w:szCs w:val="28"/>
          <w:lang w:val="uk-UA"/>
        </w:rPr>
      </w:pPr>
      <w:r w:rsidRPr="00743F8D">
        <w:rPr>
          <w:rFonts w:eastAsiaTheme="minorEastAsia"/>
          <w:i/>
          <w:sz w:val="28"/>
          <w:szCs w:val="28"/>
          <w:lang w:val="uk-UA"/>
        </w:rPr>
        <w:t>T</w:t>
      </w:r>
      <w:r w:rsidRPr="00743F8D">
        <w:rPr>
          <w:rFonts w:eastAsiaTheme="minorEastAsia"/>
          <w:iCs/>
          <w:sz w:val="28"/>
          <w:szCs w:val="28"/>
          <w:lang w:val="uk-UA"/>
        </w:rPr>
        <w:t xml:space="preserve"> – температура газу у апараті;</w:t>
      </w:r>
      <w:r w:rsidRPr="00743F8D">
        <w:rPr>
          <w:rFonts w:eastAsiaTheme="minorEastAsia"/>
          <w:i/>
          <w:sz w:val="28"/>
          <w:szCs w:val="28"/>
          <w:lang w:val="uk-UA"/>
        </w:rPr>
        <w:t xml:space="preserve"> </w:t>
      </w:r>
    </w:p>
    <w:p w14:paraId="43571C08" w14:textId="77777777" w:rsidR="00743F8D" w:rsidRPr="00743F8D" w:rsidRDefault="004F275D" w:rsidP="00743F8D">
      <w:pPr>
        <w:spacing w:line="360" w:lineRule="auto"/>
        <w:jc w:val="both"/>
        <w:rPr>
          <w:rFonts w:eastAsiaTheme="minorEastAsia"/>
          <w:iCs/>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oMath>
      <w:r w:rsidR="00743F8D" w:rsidRPr="00743F8D">
        <w:rPr>
          <w:rFonts w:eastAsiaTheme="minorEastAsia"/>
          <w:iCs/>
          <w:sz w:val="28"/>
          <w:szCs w:val="28"/>
          <w:lang w:val="uk-UA"/>
        </w:rPr>
        <w:t xml:space="preserve"> – площа поперечного перетину регулюючого органу виходу газу;</w:t>
      </w:r>
    </w:p>
    <w:p w14:paraId="7FDB2DBB" w14:textId="77777777" w:rsidR="00743F8D" w:rsidRPr="00743F8D" w:rsidRDefault="004F275D" w:rsidP="00743F8D">
      <w:pPr>
        <w:spacing w:line="360" w:lineRule="auto"/>
        <w:jc w:val="both"/>
        <w:rPr>
          <w:rFonts w:eastAsiaTheme="minorEastAsia"/>
          <w:iCs/>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oMath>
      <w:r w:rsidR="00743F8D" w:rsidRPr="00743F8D">
        <w:rPr>
          <w:rFonts w:eastAsiaTheme="minorEastAsia"/>
          <w:sz w:val="28"/>
          <w:szCs w:val="28"/>
          <w:lang w:val="uk-UA"/>
        </w:rPr>
        <w:t xml:space="preserve"> – витрата природного газу на вхід апарату;</w:t>
      </w:r>
    </w:p>
    <w:p w14:paraId="16765313" w14:textId="77777777" w:rsidR="00743F8D" w:rsidRPr="00743F8D" w:rsidRDefault="00743F8D" w:rsidP="00743F8D">
      <w:pPr>
        <w:spacing w:line="360" w:lineRule="auto"/>
        <w:ind w:firstLine="709"/>
        <w:jc w:val="both"/>
        <w:rPr>
          <w:rFonts w:eastAsiaTheme="minorEastAsia"/>
          <w:sz w:val="28"/>
          <w:szCs w:val="28"/>
          <w:lang w:val="uk-UA"/>
        </w:rPr>
      </w:pPr>
      <w:proofErr w:type="spellStart"/>
      <w:r w:rsidRPr="00743F8D">
        <w:rPr>
          <w:rFonts w:eastAsiaTheme="minorEastAsia"/>
          <w:sz w:val="28"/>
          <w:szCs w:val="28"/>
          <w:lang w:val="uk-UA"/>
        </w:rPr>
        <w:t>Наводемо</w:t>
      </w:r>
      <w:proofErr w:type="spellEnd"/>
      <w:r w:rsidRPr="00743F8D">
        <w:rPr>
          <w:rFonts w:eastAsiaTheme="minorEastAsia"/>
          <w:sz w:val="28"/>
          <w:szCs w:val="28"/>
          <w:lang w:val="uk-UA"/>
        </w:rPr>
        <w:t xml:space="preserve"> відхилення змінних величин від їх номінальних значень: </w:t>
      </w:r>
    </w:p>
    <w:p w14:paraId="545DC835" w14:textId="77777777" w:rsidR="00743F8D" w:rsidRPr="00743F8D" w:rsidRDefault="00743F8D" w:rsidP="00743F8D">
      <w:pPr>
        <w:spacing w:line="360" w:lineRule="auto"/>
        <w:ind w:firstLine="709"/>
        <w:jc w:val="both"/>
        <w:rPr>
          <w:rFonts w:eastAsiaTheme="minorEastAsia"/>
          <w:sz w:val="28"/>
          <w:szCs w:val="28"/>
          <w:lang w:val="uk-UA"/>
        </w:rPr>
      </w:pPr>
      <m:oMathPara>
        <m:oMathParaPr>
          <m:jc m:val="center"/>
        </m:oMathParaPr>
        <m:oMath>
          <m:r>
            <w:rPr>
              <w:rFonts w:ascii="Cambria Math" w:hAnsi="Cambria Math"/>
              <w:sz w:val="28"/>
              <w:szCs w:val="28"/>
              <w:lang w:val="uk-UA"/>
            </w:rPr>
            <m:t>P=</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+∆P; 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r>
            <w:rPr>
              <w:rFonts w:ascii="Cambria Math" w:hAnsi="Cambria Math"/>
              <w:sz w:val="28"/>
              <w:szCs w:val="28"/>
              <w:lang w:val="uk-UA"/>
            </w:rPr>
            <m:t xml:space="preserve">+∆T; </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r>
            <w:rPr>
              <w:rFonts w:ascii="Cambria Math" w:hAnsi="Cambria Math"/>
              <w:sz w:val="28"/>
              <w:szCs w:val="28"/>
              <w:lang w:val="uk-UA"/>
            </w:rPr>
            <m:t xml:space="preserve">; </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oMath>
      </m:oMathPara>
    </w:p>
    <w:p w14:paraId="2CD67DF6" w14:textId="77777777" w:rsidR="00743F8D" w:rsidRPr="00743F8D" w:rsidRDefault="004F275D" w:rsidP="00743F8D">
      <w:pPr>
        <w:spacing w:line="360" w:lineRule="auto"/>
        <w:ind w:firstLine="709"/>
        <w:jc w:val="both"/>
        <w:rPr>
          <w:rFonts w:eastAsiaTheme="minorEastAsia"/>
          <w:i/>
          <w:sz w:val="28"/>
          <w:szCs w:val="28"/>
          <w:lang w:val="uk-UA"/>
        </w:rPr>
      </w:pPr>
      <m:oMathPara>
        <m:oMath>
          <m:rad>
            <m:radPr>
              <m:degHide m:val="1"/>
              <m:ctrlPr>
                <w:rPr>
                  <w:rFonts w:ascii="Cambria Math" w:hAnsi="Cambria Math"/>
                  <w:sz w:val="28"/>
                  <w:szCs w:val="28"/>
                  <w:lang w:val="uk-UA"/>
                </w:rPr>
              </m:ctrlPr>
            </m:radPr>
            <m:deg/>
            <m:e>
              <m:r>
                <w:rPr>
                  <w:rFonts w:ascii="Cambria Math" w:hAnsi="Cambria Math"/>
                  <w:sz w:val="28"/>
                  <w:szCs w:val="28"/>
                  <w:lang w:val="uk-UA"/>
                </w:rPr>
                <m:t>g</m:t>
              </m:r>
              <m:sSup>
                <m:sSupPr>
                  <m:ctrlPr>
                    <w:rPr>
                      <w:rFonts w:ascii="Cambria Math" w:hAnsi="Cambria Math"/>
                      <w:sz w:val="28"/>
                      <w:szCs w:val="28"/>
                      <w:lang w:val="uk-UA"/>
                    </w:rPr>
                  </m:ctrlPr>
                </m:sSupPr>
                <m:e>
                  <m:d>
                    <m:dPr>
                      <m:ctrlPr>
                        <w:rPr>
                          <w:rFonts w:ascii="Cambria Math" w:hAnsi="Cambria Math"/>
                          <w:sz w:val="28"/>
                          <w:szCs w:val="28"/>
                          <w:lang w:val="uk-UA"/>
                        </w:rPr>
                      </m:ctrlPr>
                    </m:dPr>
                    <m:e>
                      <m:r>
                        <w:rPr>
                          <w:rFonts w:ascii="Cambria Math" w:hAnsi="Cambria Math"/>
                          <w:sz w:val="28"/>
                          <w:szCs w:val="28"/>
                          <w:lang w:val="uk-UA"/>
                        </w:rPr>
                        <m:t>RT</m:t>
                      </m:r>
                    </m:e>
                  </m:d>
                </m:e>
                <m:sup>
                  <m:r>
                    <w:rPr>
                      <w:rFonts w:ascii="Cambria Math" w:hAnsi="Cambria Math"/>
                      <w:sz w:val="28"/>
                      <w:szCs w:val="28"/>
                      <w:lang w:val="uk-UA"/>
                    </w:rPr>
                    <m:t>3</m:t>
                  </m:r>
                </m:sup>
              </m:sSup>
            </m:e>
          </m:rad>
          <m:r>
            <w:rPr>
              <w:rFonts w:ascii="Cambria Math" w:hAnsi="Cambria Math"/>
              <w:sz w:val="28"/>
              <w:szCs w:val="28"/>
              <w:lang w:val="uk-UA"/>
            </w:rPr>
            <m:t>=</m:t>
          </m:r>
          <m:rad>
            <m:radPr>
              <m:degHide m:val="1"/>
              <m:ctrlPr>
                <w:rPr>
                  <w:rFonts w:ascii="Cambria Math" w:hAnsi="Cambria Math"/>
                  <w:sz w:val="28"/>
                  <w:szCs w:val="28"/>
                  <w:lang w:val="uk-UA"/>
                </w:rPr>
              </m:ctrlPr>
            </m:radPr>
            <m:deg/>
            <m:e>
              <m:r>
                <w:rPr>
                  <w:rFonts w:ascii="Cambria Math" w:hAnsi="Cambria Math"/>
                  <w:sz w:val="28"/>
                  <w:szCs w:val="28"/>
                  <w:lang w:val="uk-UA"/>
                </w:rPr>
                <m:t>g</m:t>
              </m:r>
              <m:sSup>
                <m:sSupPr>
                  <m:ctrlPr>
                    <w:rPr>
                      <w:rFonts w:ascii="Cambria Math" w:hAnsi="Cambria Math"/>
                      <w:sz w:val="28"/>
                      <w:szCs w:val="28"/>
                      <w:lang w:val="uk-UA"/>
                    </w:rPr>
                  </m:ctrlPr>
                </m:sSupPr>
                <m:e>
                  <m:d>
                    <m:dPr>
                      <m:ctrlPr>
                        <w:rPr>
                          <w:rFonts w:ascii="Cambria Math" w:hAnsi="Cambria Math"/>
                          <w:sz w:val="28"/>
                          <w:szCs w:val="28"/>
                          <w:lang w:val="uk-UA"/>
                        </w:rPr>
                      </m:ctrlPr>
                    </m:dPr>
                    <m:e>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d>
                </m:e>
                <m:sup>
                  <m:r>
                    <w:rPr>
                      <w:rFonts w:ascii="Cambria Math" w:hAnsi="Cambria Math"/>
                      <w:sz w:val="28"/>
                      <w:szCs w:val="28"/>
                      <w:lang w:val="uk-UA"/>
                    </w:rPr>
                    <m:t>3</m:t>
                  </m:r>
                </m:sup>
              </m:sSup>
            </m:e>
          </m:rad>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gR</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r>
            <w:rPr>
              <w:rFonts w:ascii="Cambria Math" w:hAnsi="Cambria Math"/>
              <w:sz w:val="28"/>
              <w:szCs w:val="28"/>
              <w:lang w:val="uk-UA"/>
            </w:rPr>
            <m:t>∆T;</m:t>
          </m:r>
        </m:oMath>
      </m:oMathPara>
    </w:p>
    <w:p w14:paraId="3BAAFEA4" w14:textId="77B7048F" w:rsidR="00743F8D" w:rsidRPr="00743F8D" w:rsidRDefault="00743F8D" w:rsidP="00743F8D">
      <w:pPr>
        <w:spacing w:line="360" w:lineRule="auto"/>
        <w:ind w:firstLine="709"/>
        <w:jc w:val="both"/>
        <w:rPr>
          <w:rFonts w:eastAsiaTheme="minorEastAsia"/>
          <w:iCs/>
          <w:sz w:val="28"/>
          <w:szCs w:val="28"/>
          <w:lang w:val="uk-UA"/>
        </w:rPr>
      </w:pPr>
      <w:r w:rsidRPr="00743F8D">
        <w:rPr>
          <w:rFonts w:eastAsiaTheme="minorEastAsia"/>
          <w:iCs/>
          <w:sz w:val="28"/>
          <w:szCs w:val="28"/>
          <w:lang w:val="uk-UA"/>
        </w:rPr>
        <w:t>Підс</w:t>
      </w:r>
      <w:r w:rsidR="00BE4212">
        <w:rPr>
          <w:rFonts w:eastAsiaTheme="minorEastAsia"/>
          <w:iCs/>
          <w:sz w:val="28"/>
          <w:szCs w:val="28"/>
          <w:lang w:val="uk-UA"/>
        </w:rPr>
        <w:t>тавимо ці значення у рівняння (3</w:t>
      </w:r>
      <w:r w:rsidRPr="00743F8D">
        <w:rPr>
          <w:rFonts w:eastAsiaTheme="minorEastAsia"/>
          <w:iCs/>
          <w:sz w:val="28"/>
          <w:szCs w:val="28"/>
          <w:lang w:val="uk-UA"/>
        </w:rPr>
        <w:t>.15):</w:t>
      </w:r>
    </w:p>
    <w:p w14:paraId="29F79CDE" w14:textId="77777777" w:rsidR="00743F8D" w:rsidRPr="00743F8D" w:rsidRDefault="00743F8D" w:rsidP="00743F8D">
      <w:pPr>
        <w:spacing w:line="360" w:lineRule="auto"/>
        <w:ind w:firstLine="709"/>
        <w:jc w:val="both"/>
        <w:rPr>
          <w:rFonts w:eastAsiaTheme="minorEastAsia"/>
          <w:sz w:val="28"/>
          <w:szCs w:val="28"/>
          <w:lang w:val="uk-UA"/>
        </w:rPr>
      </w:pPr>
      <m:oMathPara>
        <m:oMath>
          <m:r>
            <w:rPr>
              <w:rFonts w:ascii="Cambria Math" w:hAnsi="Cambria Math"/>
              <w:sz w:val="28"/>
              <w:szCs w:val="28"/>
              <w:lang w:val="uk-UA"/>
            </w:rPr>
            <m:t>V</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d∆P</m:t>
              </m:r>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∆T+</m:t>
          </m:r>
        </m:oMath>
      </m:oMathPara>
    </w:p>
    <w:p w14:paraId="1B49A879" w14:textId="77777777" w:rsidR="00743F8D" w:rsidRPr="00743F8D" w:rsidRDefault="00743F8D" w:rsidP="00743F8D">
      <w:pPr>
        <w:spacing w:line="360" w:lineRule="auto"/>
        <w:ind w:firstLine="709"/>
        <w:jc w:val="both"/>
        <w:rPr>
          <w:rFonts w:eastAsiaTheme="minorEastAsia"/>
          <w:sz w:val="28"/>
          <w:szCs w:val="28"/>
          <w:lang w:val="uk-UA"/>
        </w:rPr>
      </w:pPr>
      <m:oMathPara>
        <m:oMath>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r>
            <w:rPr>
              <w:rFonts w:ascii="Cambria Math" w:hAnsi="Cambria Math"/>
              <w:sz w:val="28"/>
              <w:szCs w:val="28"/>
              <w:lang w:val="uk-UA"/>
            </w:rPr>
            <m:t>∆P=</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ad>
            <m:radPr>
              <m:degHide m:val="1"/>
              <m:ctrlPr>
                <w:rPr>
                  <w:rFonts w:ascii="Cambria Math" w:hAnsi="Cambria Math"/>
                  <w:sz w:val="28"/>
                  <w:szCs w:val="28"/>
                  <w:lang w:val="uk-UA"/>
                </w:rPr>
              </m:ctrlPr>
            </m:radPr>
            <m:deg/>
            <m:e>
              <m:r>
                <w:rPr>
                  <w:rFonts w:ascii="Cambria Math" w:hAnsi="Cambria Math"/>
                  <w:sz w:val="28"/>
                  <w:szCs w:val="28"/>
                  <w:lang w:val="uk-UA"/>
                </w:rPr>
                <m:t>g</m:t>
              </m:r>
              <m:sSup>
                <m:sSupPr>
                  <m:ctrlPr>
                    <w:rPr>
                      <w:rFonts w:ascii="Cambria Math" w:hAnsi="Cambria Math"/>
                      <w:sz w:val="28"/>
                      <w:szCs w:val="28"/>
                      <w:lang w:val="uk-UA"/>
                    </w:rPr>
                  </m:ctrlPr>
                </m:sSupPr>
                <m:e>
                  <m:d>
                    <m:dPr>
                      <m:ctrlPr>
                        <w:rPr>
                          <w:rFonts w:ascii="Cambria Math" w:hAnsi="Cambria Math"/>
                          <w:sz w:val="28"/>
                          <w:szCs w:val="28"/>
                          <w:lang w:val="uk-UA"/>
                        </w:rPr>
                      </m:ctrlPr>
                    </m:dPr>
                    <m:e>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d>
                </m:e>
                <m:sup>
                  <m:r>
                    <w:rPr>
                      <w:rFonts w:ascii="Cambria Math" w:hAnsi="Cambria Math"/>
                      <w:sz w:val="28"/>
                      <w:szCs w:val="28"/>
                      <w:lang w:val="uk-UA"/>
                    </w:rPr>
                    <m:t>3</m:t>
                  </m:r>
                </m:sup>
              </m:sSup>
            </m:e>
          </m:rad>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gR</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r>
            <w:rPr>
              <w:rFonts w:ascii="Cambria Math" w:hAnsi="Cambria Math"/>
              <w:sz w:val="28"/>
              <w:szCs w:val="28"/>
              <w:lang w:val="uk-UA"/>
            </w:rPr>
            <m:t>∆T+∆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ad>
            <m:radPr>
              <m:degHide m:val="1"/>
              <m:ctrlPr>
                <w:rPr>
                  <w:rFonts w:ascii="Cambria Math" w:hAnsi="Cambria Math"/>
                  <w:sz w:val="28"/>
                  <w:szCs w:val="28"/>
                  <w:lang w:val="uk-UA"/>
                </w:rPr>
              </m:ctrlPr>
            </m:radPr>
            <m:deg/>
            <m:e>
              <m:r>
                <w:rPr>
                  <w:rFonts w:ascii="Cambria Math" w:hAnsi="Cambria Math"/>
                  <w:sz w:val="28"/>
                  <w:szCs w:val="28"/>
                  <w:lang w:val="uk-UA"/>
                </w:rPr>
                <m:t>g</m:t>
              </m:r>
              <m:sSup>
                <m:sSupPr>
                  <m:ctrlPr>
                    <w:rPr>
                      <w:rFonts w:ascii="Cambria Math" w:hAnsi="Cambria Math"/>
                      <w:sz w:val="28"/>
                      <w:szCs w:val="28"/>
                      <w:lang w:val="uk-UA"/>
                    </w:rPr>
                  </m:ctrlPr>
                </m:sSupPr>
                <m:e>
                  <m:d>
                    <m:dPr>
                      <m:ctrlPr>
                        <w:rPr>
                          <w:rFonts w:ascii="Cambria Math" w:hAnsi="Cambria Math"/>
                          <w:sz w:val="28"/>
                          <w:szCs w:val="28"/>
                          <w:lang w:val="uk-UA"/>
                        </w:rPr>
                      </m:ctrlPr>
                    </m:dPr>
                    <m:e>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d>
                </m:e>
                <m:sup>
                  <m:r>
                    <w:rPr>
                      <w:rFonts w:ascii="Cambria Math" w:hAnsi="Cambria Math"/>
                      <w:sz w:val="28"/>
                      <w:szCs w:val="28"/>
                      <w:lang w:val="uk-UA"/>
                    </w:rPr>
                    <m:t>3</m:t>
                  </m:r>
                </m:sup>
              </m:sSup>
            </m:e>
          </m:rad>
          <m:r>
            <w:rPr>
              <w:rFonts w:ascii="Cambria Math" w:hAnsi="Cambria Math"/>
              <w:sz w:val="28"/>
              <w:szCs w:val="28"/>
              <w:lang w:val="uk-UA"/>
            </w:rPr>
            <m:t>+</m:t>
          </m:r>
        </m:oMath>
      </m:oMathPara>
    </w:p>
    <w:p w14:paraId="73D0E9CB" w14:textId="2AB72D8A" w:rsidR="00743F8D" w:rsidRPr="00743F8D" w:rsidRDefault="00743F8D" w:rsidP="00743F8D">
      <w:pPr>
        <w:spacing w:line="360" w:lineRule="auto"/>
        <w:ind w:firstLine="709"/>
        <w:jc w:val="both"/>
        <w:rPr>
          <w:rFonts w:eastAsiaTheme="minorEastAsia"/>
          <w:i/>
          <w:sz w:val="28"/>
          <w:szCs w:val="28"/>
          <w:lang w:val="uk-UA"/>
        </w:rPr>
      </w:pPr>
      <m:oMathPara>
        <m:oMathParaPr>
          <m:jc m:val="right"/>
        </m:oMathParaPr>
        <m:oMath>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gR</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r>
            <w:rPr>
              <w:rFonts w:ascii="Cambria Math" w:hAnsi="Cambria Math"/>
              <w:sz w:val="28"/>
              <w:szCs w:val="28"/>
              <w:lang w:val="uk-UA"/>
            </w:rPr>
            <m:t xml:space="preserve">∆T.                                           </m:t>
          </m:r>
          <m:d>
            <m:dPr>
              <m:ctrlPr>
                <w:rPr>
                  <w:rFonts w:ascii="Cambria Math" w:hAnsi="Cambria Math"/>
                  <w:sz w:val="28"/>
                  <w:szCs w:val="28"/>
                  <w:lang w:val="uk-UA"/>
                </w:rPr>
              </m:ctrlPr>
            </m:dPr>
            <m:e>
              <m:r>
                <w:rPr>
                  <w:rFonts w:ascii="Cambria Math" w:hAnsi="Cambria Math"/>
                  <w:sz w:val="28"/>
                  <w:szCs w:val="28"/>
                  <w:lang w:val="uk-UA"/>
                </w:rPr>
                <m:t>3.16</m:t>
              </m:r>
            </m:e>
          </m:d>
        </m:oMath>
      </m:oMathPara>
    </w:p>
    <w:p w14:paraId="30A607A9" w14:textId="77777777" w:rsidR="00743F8D" w:rsidRPr="00743F8D" w:rsidRDefault="00743F8D" w:rsidP="00743F8D">
      <w:pPr>
        <w:spacing w:line="360" w:lineRule="auto"/>
        <w:ind w:firstLine="709"/>
        <w:jc w:val="both"/>
        <w:rPr>
          <w:rFonts w:eastAsiaTheme="minorEastAsia"/>
          <w:iCs/>
          <w:sz w:val="28"/>
          <w:szCs w:val="28"/>
          <w:lang w:val="uk-UA"/>
        </w:rPr>
      </w:pPr>
      <w:r w:rsidRPr="00743F8D">
        <w:rPr>
          <w:rFonts w:eastAsiaTheme="minorEastAsia"/>
          <w:iCs/>
          <w:sz w:val="28"/>
          <w:szCs w:val="28"/>
          <w:lang w:val="uk-UA"/>
        </w:rPr>
        <w:t>Прибираємо доданки малого ступеня важливості та виділяю рівняння статики:</w:t>
      </w:r>
    </w:p>
    <w:p w14:paraId="6C809C0F" w14:textId="49B79F27" w:rsidR="00743F8D" w:rsidRPr="00743F8D" w:rsidRDefault="004F275D" w:rsidP="00743F8D">
      <w:pPr>
        <w:spacing w:line="360" w:lineRule="auto"/>
        <w:ind w:firstLine="709"/>
        <w:jc w:val="both"/>
        <w:rPr>
          <w:rFonts w:eastAsiaTheme="minorEastAsia"/>
          <w:iCs/>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ad>
            <m:radPr>
              <m:degHide m:val="1"/>
              <m:ctrlPr>
                <w:rPr>
                  <w:rFonts w:ascii="Cambria Math" w:hAnsi="Cambria Math"/>
                  <w:sz w:val="28"/>
                  <w:szCs w:val="28"/>
                  <w:lang w:val="uk-UA"/>
                </w:rPr>
              </m:ctrlPr>
            </m:radPr>
            <m:deg/>
            <m:e>
              <m:r>
                <w:rPr>
                  <w:rFonts w:ascii="Cambria Math" w:hAnsi="Cambria Math"/>
                  <w:sz w:val="28"/>
                  <w:szCs w:val="28"/>
                  <w:lang w:val="uk-UA"/>
                </w:rPr>
                <m:t>g</m:t>
              </m:r>
              <m:sSup>
                <m:sSupPr>
                  <m:ctrlPr>
                    <w:rPr>
                      <w:rFonts w:ascii="Cambria Math" w:hAnsi="Cambria Math"/>
                      <w:sz w:val="28"/>
                      <w:szCs w:val="28"/>
                      <w:lang w:val="uk-UA"/>
                    </w:rPr>
                  </m:ctrlPr>
                </m:sSupPr>
                <m:e>
                  <m:d>
                    <m:dPr>
                      <m:ctrlPr>
                        <w:rPr>
                          <w:rFonts w:ascii="Cambria Math" w:hAnsi="Cambria Math"/>
                          <w:sz w:val="28"/>
                          <w:szCs w:val="28"/>
                          <w:lang w:val="uk-UA"/>
                        </w:rPr>
                      </m:ctrlPr>
                    </m:dPr>
                    <m:e>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d>
                </m:e>
                <m:sup>
                  <m:r>
                    <w:rPr>
                      <w:rFonts w:ascii="Cambria Math" w:hAnsi="Cambria Math"/>
                      <w:sz w:val="28"/>
                      <w:szCs w:val="28"/>
                      <w:lang w:val="uk-UA"/>
                    </w:rPr>
                    <m:t>3</m:t>
                  </m:r>
                </m:sup>
              </m:sSup>
            </m:e>
          </m:rad>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3.17</m:t>
              </m:r>
            </m:e>
          </m:d>
        </m:oMath>
      </m:oMathPara>
    </w:p>
    <w:p w14:paraId="1CEFD819" w14:textId="77777777" w:rsidR="00743F8D" w:rsidRPr="00743F8D" w:rsidRDefault="00743F8D" w:rsidP="00743F8D">
      <w:pPr>
        <w:spacing w:line="360" w:lineRule="auto"/>
        <w:ind w:firstLine="709"/>
        <w:jc w:val="both"/>
        <w:rPr>
          <w:rFonts w:eastAsiaTheme="minorEastAsia"/>
          <w:iCs/>
          <w:sz w:val="28"/>
          <w:szCs w:val="28"/>
          <w:lang w:val="uk-UA"/>
        </w:rPr>
      </w:pPr>
      <w:r w:rsidRPr="00743F8D">
        <w:rPr>
          <w:rFonts w:eastAsiaTheme="minorEastAsia"/>
          <w:iCs/>
          <w:sz w:val="28"/>
          <w:szCs w:val="28"/>
          <w:lang w:val="uk-UA"/>
        </w:rPr>
        <w:t>Отримуємо рівняння динаміки:</w:t>
      </w:r>
    </w:p>
    <w:p w14:paraId="3841F918" w14:textId="77777777" w:rsidR="00743F8D" w:rsidRPr="00743F8D" w:rsidRDefault="00743F8D" w:rsidP="00743F8D">
      <w:pPr>
        <w:spacing w:line="360" w:lineRule="auto"/>
        <w:ind w:firstLine="709"/>
        <w:jc w:val="both"/>
        <w:rPr>
          <w:rFonts w:eastAsiaTheme="minorEastAsia"/>
          <w:sz w:val="28"/>
          <w:szCs w:val="28"/>
          <w:lang w:val="uk-UA"/>
        </w:rPr>
      </w:pPr>
      <m:oMathPara>
        <m:oMath>
          <m:r>
            <w:rPr>
              <w:rFonts w:ascii="Cambria Math" w:hAnsi="Cambria Math"/>
              <w:sz w:val="28"/>
              <w:szCs w:val="28"/>
              <w:lang w:val="uk-UA"/>
            </w:rPr>
            <m:t>V</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d∆P</m:t>
              </m:r>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∆T+</m:t>
          </m:r>
        </m:oMath>
      </m:oMathPara>
    </w:p>
    <w:p w14:paraId="55FDE888" w14:textId="4CCC5D20" w:rsidR="00743F8D" w:rsidRPr="00743F8D" w:rsidRDefault="00743F8D" w:rsidP="00743F8D">
      <w:pPr>
        <w:spacing w:line="360" w:lineRule="auto"/>
        <w:ind w:firstLine="709"/>
        <w:jc w:val="both"/>
        <w:rPr>
          <w:rFonts w:eastAsiaTheme="minorEastAsia"/>
          <w:sz w:val="28"/>
          <w:szCs w:val="28"/>
          <w:lang w:val="uk-UA"/>
        </w:rPr>
      </w:pPr>
      <m:oMathPara>
        <m:oMathParaPr>
          <m:jc m:val="right"/>
        </m:oMathParaPr>
        <m:oMath>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r>
            <w:rPr>
              <w:rFonts w:ascii="Cambria Math" w:hAnsi="Cambria Math"/>
              <w:sz w:val="28"/>
              <w:szCs w:val="28"/>
              <w:lang w:val="uk-UA"/>
            </w:rPr>
            <m:t>∆P=</m:t>
          </m:r>
          <m:f>
            <m:fPr>
              <m:ctrlPr>
                <w:rPr>
                  <w:rFonts w:ascii="Cambria Math" w:hAnsi="Cambria Math"/>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gR</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r>
            <w:rPr>
              <w:rFonts w:ascii="Cambria Math" w:hAnsi="Cambria Math"/>
              <w:sz w:val="28"/>
              <w:szCs w:val="28"/>
              <w:lang w:val="uk-UA"/>
            </w:rPr>
            <m:t>∆T+∆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ad>
            <m:radPr>
              <m:degHide m:val="1"/>
              <m:ctrlPr>
                <w:rPr>
                  <w:rFonts w:ascii="Cambria Math" w:hAnsi="Cambria Math"/>
                  <w:sz w:val="28"/>
                  <w:szCs w:val="28"/>
                  <w:lang w:val="uk-UA"/>
                </w:rPr>
              </m:ctrlPr>
            </m:radPr>
            <m:deg/>
            <m:e>
              <m:r>
                <w:rPr>
                  <w:rFonts w:ascii="Cambria Math" w:hAnsi="Cambria Math"/>
                  <w:sz w:val="28"/>
                  <w:szCs w:val="28"/>
                  <w:lang w:val="uk-UA"/>
                </w:rPr>
                <m:t>g</m:t>
              </m:r>
              <m:sSup>
                <m:sSupPr>
                  <m:ctrlPr>
                    <w:rPr>
                      <w:rFonts w:ascii="Cambria Math" w:hAnsi="Cambria Math"/>
                      <w:sz w:val="28"/>
                      <w:szCs w:val="28"/>
                      <w:lang w:val="uk-UA"/>
                    </w:rPr>
                  </m:ctrlPr>
                </m:sSupPr>
                <m:e>
                  <m:d>
                    <m:dPr>
                      <m:ctrlPr>
                        <w:rPr>
                          <w:rFonts w:ascii="Cambria Math" w:hAnsi="Cambria Math"/>
                          <w:sz w:val="28"/>
                          <w:szCs w:val="28"/>
                          <w:lang w:val="uk-UA"/>
                        </w:rPr>
                      </m:ctrlPr>
                    </m:dPr>
                    <m:e>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d>
                </m:e>
                <m:sup>
                  <m:r>
                    <w:rPr>
                      <w:rFonts w:ascii="Cambria Math" w:hAnsi="Cambria Math"/>
                      <w:sz w:val="28"/>
                      <w:szCs w:val="28"/>
                      <w:lang w:val="uk-UA"/>
                    </w:rPr>
                    <m:t>3</m:t>
                  </m:r>
                </m:sup>
              </m:sSup>
            </m:e>
          </m:rad>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3.18</m:t>
              </m:r>
            </m:e>
          </m:d>
        </m:oMath>
      </m:oMathPara>
    </w:p>
    <w:p w14:paraId="08CE88F2" w14:textId="77777777"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t xml:space="preserve">Наступним кроком доданки зі значенням </w:t>
      </w:r>
      <w:r w:rsidRPr="00743F8D">
        <w:rPr>
          <w:rFonts w:eastAsiaTheme="minorEastAsia"/>
          <w:i/>
          <w:iCs/>
          <w:sz w:val="28"/>
          <w:szCs w:val="28"/>
          <w:lang w:val="uk-UA"/>
        </w:rPr>
        <w:t>P</w:t>
      </w:r>
      <w:r w:rsidRPr="00743F8D">
        <w:rPr>
          <w:rFonts w:eastAsiaTheme="minorEastAsia"/>
          <w:sz w:val="28"/>
          <w:szCs w:val="28"/>
          <w:lang w:val="uk-UA"/>
        </w:rPr>
        <w:t xml:space="preserve"> залишимо у лівій частині, а всі інші перенесемо у праву. Також у обох частинах розділимо та перемножимо змінні величини на їх номінальні значення:</w:t>
      </w:r>
    </w:p>
    <w:p w14:paraId="76684FBA" w14:textId="77777777" w:rsidR="00743F8D" w:rsidRPr="00743F8D" w:rsidRDefault="00743F8D" w:rsidP="00743F8D">
      <w:pPr>
        <w:spacing w:line="360" w:lineRule="auto"/>
        <w:ind w:firstLine="709"/>
        <w:jc w:val="both"/>
        <w:rPr>
          <w:rFonts w:eastAsiaTheme="minorEastAsia"/>
          <w:sz w:val="28"/>
          <w:szCs w:val="28"/>
          <w:lang w:val="uk-UA"/>
        </w:rPr>
      </w:pPr>
      <m:oMathPara>
        <m:oMath>
          <m:r>
            <w:rPr>
              <w:rFonts w:ascii="Cambria Math" w:hAnsi="Cambria Math"/>
              <w:sz w:val="28"/>
              <w:szCs w:val="28"/>
              <w:lang w:val="uk-UA"/>
            </w:rPr>
            <m:t>V</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d</m:t>
              </m:r>
            </m:num>
            <m:den>
              <m:r>
                <w:rPr>
                  <w:rFonts w:ascii="Cambria Math" w:hAnsi="Cambria Math"/>
                  <w:sz w:val="28"/>
                  <w:szCs w:val="28"/>
                  <w:lang w:val="uk-UA"/>
                </w:rPr>
                <m:t>dt</m:t>
              </m:r>
            </m:den>
          </m:f>
          <m:f>
            <m:fPr>
              <m:ctrlPr>
                <w:rPr>
                  <w:rFonts w:ascii="Cambria Math" w:hAnsi="Cambria Math"/>
                  <w:sz w:val="28"/>
                  <w:szCs w:val="28"/>
                  <w:lang w:val="uk-UA"/>
                </w:rPr>
              </m:ctrlPr>
            </m:fPr>
            <m:num>
              <m:r>
                <w:rPr>
                  <w:rFonts w:ascii="Cambria Math" w:hAnsi="Cambria Math"/>
                  <w:sz w:val="28"/>
                  <w:szCs w:val="28"/>
                  <w:lang w:val="uk-UA"/>
                </w:rPr>
                <m:t>∆P</m:t>
              </m:r>
            </m:num>
            <m:den>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f>
            <m:fPr>
              <m:ctrlPr>
                <w:rPr>
                  <w:rFonts w:ascii="Cambria Math" w:hAnsi="Cambria Math"/>
                  <w:sz w:val="28"/>
                  <w:szCs w:val="28"/>
                  <w:lang w:val="uk-UA"/>
                </w:rPr>
              </m:ctrlPr>
            </m:fPr>
            <m:num>
              <m:r>
                <w:rPr>
                  <w:rFonts w:ascii="Cambria Math" w:hAnsi="Cambria Math"/>
                  <w:sz w:val="28"/>
                  <w:szCs w:val="28"/>
                  <w:lang w:val="uk-UA"/>
                </w:rPr>
                <m:t>∆P</m:t>
              </m:r>
            </m:num>
            <m:den>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r>
            <w:rPr>
              <w:rFonts w:ascii="Cambria Math" w:hAnsi="Cambria Math"/>
              <w:sz w:val="28"/>
              <w:szCs w:val="28"/>
              <w:lang w:val="uk-UA"/>
            </w:rPr>
            <m:t>gR</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f>
            <m:fPr>
              <m:ctrlPr>
                <w:rPr>
                  <w:rFonts w:ascii="Cambria Math" w:hAnsi="Cambria Math"/>
                  <w:sz w:val="28"/>
                  <w:szCs w:val="28"/>
                  <w:lang w:val="uk-UA"/>
                </w:rPr>
              </m:ctrlPr>
            </m:fPr>
            <m:num>
              <m:r>
                <w:rPr>
                  <w:rFonts w:ascii="Cambria Math" w:hAnsi="Cambria Math"/>
                  <w:sz w:val="28"/>
                  <w:szCs w:val="28"/>
                  <w:lang w:val="uk-UA"/>
                </w:rPr>
                <m:t>∆T</m:t>
              </m:r>
            </m:num>
            <m:den>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den>
          </m:f>
          <m:r>
            <w:rPr>
              <w:rFonts w:ascii="Cambria Math" w:hAnsi="Cambria Math"/>
              <w:sz w:val="28"/>
              <w:szCs w:val="28"/>
              <w:lang w:val="uk-UA"/>
            </w:rPr>
            <m:t>+</m:t>
          </m:r>
        </m:oMath>
      </m:oMathPara>
    </w:p>
    <w:p w14:paraId="1AC78C08" w14:textId="22231A60" w:rsidR="00743F8D" w:rsidRPr="00743F8D" w:rsidRDefault="00743F8D" w:rsidP="00743F8D">
      <w:pPr>
        <w:spacing w:line="360" w:lineRule="auto"/>
        <w:ind w:firstLine="709"/>
        <w:jc w:val="both"/>
        <w:rPr>
          <w:rFonts w:eastAsiaTheme="minorEastAsia"/>
          <w:sz w:val="28"/>
          <w:szCs w:val="28"/>
          <w:lang w:val="uk-UA"/>
        </w:rPr>
      </w:pPr>
      <m:oMathPara>
        <m:oMathParaPr>
          <m:jc m:val="right"/>
        </m:oMathParaPr>
        <m:oMath>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ad>
            <m:radPr>
              <m:degHide m:val="1"/>
              <m:ctrlPr>
                <w:rPr>
                  <w:rFonts w:ascii="Cambria Math" w:hAnsi="Cambria Math"/>
                  <w:sz w:val="28"/>
                  <w:szCs w:val="28"/>
                  <w:lang w:val="uk-UA"/>
                </w:rPr>
              </m:ctrlPr>
            </m:radPr>
            <m:deg/>
            <m:e>
              <m:r>
                <w:rPr>
                  <w:rFonts w:ascii="Cambria Math" w:hAnsi="Cambria Math"/>
                  <w:sz w:val="28"/>
                  <w:szCs w:val="28"/>
                  <w:lang w:val="uk-UA"/>
                </w:rPr>
                <m:t>g</m:t>
              </m:r>
              <m:sSup>
                <m:sSupPr>
                  <m:ctrlPr>
                    <w:rPr>
                      <w:rFonts w:ascii="Cambria Math" w:hAnsi="Cambria Math"/>
                      <w:sz w:val="28"/>
                      <w:szCs w:val="28"/>
                      <w:lang w:val="uk-UA"/>
                    </w:rPr>
                  </m:ctrlPr>
                </m:sSupPr>
                <m:e>
                  <m:d>
                    <m:dPr>
                      <m:ctrlPr>
                        <w:rPr>
                          <w:rFonts w:ascii="Cambria Math" w:hAnsi="Cambria Math"/>
                          <w:sz w:val="28"/>
                          <w:szCs w:val="28"/>
                          <w:lang w:val="uk-UA"/>
                        </w:rPr>
                      </m:ctrlPr>
                    </m:dPr>
                    <m:e>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d>
                </m:e>
                <m:sup>
                  <m:r>
                    <w:rPr>
                      <w:rFonts w:ascii="Cambria Math" w:hAnsi="Cambria Math"/>
                      <w:sz w:val="28"/>
                      <w:szCs w:val="28"/>
                      <w:lang w:val="uk-UA"/>
                    </w:rPr>
                    <m:t>3</m:t>
                  </m:r>
                </m:sup>
              </m:sSup>
            </m:e>
          </m:rad>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num>
            <m:den>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num>
            <m:den>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f>
            <m:fPr>
              <m:ctrlPr>
                <w:rPr>
                  <w:rFonts w:ascii="Cambria Math" w:hAnsi="Cambria Math"/>
                  <w:sz w:val="28"/>
                  <w:szCs w:val="28"/>
                  <w:lang w:val="uk-UA"/>
                </w:rPr>
              </m:ctrlPr>
            </m:fPr>
            <m:num>
              <m:r>
                <w:rPr>
                  <w:rFonts w:ascii="Cambria Math" w:hAnsi="Cambria Math"/>
                  <w:sz w:val="28"/>
                  <w:szCs w:val="28"/>
                  <w:lang w:val="uk-UA"/>
                </w:rPr>
                <m:t>∆T</m:t>
              </m:r>
            </m:num>
            <m:den>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den>
          </m:f>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3.19</m:t>
              </m:r>
            </m:e>
          </m:d>
        </m:oMath>
      </m:oMathPara>
    </w:p>
    <w:p w14:paraId="7453D350" w14:textId="32EDFE60"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iCs/>
          <w:sz w:val="28"/>
          <w:szCs w:val="28"/>
          <w:lang w:val="uk-UA"/>
        </w:rPr>
        <w:t xml:space="preserve">Виконаємо заміну: нехай </w:t>
      </w:r>
      <m:oMath>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=П.</m:t>
        </m:r>
      </m:oMath>
      <w:r w:rsidRPr="00743F8D">
        <w:rPr>
          <w:rFonts w:eastAsiaTheme="minorEastAsia"/>
          <w:sz w:val="28"/>
          <w:szCs w:val="28"/>
          <w:lang w:val="uk-UA"/>
        </w:rPr>
        <w:t xml:space="preserve"> </w:t>
      </w:r>
      <w:r w:rsidR="00BE4212">
        <w:rPr>
          <w:rFonts w:eastAsiaTheme="minorEastAsia"/>
          <w:sz w:val="28"/>
          <w:szCs w:val="28"/>
          <w:lang w:val="uk-UA"/>
        </w:rPr>
        <w:t>Ліву і праву частини рівняння (3</w:t>
      </w:r>
      <w:r w:rsidRPr="00743F8D">
        <w:rPr>
          <w:rFonts w:eastAsiaTheme="minorEastAsia"/>
          <w:sz w:val="28"/>
          <w:szCs w:val="28"/>
          <w:lang w:val="uk-UA"/>
        </w:rPr>
        <w:t>.19) розділимо на це значення і у результаті отримаємо:</w:t>
      </w:r>
    </w:p>
    <w:p w14:paraId="4EDE9E0C" w14:textId="77777777" w:rsidR="00743F8D" w:rsidRPr="00743F8D" w:rsidRDefault="004F275D" w:rsidP="00743F8D">
      <w:pPr>
        <w:spacing w:line="360" w:lineRule="auto"/>
        <w:ind w:firstLine="709"/>
        <w:jc w:val="both"/>
        <w:rPr>
          <w:rFonts w:eastAsiaTheme="minorEastAsia"/>
          <w:sz w:val="28"/>
          <w:szCs w:val="28"/>
          <w:lang w:val="uk-UA"/>
        </w:rPr>
      </w:pPr>
      <m:oMathPara>
        <m:oMath>
          <m:f>
            <m:fPr>
              <m:ctrlPr>
                <w:rPr>
                  <w:rFonts w:ascii="Cambria Math" w:hAnsi="Cambria Math"/>
                  <w:sz w:val="28"/>
                  <w:szCs w:val="28"/>
                  <w:lang w:val="uk-UA"/>
                </w:rPr>
              </m:ctrlPr>
            </m:fPr>
            <m:num>
              <m:r>
                <w:rPr>
                  <w:rFonts w:ascii="Cambria Math" w:hAnsi="Cambria Math"/>
                  <w:sz w:val="28"/>
                  <w:szCs w:val="28"/>
                  <w:lang w:val="uk-UA"/>
                </w:rPr>
                <m:t>V</m:t>
              </m:r>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den>
          </m:f>
          <m:f>
            <m:fPr>
              <m:ctrlPr>
                <w:rPr>
                  <w:rFonts w:ascii="Cambria Math" w:hAnsi="Cambria Math"/>
                  <w:sz w:val="28"/>
                  <w:szCs w:val="28"/>
                  <w:lang w:val="uk-UA"/>
                </w:rPr>
              </m:ctrlPr>
            </m:fPr>
            <m:num>
              <m:r>
                <w:rPr>
                  <w:rFonts w:ascii="Cambria Math" w:hAnsi="Cambria Math"/>
                  <w:sz w:val="28"/>
                  <w:szCs w:val="28"/>
                  <w:lang w:val="uk-UA"/>
                </w:rPr>
                <m:t>d</m:t>
              </m:r>
            </m:num>
            <m:den>
              <m:r>
                <w:rPr>
                  <w:rFonts w:ascii="Cambria Math" w:hAnsi="Cambria Math"/>
                  <w:sz w:val="28"/>
                  <w:szCs w:val="28"/>
                  <w:lang w:val="uk-UA"/>
                </w:rPr>
                <m:t>dt</m:t>
              </m:r>
            </m:den>
          </m:f>
          <m:f>
            <m:fPr>
              <m:ctrlPr>
                <w:rPr>
                  <w:rFonts w:ascii="Cambria Math" w:hAnsi="Cambria Math"/>
                  <w:sz w:val="28"/>
                  <w:szCs w:val="28"/>
                  <w:lang w:val="uk-UA"/>
                </w:rPr>
              </m:ctrlPr>
            </m:fPr>
            <m:num>
              <m:r>
                <w:rPr>
                  <w:rFonts w:ascii="Cambria Math" w:hAnsi="Cambria Math"/>
                  <w:sz w:val="28"/>
                  <w:szCs w:val="28"/>
                  <w:lang w:val="uk-UA"/>
                </w:rPr>
                <m:t>∆P</m:t>
              </m:r>
            </m:num>
            <m:den>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∆P</m:t>
              </m:r>
            </m:num>
            <m:den>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num>
            <m:den>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den>
          </m:f>
          <m:r>
            <w:rPr>
              <w:rFonts w:ascii="Cambria Math" w:hAnsi="Cambria Math"/>
              <w:sz w:val="28"/>
              <w:szCs w:val="28"/>
              <w:lang w:val="uk-UA"/>
            </w:rPr>
            <m:t>+</m:t>
          </m:r>
        </m:oMath>
      </m:oMathPara>
    </w:p>
    <w:p w14:paraId="4D62011C" w14:textId="2DEAEB1C" w:rsidR="00743F8D" w:rsidRPr="00743F8D" w:rsidRDefault="00743F8D" w:rsidP="00743F8D">
      <w:pPr>
        <w:spacing w:line="360" w:lineRule="auto"/>
        <w:ind w:firstLine="709"/>
        <w:jc w:val="both"/>
        <w:rPr>
          <w:rFonts w:eastAsiaTheme="minorEastAsia"/>
          <w:sz w:val="28"/>
          <w:szCs w:val="28"/>
          <w:lang w:val="uk-UA"/>
        </w:rPr>
      </w:pPr>
      <m:oMathPara>
        <m:oMathParaPr>
          <m:jc m:val="right"/>
        </m:oMathParaPr>
        <m:oMath>
          <m:r>
            <w:rPr>
              <w:rFonts w:ascii="Cambria Math" w:hAnsi="Cambria Math"/>
              <w:sz w:val="28"/>
              <w:szCs w:val="28"/>
              <w:lang w:val="uk-UA"/>
            </w:rPr>
            <m:t>+</m:t>
          </m:r>
          <m:d>
            <m:dPr>
              <m:ctrlPr>
                <w:rPr>
                  <w:rFonts w:ascii="Cambria Math" w:hAnsi="Cambria Math"/>
                  <w:sz w:val="28"/>
                  <w:szCs w:val="28"/>
                  <w:lang w:val="uk-UA"/>
                </w:rPr>
              </m:ctrlPr>
            </m:dPr>
            <m:e>
              <m:f>
                <m:fPr>
                  <m:ctrlPr>
                    <w:rPr>
                      <w:rFonts w:ascii="Cambria Math" w:hAnsi="Cambria Math"/>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-1</m:t>
              </m:r>
            </m:e>
          </m:d>
          <m:f>
            <m:fPr>
              <m:ctrlPr>
                <w:rPr>
                  <w:rFonts w:ascii="Cambria Math" w:hAnsi="Cambria Math"/>
                  <w:sz w:val="28"/>
                  <w:szCs w:val="28"/>
                  <w:lang w:val="uk-UA"/>
                </w:rPr>
              </m:ctrlPr>
            </m:fPr>
            <m:num>
              <m:r>
                <w:rPr>
                  <w:rFonts w:ascii="Cambria Math" w:hAnsi="Cambria Math"/>
                  <w:sz w:val="28"/>
                  <w:szCs w:val="28"/>
                  <w:lang w:val="uk-UA"/>
                </w:rPr>
                <m:t>∆T</m:t>
              </m:r>
            </m:num>
            <m:den>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num>
            <m:den>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den>
          </m:f>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3.20</m:t>
              </m:r>
            </m:e>
          </m:d>
        </m:oMath>
      </m:oMathPara>
    </w:p>
    <w:p w14:paraId="43D16557" w14:textId="77777777" w:rsidR="00743F8D" w:rsidRPr="00743F8D" w:rsidRDefault="00743F8D" w:rsidP="00743F8D">
      <w:pPr>
        <w:spacing w:line="360" w:lineRule="auto"/>
        <w:ind w:firstLine="709"/>
        <w:jc w:val="both"/>
        <w:rPr>
          <w:rFonts w:eastAsiaTheme="minorEastAsia"/>
          <w:sz w:val="28"/>
          <w:szCs w:val="28"/>
          <w:lang w:val="uk-UA"/>
        </w:rPr>
      </w:pPr>
    </w:p>
    <w:p w14:paraId="53299019" w14:textId="2EAF2FB8" w:rsidR="00743F8D" w:rsidRPr="00743F8D" w:rsidRDefault="00BE4212" w:rsidP="00743F8D">
      <w:pPr>
        <w:spacing w:line="360" w:lineRule="auto"/>
        <w:ind w:firstLine="709"/>
        <w:jc w:val="both"/>
        <w:rPr>
          <w:rFonts w:eastAsiaTheme="minorEastAsia"/>
          <w:sz w:val="28"/>
          <w:szCs w:val="28"/>
          <w:lang w:val="uk-UA"/>
        </w:rPr>
      </w:pPr>
      <w:r>
        <w:rPr>
          <w:rFonts w:eastAsiaTheme="minorEastAsia"/>
          <w:sz w:val="28"/>
          <w:szCs w:val="28"/>
          <w:lang w:val="uk-UA"/>
        </w:rPr>
        <w:t>Записуємо рівняння (3</w:t>
      </w:r>
      <w:r w:rsidR="00743F8D" w:rsidRPr="00743F8D">
        <w:rPr>
          <w:rFonts w:eastAsiaTheme="minorEastAsia"/>
          <w:sz w:val="28"/>
          <w:szCs w:val="28"/>
          <w:lang w:val="uk-UA"/>
        </w:rPr>
        <w:t>.20) у відносній формі:</w:t>
      </w:r>
    </w:p>
    <w:p w14:paraId="7C89F295" w14:textId="02DBBF44" w:rsidR="00743F8D" w:rsidRPr="00743F8D" w:rsidRDefault="004F275D" w:rsidP="00743F8D">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f>
            <m:fPr>
              <m:ctrlPr>
                <w:rPr>
                  <w:rFonts w:ascii="Cambria Math" w:hAnsi="Cambria Math"/>
                  <w:sz w:val="28"/>
                  <w:szCs w:val="28"/>
                  <w:lang w:val="uk-UA"/>
                </w:rPr>
              </m:ctrlPr>
            </m:fPr>
            <m:num>
              <m:r>
                <w:rPr>
                  <w:rFonts w:ascii="Cambria Math" w:hAnsi="Cambria Math"/>
                  <w:sz w:val="28"/>
                  <w:szCs w:val="28"/>
                  <w:lang w:val="uk-UA"/>
                </w:rPr>
                <m:t>d</m:t>
              </m:r>
              <m:sSub>
                <m:sSubPr>
                  <m:ctrlPr>
                    <w:rPr>
                      <w:rFonts w:ascii="Cambria Math" w:hAnsi="Cambria Math"/>
                      <w:sz w:val="28"/>
                      <w:szCs w:val="28"/>
                      <w:lang w:val="uk-UA"/>
                    </w:rPr>
                  </m:ctrlPr>
                </m:sSubPr>
                <m:e>
                  <m:r>
                    <w:rPr>
                      <w:rFonts w:ascii="Cambria Math" w:hAnsi="Cambria Math"/>
                      <w:sz w:val="28"/>
                      <w:szCs w:val="28"/>
                      <w:lang w:val="uk-UA"/>
                    </w:rPr>
                    <m:t>y</m:t>
                  </m:r>
                </m:e>
                <m:sub>
                  <m:r>
                    <w:rPr>
                      <w:rFonts w:ascii="Cambria Math" w:hAnsi="Cambria Math"/>
                      <w:sz w:val="28"/>
                      <w:szCs w:val="28"/>
                      <w:lang w:val="uk-UA"/>
                    </w:rPr>
                    <m:t>2</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y</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x+</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7</m:t>
              </m:r>
            </m:sub>
          </m:sSub>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4</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3.21</m:t>
              </m:r>
            </m:e>
          </m:d>
        </m:oMath>
      </m:oMathPara>
    </w:p>
    <w:p w14:paraId="532C46B9" w14:textId="77777777" w:rsidR="00743F8D" w:rsidRPr="00743F8D" w:rsidRDefault="00743F8D" w:rsidP="00743F8D">
      <w:pPr>
        <w:spacing w:line="360" w:lineRule="auto"/>
        <w:ind w:firstLine="709"/>
        <w:jc w:val="both"/>
        <w:rPr>
          <w:rFonts w:eastAsiaTheme="minorEastAsia"/>
          <w:sz w:val="28"/>
          <w:szCs w:val="28"/>
          <w:lang w:val="uk-UA"/>
        </w:rPr>
      </w:pPr>
      <m:oMathPara>
        <m:oMathParaPr>
          <m:jc m:val="left"/>
        </m:oMathParaPr>
        <m:oMath>
          <m:r>
            <w:rPr>
              <w:rFonts w:ascii="Cambria Math" w:hAnsi="Cambria Math"/>
              <w:sz w:val="28"/>
              <w:szCs w:val="28"/>
              <w:lang w:val="uk-UA"/>
            </w:rPr>
            <m:t>де</m:t>
          </m:r>
          <m:sSub>
            <m:sSubPr>
              <m:ctrlPr>
                <w:rPr>
                  <w:rFonts w:ascii="Cambria Math" w:hAnsi="Cambria Math"/>
                  <w:sz w:val="28"/>
                  <w:szCs w:val="28"/>
                  <w:lang w:val="uk-UA"/>
                </w:rPr>
              </m:ctrlPr>
            </m:sSubPr>
            <m:e>
              <m:r>
                <w:rPr>
                  <w:rFonts w:ascii="Cambria Math" w:hAnsi="Cambria Math"/>
                  <w:sz w:val="28"/>
                  <w:szCs w:val="28"/>
                  <w:lang w:val="uk-UA"/>
                </w:rPr>
                <m:t xml:space="preserve"> y</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∆P</m:t>
              </m:r>
            </m:num>
            <m:den>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 x=</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num>
            <m:den>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 xml:space="preserve"> z</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∆T</m:t>
              </m:r>
            </m:num>
            <m:den>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den>
          </m:f>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 xml:space="preserve"> z</m:t>
              </m:r>
            </m:e>
            <m:sub>
              <m:r>
                <w:rPr>
                  <w:rFonts w:ascii="Cambria Math" w:hAnsi="Cambria Math"/>
                  <w:sz w:val="28"/>
                  <w:szCs w:val="28"/>
                  <w:lang w:val="uk-UA"/>
                </w:rPr>
                <m:t>4</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m:t>
                  </m:r>
                </m:sub>
              </m:sSub>
            </m:num>
            <m:den>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den>
          </m:f>
          <m:r>
            <w:rPr>
              <w:rFonts w:ascii="Cambria Math" w:hAnsi="Cambria Math"/>
              <w:sz w:val="28"/>
              <w:szCs w:val="28"/>
              <w:lang w:val="uk-UA"/>
            </w:rPr>
            <m:t xml:space="preserve">; </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V</m:t>
              </m:r>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den>
          </m:f>
          <m:r>
            <w:rPr>
              <w:rFonts w:ascii="Cambria Math" w:hAnsi="Cambria Math"/>
              <w:sz w:val="28"/>
              <w:szCs w:val="28"/>
              <w:lang w:val="uk-UA"/>
            </w:rPr>
            <m:t>;</m:t>
          </m:r>
        </m:oMath>
      </m:oMathPara>
    </w:p>
    <w:p w14:paraId="64A20624" w14:textId="77777777" w:rsidR="00743F8D" w:rsidRPr="00743F8D" w:rsidRDefault="004F275D" w:rsidP="00743F8D">
      <w:pPr>
        <w:spacing w:line="360" w:lineRule="auto"/>
        <w:ind w:firstLine="709"/>
        <w:jc w:val="both"/>
        <w:rPr>
          <w:rFonts w:eastAsiaTheme="minorEastAsia"/>
          <w:i/>
          <w:sz w:val="28"/>
          <w:szCs w:val="28"/>
          <w:lang w:val="uk-UA"/>
        </w:rPr>
      </w:pPr>
      <m:oMathPara>
        <m:oMathParaPr>
          <m:jc m:val="left"/>
        </m:oMathParaP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 xml:space="preserve">; </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pгo</m:t>
                  </m:r>
                </m:sub>
              </m:sSub>
              <m:r>
                <w:rPr>
                  <w:rFonts w:ascii="Cambria Math" w:hAnsi="Cambria Math"/>
                  <w:sz w:val="28"/>
                  <w:szCs w:val="28"/>
                  <w:lang w:val="uk-UA"/>
                </w:rPr>
                <m:t>Cg</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-1;</m:t>
          </m:r>
          <m:sSub>
            <m:sSubPr>
              <m:ctrlPr>
                <w:rPr>
                  <w:rFonts w:ascii="Cambria Math" w:hAnsi="Cambria Math"/>
                  <w:sz w:val="28"/>
                  <w:szCs w:val="28"/>
                  <w:lang w:val="uk-UA"/>
                </w:rPr>
              </m:ctrlPr>
            </m:sSubPr>
            <m:e>
              <m:r>
                <w:rPr>
                  <w:rFonts w:ascii="Cambria Math" w:hAnsi="Cambria Math"/>
                  <w:sz w:val="28"/>
                  <w:szCs w:val="28"/>
                  <w:lang w:val="uk-UA"/>
                </w:rPr>
                <m:t xml:space="preserve"> K</m:t>
              </m:r>
            </m:e>
            <m:sub>
              <m:r>
                <w:rPr>
                  <w:rFonts w:ascii="Cambria Math" w:hAnsi="Cambria Math"/>
                  <w:sz w:val="28"/>
                  <w:szCs w:val="28"/>
                  <w:lang w:val="uk-UA"/>
                </w:rPr>
                <m:t>7</m:t>
              </m:r>
            </m:sub>
          </m:sSub>
          <m:r>
            <w:rPr>
              <w:rFonts w:ascii="Cambria Math" w:hAnsi="Cambria Math"/>
              <w:sz w:val="28"/>
              <w:szCs w:val="28"/>
              <w:lang w:val="uk-UA"/>
            </w:rPr>
            <m:t>=-1.</m:t>
          </m:r>
        </m:oMath>
      </m:oMathPara>
    </w:p>
    <w:p w14:paraId="36D2723D" w14:textId="660333B8" w:rsidR="00743F8D" w:rsidRPr="00743F8D" w:rsidRDefault="00BE4212" w:rsidP="00743F8D">
      <w:pPr>
        <w:spacing w:line="360" w:lineRule="auto"/>
        <w:ind w:firstLine="709"/>
        <w:jc w:val="both"/>
        <w:rPr>
          <w:rFonts w:eastAsiaTheme="minorEastAsia"/>
          <w:iCs/>
          <w:sz w:val="28"/>
          <w:szCs w:val="28"/>
          <w:lang w:val="uk-UA"/>
        </w:rPr>
      </w:pPr>
      <w:r>
        <w:rPr>
          <w:rFonts w:eastAsiaTheme="minorEastAsia"/>
          <w:iCs/>
          <w:sz w:val="28"/>
          <w:szCs w:val="28"/>
          <w:lang w:val="uk-UA"/>
        </w:rPr>
        <w:t>Записуємо рівняння (3</w:t>
      </w:r>
      <w:r w:rsidR="00743F8D" w:rsidRPr="00743F8D">
        <w:rPr>
          <w:rFonts w:eastAsiaTheme="minorEastAsia"/>
          <w:iCs/>
          <w:sz w:val="28"/>
          <w:szCs w:val="28"/>
          <w:lang w:val="uk-UA"/>
        </w:rPr>
        <w:t>.21) за допомогою визначників Лапласа:</w:t>
      </w:r>
    </w:p>
    <w:p w14:paraId="42755BDC" w14:textId="0097323C" w:rsidR="00743F8D" w:rsidRPr="00743F8D" w:rsidRDefault="004F275D" w:rsidP="00743F8D">
      <w:pPr>
        <w:spacing w:line="360" w:lineRule="auto"/>
        <w:ind w:firstLine="709"/>
        <w:jc w:val="both"/>
        <w:rPr>
          <w:i/>
          <w:sz w:val="28"/>
          <w:szCs w:val="28"/>
          <w:lang w:val="uk-UA"/>
        </w:rPr>
      </w:pPr>
      <m:oMathPara>
        <m:oMathParaPr>
          <m:jc m:val="right"/>
        </m:oMathParaPr>
        <m:oMath>
          <m:d>
            <m:dPr>
              <m:ctrlPr>
                <w:rPr>
                  <w:rFonts w:ascii="Cambria Math" w:hAnsi="Cambria Math"/>
                  <w:sz w:val="28"/>
                  <w:szCs w:val="28"/>
                  <w:lang w:val="uk-UA"/>
                </w:rPr>
              </m:ctrlPr>
            </m:dPr>
            <m:e>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r>
                <w:rPr>
                  <w:rFonts w:ascii="Cambria Math" w:hAnsi="Cambria Math"/>
                  <w:sz w:val="28"/>
                  <w:szCs w:val="28"/>
                  <w:lang w:val="uk-UA"/>
                </w:rPr>
                <m:t>s+1</m:t>
              </m:r>
            </m:e>
          </m:d>
          <m:sSub>
            <m:sSubPr>
              <m:ctrlPr>
                <w:rPr>
                  <w:rFonts w:ascii="Cambria Math" w:hAnsi="Cambria Math"/>
                  <w:sz w:val="28"/>
                  <w:szCs w:val="28"/>
                  <w:lang w:val="uk-UA"/>
                </w:rPr>
              </m:ctrlPr>
            </m:sSubPr>
            <m:e>
              <m:r>
                <w:rPr>
                  <w:rFonts w:ascii="Cambria Math" w:hAnsi="Cambria Math"/>
                  <w:sz w:val="28"/>
                  <w:szCs w:val="28"/>
                  <w:lang w:val="uk-UA"/>
                </w:rPr>
                <m:t>y</m:t>
              </m:r>
            </m:e>
            <m:sub>
              <m:r>
                <w:rPr>
                  <w:rFonts w:ascii="Cambria Math" w:hAnsi="Cambria Math"/>
                  <w:sz w:val="28"/>
                  <w:szCs w:val="28"/>
                  <w:lang w:val="uk-UA"/>
                </w:rPr>
                <m:t>2</m:t>
              </m:r>
            </m:sub>
          </m:sSub>
          <m:r>
            <w:rPr>
              <w:rFonts w:ascii="Cambria Math" w:hAnsi="Cambria Math"/>
              <w:sz w:val="28"/>
              <w:szCs w:val="28"/>
              <w:lang w:val="uk-UA"/>
            </w:rPr>
            <m:t>=x</m:t>
          </m:r>
          <m:d>
            <m:dPr>
              <m:ctrlPr>
                <w:rPr>
                  <w:rFonts w:ascii="Cambria Math" w:hAnsi="Cambria Math"/>
                  <w:sz w:val="28"/>
                  <w:szCs w:val="28"/>
                  <w:lang w:val="uk-UA"/>
                </w:rPr>
              </m:ctrlPr>
            </m:dPr>
            <m:e>
              <m:r>
                <w:rPr>
                  <w:rFonts w:ascii="Cambria Math" w:hAnsi="Cambria Math"/>
                  <w:sz w:val="28"/>
                  <w:szCs w:val="28"/>
                  <w:lang w:val="uk-UA"/>
                </w:rPr>
                <m:t>s</m:t>
              </m:r>
            </m:e>
          </m:d>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
            <m:dPr>
              <m:ctrlPr>
                <w:rPr>
                  <w:rFonts w:ascii="Cambria Math" w:hAnsi="Cambria Math"/>
                  <w:sz w:val="28"/>
                  <w:szCs w:val="28"/>
                  <w:lang w:val="uk-UA"/>
                </w:rPr>
              </m:ctrlPr>
            </m:dPr>
            <m:e>
              <m:r>
                <w:rPr>
                  <w:rFonts w:ascii="Cambria Math" w:hAnsi="Cambria Math"/>
                  <w:sz w:val="28"/>
                  <w:szCs w:val="28"/>
                  <w:lang w:val="uk-UA"/>
                </w:rPr>
                <m:t>s</m:t>
              </m:r>
            </m:e>
          </m:d>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4</m:t>
              </m:r>
            </m:sub>
          </m:sSub>
          <m:d>
            <m:dPr>
              <m:ctrlPr>
                <w:rPr>
                  <w:rFonts w:ascii="Cambria Math" w:hAnsi="Cambria Math"/>
                  <w:sz w:val="28"/>
                  <w:szCs w:val="28"/>
                  <w:lang w:val="uk-UA"/>
                </w:rPr>
              </m:ctrlPr>
            </m:dPr>
            <m:e>
              <m:r>
                <w:rPr>
                  <w:rFonts w:ascii="Cambria Math" w:hAnsi="Cambria Math"/>
                  <w:sz w:val="28"/>
                  <w:szCs w:val="28"/>
                  <w:lang w:val="uk-UA"/>
                </w:rPr>
                <m:t>s</m:t>
              </m:r>
            </m:e>
          </m:d>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7</m:t>
              </m:r>
            </m:sub>
          </m:sSub>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3.22</m:t>
              </m:r>
            </m:e>
          </m:d>
        </m:oMath>
      </m:oMathPara>
    </w:p>
    <w:p w14:paraId="2B51EEA0" w14:textId="77777777" w:rsidR="00743F8D" w:rsidRPr="00743F8D" w:rsidRDefault="00743F8D" w:rsidP="00743F8D">
      <w:pPr>
        <w:spacing w:line="360" w:lineRule="auto"/>
        <w:ind w:firstLine="709"/>
        <w:jc w:val="both"/>
        <w:rPr>
          <w:sz w:val="28"/>
          <w:szCs w:val="28"/>
          <w:lang w:val="uk-UA"/>
        </w:rPr>
      </w:pPr>
      <w:r w:rsidRPr="00743F8D">
        <w:rPr>
          <w:sz w:val="28"/>
          <w:szCs w:val="28"/>
          <w:lang w:val="uk-UA"/>
        </w:rPr>
        <w:t xml:space="preserve">Передавальні функції за каналами регулювання та збурення матимуть наступний вигляд: </w:t>
      </w:r>
    </w:p>
    <w:p w14:paraId="013C3297" w14:textId="77777777" w:rsidR="00743F8D" w:rsidRPr="00743F8D" w:rsidRDefault="004F275D" w:rsidP="00743F8D">
      <w:pPr>
        <w:spacing w:line="360" w:lineRule="auto"/>
        <w:ind w:firstLine="709"/>
        <w:jc w:val="both"/>
        <w:rPr>
          <w:rFonts w:eastAsiaTheme="minorEastAsia"/>
          <w:sz w:val="28"/>
          <w:szCs w:val="28"/>
          <w:lang w:val="uk-UA"/>
        </w:rPr>
      </w:pPr>
      <m:oMathPara>
        <m:oMathParaPr>
          <m:jc m:val="left"/>
        </m:oMathParaPr>
        <m:oMath>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р</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num>
            <m:den>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r>
                <w:rPr>
                  <w:rFonts w:ascii="Cambria Math" w:hAnsi="Cambria Math"/>
                  <w:sz w:val="28"/>
                  <w:szCs w:val="28"/>
                  <w:lang w:val="uk-UA"/>
                </w:rPr>
                <m:t>s+1</m:t>
              </m:r>
            </m:den>
          </m:f>
          <m:r>
            <w:rPr>
              <w:rFonts w:ascii="Cambria Math" w:hAnsi="Cambria Math"/>
              <w:sz w:val="28"/>
              <w:szCs w:val="28"/>
              <w:lang w:val="uk-UA"/>
            </w:rPr>
            <m:t xml:space="preserve">–за каналом регулювання (витрати природного газу </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oMath>
      </m:oMathPara>
    </w:p>
    <w:p w14:paraId="7D6D82C0" w14:textId="77777777" w:rsidR="00743F8D" w:rsidRPr="00743F8D" w:rsidRDefault="004F275D" w:rsidP="00743F8D">
      <w:pPr>
        <w:spacing w:line="360" w:lineRule="auto"/>
        <w:ind w:firstLine="709"/>
        <w:jc w:val="both"/>
        <w:rPr>
          <w:rFonts w:eastAsiaTheme="minorEastAsia"/>
          <w:i/>
          <w:sz w:val="28"/>
          <w:szCs w:val="28"/>
          <w:lang w:val="uk-UA"/>
        </w:rPr>
      </w:pPr>
      <m:oMathPara>
        <m:oMathParaPr>
          <m:jc m:val="lef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z2</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num>
            <m:den>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r>
                <w:rPr>
                  <w:rFonts w:ascii="Cambria Math" w:hAnsi="Cambria Math"/>
                  <w:sz w:val="28"/>
                  <w:szCs w:val="28"/>
                  <w:lang w:val="uk-UA"/>
                </w:rPr>
                <m:t>s+1</m:t>
              </m:r>
            </m:den>
          </m:f>
          <m:r>
            <w:rPr>
              <w:rFonts w:ascii="Cambria Math" w:hAnsi="Cambria Math"/>
              <w:sz w:val="28"/>
              <w:szCs w:val="28"/>
              <w:lang w:val="uk-UA"/>
            </w:rPr>
            <m:t xml:space="preserve">-за каналом збурення </m:t>
          </m:r>
          <m:d>
            <m:dPr>
              <m:ctrlPr>
                <w:rPr>
                  <w:rFonts w:ascii="Cambria Math" w:hAnsi="Cambria Math"/>
                  <w:sz w:val="28"/>
                  <w:szCs w:val="28"/>
                  <w:lang w:val="uk-UA"/>
                </w:rPr>
              </m:ctrlPr>
            </m:dPr>
            <m:e>
              <m:r>
                <w:rPr>
                  <w:rFonts w:ascii="Cambria Math" w:hAnsi="Cambria Math"/>
                  <w:sz w:val="28"/>
                  <w:szCs w:val="28"/>
                  <w:lang w:val="uk-UA"/>
                </w:rPr>
                <m:t>температури T</m:t>
              </m:r>
            </m:e>
          </m:d>
          <m:r>
            <w:rPr>
              <w:rFonts w:ascii="Cambria Math" w:hAnsi="Cambria Math"/>
              <w:sz w:val="28"/>
              <w:szCs w:val="28"/>
              <w:lang w:val="uk-UA"/>
            </w:rPr>
            <m:t>;</m:t>
          </m:r>
        </m:oMath>
      </m:oMathPara>
    </w:p>
    <w:p w14:paraId="35928534" w14:textId="77777777" w:rsidR="00743F8D" w:rsidRPr="00743F8D" w:rsidRDefault="004F275D" w:rsidP="00743F8D">
      <w:pPr>
        <w:spacing w:line="360" w:lineRule="auto"/>
        <w:ind w:firstLine="709"/>
        <w:jc w:val="both"/>
        <w:rPr>
          <w:rFonts w:eastAsiaTheme="minorEastAsia"/>
          <w:i/>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z4</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7</m:t>
                  </m:r>
                </m:sub>
              </m:sSub>
            </m:num>
            <m:den>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r>
                <w:rPr>
                  <w:rFonts w:ascii="Cambria Math" w:hAnsi="Cambria Math"/>
                  <w:sz w:val="28"/>
                  <w:szCs w:val="28"/>
                  <w:lang w:val="uk-UA"/>
                </w:rPr>
                <m:t>s+1</m:t>
              </m:r>
            </m:den>
          </m:f>
          <m:r>
            <w:rPr>
              <w:rFonts w:ascii="Cambria Math" w:hAnsi="Cambria Math"/>
              <w:sz w:val="28"/>
              <w:szCs w:val="28"/>
              <w:lang w:val="uk-UA"/>
            </w:rPr>
            <m:t xml:space="preserve">-за каналом збурення на виході газу з сепаратору </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cг</m:t>
              </m:r>
            </m:sub>
          </m:sSub>
          <m:r>
            <w:rPr>
              <w:rFonts w:ascii="Cambria Math" w:hAnsi="Cambria Math"/>
              <w:sz w:val="28"/>
              <w:szCs w:val="28"/>
              <w:lang w:val="uk-UA"/>
            </w:rPr>
            <m:t>.</m:t>
          </m:r>
        </m:oMath>
      </m:oMathPara>
    </w:p>
    <w:p w14:paraId="70D67114" w14:textId="7997D477" w:rsidR="00743F8D" w:rsidRPr="00743F8D" w:rsidRDefault="00743F8D" w:rsidP="00743F8D">
      <w:pPr>
        <w:spacing w:line="360" w:lineRule="auto"/>
        <w:ind w:firstLine="709"/>
        <w:jc w:val="both"/>
        <w:rPr>
          <w:rFonts w:eastAsiaTheme="minorEastAsia"/>
          <w:i/>
          <w:sz w:val="28"/>
          <w:szCs w:val="28"/>
          <w:lang w:val="uk-UA"/>
        </w:rPr>
      </w:pPr>
      <w:r w:rsidRPr="00743F8D">
        <w:rPr>
          <w:sz w:val="28"/>
          <w:szCs w:val="28"/>
          <w:lang w:val="uk-UA"/>
        </w:rPr>
        <w:t xml:space="preserve">За допомогою пакету для розрахунків </w:t>
      </w:r>
      <w:proofErr w:type="spellStart"/>
      <w:r w:rsidRPr="00743F8D">
        <w:rPr>
          <w:sz w:val="28"/>
          <w:szCs w:val="28"/>
          <w:lang w:val="uk-UA"/>
        </w:rPr>
        <w:t>MathCad</w:t>
      </w:r>
      <w:proofErr w:type="spellEnd"/>
      <w:r w:rsidRPr="00743F8D">
        <w:rPr>
          <w:sz w:val="28"/>
          <w:szCs w:val="28"/>
          <w:lang w:val="uk-UA"/>
        </w:rPr>
        <w:t xml:space="preserve"> виконаємо розрахунок параметрів математичної моделі за витратою конденсату в сепараторі природного газу. Вхідними даними для розрахунку є:</w:t>
      </w:r>
    </w:p>
    <w:p w14:paraId="6DBCF9F5"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
          <w:rPr>
            <w:rFonts w:ascii="Cambria Math" w:hAnsi="Cambria Math"/>
            <w:sz w:val="28"/>
            <w:szCs w:val="28"/>
            <w:lang w:val="uk-UA"/>
          </w:rPr>
          <m:t>=997.5</m:t>
        </m:r>
        <m:f>
          <m:fPr>
            <m:type m:val="lin"/>
            <m:ctrlPr>
              <w:rPr>
                <w:rFonts w:ascii="Cambria Math" w:hAnsi="Cambria Math"/>
                <w:sz w:val="28"/>
                <w:szCs w:val="28"/>
                <w:lang w:val="uk-UA"/>
              </w:rPr>
            </m:ctrlPr>
          </m:fPr>
          <m:num>
            <m:r>
              <w:rPr>
                <w:rFonts w:ascii="Cambria Math" w:hAnsi="Cambria Math"/>
                <w:sz w:val="28"/>
                <w:szCs w:val="28"/>
                <w:lang w:val="uk-UA"/>
              </w:rPr>
              <m:t>кг</m:t>
            </m:r>
          </m:num>
          <m:den>
            <m:sSup>
              <m:sSupPr>
                <m:ctrlPr>
                  <w:rPr>
                    <w:rFonts w:ascii="Cambria Math" w:hAnsi="Cambria Math"/>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r>
              <w:rPr>
                <w:rFonts w:ascii="Cambria Math" w:hAnsi="Cambria Math"/>
                <w:sz w:val="28"/>
                <w:szCs w:val="28"/>
                <w:lang w:val="uk-UA"/>
              </w:rPr>
              <m:t xml:space="preserve"> </m:t>
            </m:r>
          </m:den>
        </m:f>
      </m:oMath>
      <w:r w:rsidR="00743F8D" w:rsidRPr="00743F8D">
        <w:rPr>
          <w:rFonts w:eastAsiaTheme="minorEastAsia"/>
          <w:sz w:val="28"/>
          <w:szCs w:val="28"/>
          <w:lang w:val="uk-UA"/>
        </w:rPr>
        <w:t>– густина конденсату;</w:t>
      </w:r>
    </w:p>
    <w:p w14:paraId="05CE2937"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=1,69</m:t>
        </m:r>
        <m:f>
          <m:fPr>
            <m:type m:val="lin"/>
            <m:ctrlPr>
              <w:rPr>
                <w:rFonts w:ascii="Cambria Math" w:hAnsi="Cambria Math"/>
                <w:sz w:val="28"/>
                <w:szCs w:val="28"/>
                <w:lang w:val="uk-UA"/>
              </w:rPr>
            </m:ctrlPr>
          </m:fPr>
          <m:num>
            <m:sSup>
              <m:sSupPr>
                <m:ctrlPr>
                  <w:rPr>
                    <w:rFonts w:ascii="Cambria Math" w:hAnsi="Cambria Math"/>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num>
          <m:den>
            <m:r>
              <w:rPr>
                <w:rFonts w:ascii="Cambria Math" w:hAnsi="Cambria Math"/>
                <w:sz w:val="28"/>
                <w:szCs w:val="28"/>
                <w:lang w:val="uk-UA"/>
              </w:rPr>
              <m:t>с</m:t>
            </m:r>
          </m:den>
        </m:f>
      </m:oMath>
      <w:r w:rsidR="00743F8D" w:rsidRPr="00743F8D">
        <w:rPr>
          <w:rFonts w:eastAsiaTheme="minorEastAsia"/>
          <w:sz w:val="28"/>
          <w:szCs w:val="28"/>
          <w:lang w:val="uk-UA"/>
        </w:rPr>
        <w:t xml:space="preserve"> – витрата природного газу на вході у апарат;</w:t>
      </w:r>
    </w:p>
    <w:p w14:paraId="510FC42C"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р</m:t>
            </m:r>
          </m:sub>
        </m:sSub>
        <m:r>
          <w:rPr>
            <w:rFonts w:ascii="Cambria Math" w:hAnsi="Cambria Math"/>
            <w:sz w:val="28"/>
            <w:szCs w:val="28"/>
            <w:lang w:val="uk-UA"/>
          </w:rPr>
          <m:t>=0,6</m:t>
        </m:r>
      </m:oMath>
      <w:r w:rsidR="00743F8D" w:rsidRPr="00743F8D">
        <w:rPr>
          <w:rFonts w:eastAsiaTheme="minorEastAsia"/>
          <w:sz w:val="28"/>
          <w:szCs w:val="28"/>
          <w:lang w:val="uk-UA"/>
        </w:rPr>
        <w:t xml:space="preserve"> – коефіцієнт регулюючого органу на лінії витрати газового конденсату;</w:t>
      </w:r>
    </w:p>
    <w:p w14:paraId="64E5B7BB"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m:t xml:space="preserve">β=0.00888 </m:t>
        </m:r>
        <m:sSup>
          <m:sSupPr>
            <m:ctrlPr>
              <w:rPr>
                <w:rFonts w:ascii="Cambria Math" w:hAnsi="Cambria Math"/>
                <w:sz w:val="28"/>
                <w:szCs w:val="28"/>
                <w:lang w:val="uk-UA"/>
              </w:rPr>
            </m:ctrlPr>
          </m:sSupPr>
          <m:e>
            <m:r>
              <w:rPr>
                <w:rFonts w:ascii="Cambria Math" w:hAnsi="Cambria Math"/>
                <w:sz w:val="28"/>
                <w:szCs w:val="28"/>
                <w:lang w:val="uk-UA"/>
              </w:rPr>
              <m:t>K</m:t>
            </m:r>
          </m:e>
          <m:sup>
            <m:r>
              <w:rPr>
                <w:rFonts w:ascii="Cambria Math" w:hAnsi="Cambria Math"/>
                <w:sz w:val="28"/>
                <w:szCs w:val="28"/>
                <w:lang w:val="uk-UA"/>
              </w:rPr>
              <m:t>-1</m:t>
            </m:r>
          </m:sup>
        </m:sSup>
      </m:oMath>
      <w:r w:rsidRPr="00743F8D">
        <w:rPr>
          <w:rFonts w:eastAsiaTheme="minorEastAsia"/>
          <w:i/>
          <w:sz w:val="28"/>
          <w:szCs w:val="28"/>
          <w:lang w:val="uk-UA"/>
        </w:rPr>
        <w:t xml:space="preserve"> </w:t>
      </w:r>
      <w:r w:rsidRPr="00743F8D">
        <w:rPr>
          <w:rFonts w:eastAsiaTheme="minorEastAsia"/>
          <w:sz w:val="28"/>
          <w:szCs w:val="28"/>
          <w:lang w:val="uk-UA"/>
        </w:rPr>
        <w:t>– коефіцієнт об’ємного розширення газового конденсату;</w:t>
      </w:r>
    </w:p>
    <w:p w14:paraId="5BC6626A"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D</m:t>
            </m:r>
          </m:e>
          <m:sub>
            <m:r>
              <w:rPr>
                <w:rFonts w:ascii="Cambria Math" w:hAnsi="Cambria Math"/>
                <w:sz w:val="28"/>
                <w:szCs w:val="28"/>
                <w:lang w:val="uk-UA"/>
              </w:rPr>
              <m:t>po</m:t>
            </m:r>
          </m:sub>
        </m:sSub>
        <m:r>
          <w:rPr>
            <w:rFonts w:ascii="Cambria Math" w:hAnsi="Cambria Math"/>
            <w:sz w:val="28"/>
            <w:szCs w:val="28"/>
            <w:lang w:val="uk-UA"/>
          </w:rPr>
          <m:t>=0,05 м</m:t>
        </m:r>
      </m:oMath>
      <w:r w:rsidR="00743F8D" w:rsidRPr="00743F8D">
        <w:rPr>
          <w:rFonts w:eastAsiaTheme="minorEastAsia"/>
          <w:i/>
          <w:sz w:val="28"/>
          <w:szCs w:val="28"/>
          <w:lang w:val="uk-UA"/>
        </w:rPr>
        <w:t xml:space="preserve"> </w:t>
      </w:r>
      <w:r w:rsidR="00743F8D" w:rsidRPr="00743F8D">
        <w:rPr>
          <w:rFonts w:eastAsiaTheme="minorEastAsia"/>
          <w:sz w:val="28"/>
          <w:szCs w:val="28"/>
          <w:lang w:val="uk-UA"/>
        </w:rPr>
        <w:t>– діаметр регулюючого органу;</w:t>
      </w:r>
    </w:p>
    <w:p w14:paraId="64BA6269"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D</m:t>
            </m:r>
          </m:e>
          <m:sub>
            <m:r>
              <w:rPr>
                <w:rFonts w:ascii="Cambria Math" w:hAnsi="Cambria Math"/>
                <w:sz w:val="28"/>
                <w:szCs w:val="28"/>
                <w:lang w:val="uk-UA"/>
              </w:rPr>
              <m:t>a</m:t>
            </m:r>
          </m:sub>
        </m:sSub>
        <m:r>
          <w:rPr>
            <w:rFonts w:ascii="Cambria Math" w:hAnsi="Cambria Math"/>
            <w:sz w:val="28"/>
            <w:szCs w:val="28"/>
            <w:lang w:val="uk-UA"/>
          </w:rPr>
          <m:t>=1,5 м</m:t>
        </m:r>
      </m:oMath>
      <w:r w:rsidR="00743F8D" w:rsidRPr="00743F8D">
        <w:rPr>
          <w:rFonts w:eastAsiaTheme="minorEastAsia"/>
          <w:i/>
          <w:sz w:val="28"/>
          <w:szCs w:val="28"/>
          <w:lang w:val="uk-UA"/>
        </w:rPr>
        <w:t xml:space="preserve"> </w:t>
      </w:r>
      <w:r w:rsidR="00743F8D" w:rsidRPr="00743F8D">
        <w:rPr>
          <w:rFonts w:eastAsiaTheme="minorEastAsia"/>
          <w:sz w:val="28"/>
          <w:szCs w:val="28"/>
          <w:lang w:val="uk-UA"/>
        </w:rPr>
        <w:t>– діаметр апарата;</w:t>
      </w:r>
    </w:p>
    <w:p w14:paraId="5D5E312E"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r>
          <w:rPr>
            <w:rFonts w:ascii="Cambria Math" w:hAnsi="Cambria Math"/>
            <w:sz w:val="28"/>
            <w:szCs w:val="28"/>
            <w:lang w:val="uk-UA"/>
          </w:rPr>
          <m:t>=0,07 м</m:t>
        </m:r>
      </m:oMath>
      <w:r w:rsidR="00743F8D" w:rsidRPr="00743F8D">
        <w:rPr>
          <w:rFonts w:eastAsiaTheme="minorEastAsia"/>
          <w:i/>
          <w:sz w:val="28"/>
          <w:szCs w:val="28"/>
          <w:lang w:val="uk-UA"/>
        </w:rPr>
        <w:t xml:space="preserve"> </w:t>
      </w:r>
      <w:r w:rsidR="00743F8D" w:rsidRPr="00743F8D">
        <w:rPr>
          <w:rFonts w:eastAsiaTheme="minorEastAsia"/>
          <w:sz w:val="28"/>
          <w:szCs w:val="28"/>
          <w:lang w:val="uk-UA"/>
        </w:rPr>
        <w:t>– початковий рівень конденсату в апараті;</w:t>
      </w:r>
    </w:p>
    <w:p w14:paraId="0191A627"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r>
          <w:rPr>
            <w:rFonts w:ascii="Cambria Math" w:hAnsi="Cambria Math"/>
            <w:sz w:val="28"/>
            <w:szCs w:val="28"/>
            <w:lang w:val="uk-UA"/>
          </w:rPr>
          <m:t>=296 K</m:t>
        </m:r>
      </m:oMath>
      <w:r w:rsidR="00743F8D" w:rsidRPr="00743F8D">
        <w:rPr>
          <w:rFonts w:eastAsiaTheme="minorEastAsia"/>
          <w:sz w:val="28"/>
          <w:szCs w:val="28"/>
          <w:lang w:val="uk-UA"/>
        </w:rPr>
        <w:t xml:space="preserve"> – початкова температура в апараті;</w:t>
      </w:r>
    </w:p>
    <w:p w14:paraId="4B9FE3FC"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m:t>g=9,8</m:t>
        </m:r>
        <m:f>
          <m:fPr>
            <m:type m:val="lin"/>
            <m:ctrlPr>
              <w:rPr>
                <w:rFonts w:ascii="Cambria Math" w:hAnsi="Cambria Math"/>
                <w:sz w:val="28"/>
                <w:szCs w:val="28"/>
                <w:lang w:val="uk-UA"/>
              </w:rPr>
            </m:ctrlPr>
          </m:fPr>
          <m:num>
            <m:r>
              <w:rPr>
                <w:rFonts w:ascii="Cambria Math" w:hAnsi="Cambria Math"/>
                <w:sz w:val="28"/>
                <w:szCs w:val="28"/>
                <w:lang w:val="uk-UA"/>
              </w:rPr>
              <m:t>м</m:t>
            </m:r>
          </m:num>
          <m:den>
            <m:sSup>
              <m:sSupPr>
                <m:ctrlPr>
                  <w:rPr>
                    <w:rFonts w:ascii="Cambria Math" w:hAnsi="Cambria Math"/>
                    <w:sz w:val="28"/>
                    <w:szCs w:val="28"/>
                    <w:lang w:val="uk-UA"/>
                  </w:rPr>
                </m:ctrlPr>
              </m:sSupPr>
              <m:e>
                <m:r>
                  <w:rPr>
                    <w:rFonts w:ascii="Cambria Math" w:hAnsi="Cambria Math"/>
                    <w:sz w:val="28"/>
                    <w:szCs w:val="28"/>
                    <w:lang w:val="uk-UA"/>
                  </w:rPr>
                  <m:t>с</m:t>
                </m:r>
              </m:e>
              <m:sup>
                <m:r>
                  <w:rPr>
                    <w:rFonts w:ascii="Cambria Math" w:hAnsi="Cambria Math"/>
                    <w:sz w:val="28"/>
                    <w:szCs w:val="28"/>
                    <w:lang w:val="uk-UA"/>
                  </w:rPr>
                  <m:t>2</m:t>
                </m:r>
              </m:sup>
            </m:sSup>
          </m:den>
        </m:f>
      </m:oMath>
      <w:r w:rsidRPr="00743F8D">
        <w:rPr>
          <w:rFonts w:eastAsiaTheme="minorEastAsia"/>
          <w:sz w:val="28"/>
          <w:szCs w:val="28"/>
          <w:lang w:val="uk-UA"/>
        </w:rPr>
        <w:t xml:space="preserve"> – прискорення вільного падіння.</w:t>
      </w:r>
    </w:p>
    <w:p w14:paraId="4FFA0EC4" w14:textId="77777777"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t>За цими даними розраховуємо:</w:t>
      </w:r>
    </w:p>
    <w:p w14:paraId="471560CD"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t xml:space="preserve">- площу поперечного перетину регулюючого органу на виході паливного газу: </w:t>
      </w:r>
    </w:p>
    <w:p w14:paraId="1A2F6C05" w14:textId="0DCDCA64" w:rsidR="00743F8D" w:rsidRPr="00743F8D" w:rsidRDefault="004F275D" w:rsidP="00743F8D">
      <w:pPr>
        <w:spacing w:line="360" w:lineRule="auto"/>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π</m:t>
              </m:r>
              <m:sSubSup>
                <m:sSubSupPr>
                  <m:ctrlPr>
                    <w:rPr>
                      <w:rFonts w:ascii="Cambria Math" w:hAnsi="Cambria Math"/>
                      <w:sz w:val="28"/>
                      <w:szCs w:val="28"/>
                      <w:lang w:val="uk-UA"/>
                    </w:rPr>
                  </m:ctrlPr>
                </m:sSubSupPr>
                <m:e>
                  <m:r>
                    <w:rPr>
                      <w:rFonts w:ascii="Cambria Math" w:hAnsi="Cambria Math"/>
                      <w:sz w:val="28"/>
                      <w:szCs w:val="28"/>
                      <w:lang w:val="uk-UA"/>
                    </w:rPr>
                    <m:t>D</m:t>
                  </m:r>
                </m:e>
                <m:sub>
                  <m:r>
                    <w:rPr>
                      <w:rFonts w:ascii="Cambria Math" w:hAnsi="Cambria Math"/>
                      <w:sz w:val="28"/>
                      <w:szCs w:val="28"/>
                      <w:lang w:val="uk-UA"/>
                    </w:rPr>
                    <m:t>po</m:t>
                  </m:r>
                </m:sub>
                <m:sup>
                  <m:r>
                    <w:rPr>
                      <w:rFonts w:ascii="Cambria Math" w:hAnsi="Cambria Math"/>
                      <w:sz w:val="28"/>
                      <w:szCs w:val="28"/>
                      <w:lang w:val="uk-UA"/>
                    </w:rPr>
                    <m:t>2</m:t>
                  </m:r>
                </m:sup>
              </m:sSubSup>
            </m:num>
            <m:den>
              <m:r>
                <w:rPr>
                  <w:rFonts w:ascii="Cambria Math" w:hAnsi="Cambria Math"/>
                  <w:sz w:val="28"/>
                  <w:szCs w:val="28"/>
                  <w:lang w:val="uk-UA"/>
                </w:rPr>
                <m:t>4</m:t>
              </m:r>
            </m:den>
          </m:f>
          <m:r>
            <w:rPr>
              <w:rFonts w:ascii="Cambria Math" w:hAnsi="Cambria Math"/>
              <w:sz w:val="28"/>
              <w:szCs w:val="28"/>
              <w:lang w:val="uk-UA"/>
            </w:rPr>
            <m:t>=1,963*</m:t>
          </m:r>
          <m:sSup>
            <m:sSupPr>
              <m:ctrlPr>
                <w:rPr>
                  <w:rFonts w:ascii="Cambria Math" w:hAnsi="Cambria Math"/>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 xml:space="preserve"> </m:t>
          </m:r>
          <m:sSup>
            <m:sSupPr>
              <m:ctrlPr>
                <w:rPr>
                  <w:rFonts w:ascii="Cambria Math" w:hAnsi="Cambria Math"/>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2</m:t>
              </m:r>
            </m:sup>
          </m:sSup>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3.23</m:t>
              </m:r>
            </m:e>
          </m:d>
        </m:oMath>
      </m:oMathPara>
    </w:p>
    <w:p w14:paraId="284FC399"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t xml:space="preserve">- площу поперечного перетину апарату: </w:t>
      </w:r>
    </w:p>
    <w:p w14:paraId="170F9EE0" w14:textId="0DBE3CEC" w:rsidR="00743F8D" w:rsidRPr="00743F8D" w:rsidRDefault="004F275D" w:rsidP="00743F8D">
      <w:pPr>
        <w:pStyle w:val="ab"/>
        <w:spacing w:line="360" w:lineRule="auto"/>
        <w:ind w:left="0" w:hanging="11"/>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a</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π</m:t>
              </m:r>
              <m:sSubSup>
                <m:sSubSupPr>
                  <m:ctrlPr>
                    <w:rPr>
                      <w:rFonts w:ascii="Cambria Math" w:hAnsi="Cambria Math"/>
                      <w:sz w:val="28"/>
                      <w:szCs w:val="28"/>
                      <w:lang w:val="uk-UA"/>
                    </w:rPr>
                  </m:ctrlPr>
                </m:sSubSupPr>
                <m:e>
                  <m:r>
                    <w:rPr>
                      <w:rFonts w:ascii="Cambria Math" w:hAnsi="Cambria Math"/>
                      <w:sz w:val="28"/>
                      <w:szCs w:val="28"/>
                      <w:lang w:val="uk-UA"/>
                    </w:rPr>
                    <m:t>D</m:t>
                  </m:r>
                </m:e>
                <m:sub>
                  <m:r>
                    <w:rPr>
                      <w:rFonts w:ascii="Cambria Math" w:hAnsi="Cambria Math"/>
                      <w:sz w:val="28"/>
                      <w:szCs w:val="28"/>
                      <w:lang w:val="uk-UA"/>
                    </w:rPr>
                    <m:t>a</m:t>
                  </m:r>
                </m:sub>
                <m:sup>
                  <m:r>
                    <w:rPr>
                      <w:rFonts w:ascii="Cambria Math" w:hAnsi="Cambria Math"/>
                      <w:sz w:val="28"/>
                      <w:szCs w:val="28"/>
                      <w:lang w:val="uk-UA"/>
                    </w:rPr>
                    <m:t>2</m:t>
                  </m:r>
                </m:sup>
              </m:sSubSup>
            </m:num>
            <m:den>
              <m:r>
                <w:rPr>
                  <w:rFonts w:ascii="Cambria Math" w:hAnsi="Cambria Math"/>
                  <w:sz w:val="28"/>
                  <w:szCs w:val="28"/>
                  <w:lang w:val="uk-UA"/>
                </w:rPr>
                <m:t>4</m:t>
              </m:r>
            </m:den>
          </m:f>
          <m:r>
            <w:rPr>
              <w:rFonts w:ascii="Cambria Math" w:hAnsi="Cambria Math"/>
              <w:sz w:val="28"/>
              <w:szCs w:val="28"/>
              <w:lang w:val="uk-UA"/>
            </w:rPr>
            <m:t xml:space="preserve">=1,539 </m:t>
          </m:r>
          <m:sSup>
            <m:sSupPr>
              <m:ctrlPr>
                <w:rPr>
                  <w:rFonts w:ascii="Cambria Math" w:hAnsi="Cambria Math"/>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2</m:t>
              </m:r>
            </m:sup>
          </m:sSup>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3.24</m:t>
              </m:r>
            </m:e>
          </m:d>
        </m:oMath>
      </m:oMathPara>
    </w:p>
    <w:p w14:paraId="4D4EA621"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t>- об’єм газового конденсату:</w:t>
      </w:r>
    </w:p>
    <w:p w14:paraId="5D482703" w14:textId="1E4177B9" w:rsidR="00743F8D" w:rsidRPr="00743F8D" w:rsidRDefault="004F275D" w:rsidP="00743F8D">
      <w:pPr>
        <w:pStyle w:val="ab"/>
        <w:spacing w:line="360" w:lineRule="auto"/>
        <w:ind w:left="0" w:hanging="11"/>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V</m:t>
              </m:r>
            </m:e>
            <m:sub>
              <m:r>
                <w:rPr>
                  <w:rFonts w:ascii="Cambria Math" w:hAnsi="Cambria Math"/>
                  <w:sz w:val="28"/>
                  <w:szCs w:val="28"/>
                  <w:lang w:val="uk-UA"/>
                </w:rPr>
                <m:t>к</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a</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r>
            <w:rPr>
              <w:rFonts w:ascii="Cambria Math" w:hAnsi="Cambria Math"/>
              <w:sz w:val="28"/>
              <w:szCs w:val="28"/>
              <w:lang w:val="uk-UA"/>
            </w:rPr>
            <m:t>=0,108</m:t>
          </m:r>
          <m:sSup>
            <m:sSupPr>
              <m:ctrlPr>
                <w:rPr>
                  <w:rFonts w:ascii="Cambria Math" w:hAnsi="Cambria Math"/>
                  <w:sz w:val="28"/>
                  <w:szCs w:val="28"/>
                  <w:lang w:val="uk-UA"/>
                </w:rPr>
              </m:ctrlPr>
            </m:sSupPr>
            <m:e>
              <m:r>
                <w:rPr>
                  <w:rFonts w:ascii="Cambria Math" w:hAnsi="Cambria Math"/>
                  <w:sz w:val="28"/>
                  <w:szCs w:val="28"/>
                  <w:lang w:val="uk-UA"/>
                </w:rPr>
                <m:t xml:space="preserve"> м</m:t>
              </m:r>
            </m:e>
            <m:sup>
              <m:r>
                <w:rPr>
                  <w:rFonts w:ascii="Cambria Math" w:hAnsi="Cambria Math"/>
                  <w:sz w:val="28"/>
                  <w:szCs w:val="28"/>
                  <w:lang w:val="uk-UA"/>
                </w:rPr>
                <m:t>3</m:t>
              </m:r>
            </m:sup>
          </m:sSup>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3.25</m:t>
              </m:r>
            </m:e>
          </m:d>
        </m:oMath>
      </m:oMathPara>
    </w:p>
    <w:p w14:paraId="340D94ED"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t>- час запізнення для апарату:</w:t>
      </w:r>
    </w:p>
    <w:p w14:paraId="08172516" w14:textId="5AFF9523" w:rsidR="00743F8D" w:rsidRPr="00743F8D" w:rsidRDefault="004F275D" w:rsidP="00743F8D">
      <w:pPr>
        <w:pStyle w:val="ab"/>
        <w:spacing w:line="360" w:lineRule="auto"/>
        <w:ind w:left="0" w:hanging="11"/>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з</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V</m:t>
                  </m:r>
                </m:e>
                <m:sub>
                  <m:r>
                    <w:rPr>
                      <w:rFonts w:ascii="Cambria Math" w:hAnsi="Cambria Math"/>
                      <w:sz w:val="28"/>
                      <w:szCs w:val="28"/>
                      <w:lang w:val="uk-UA"/>
                    </w:rPr>
                    <m:t>к</m:t>
                  </m:r>
                </m:sub>
              </m:sSub>
            </m:num>
            <m:den>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den>
          </m:f>
          <m:r>
            <w:rPr>
              <w:rFonts w:ascii="Cambria Math" w:hAnsi="Cambria Math"/>
              <w:sz w:val="28"/>
              <w:szCs w:val="28"/>
              <w:lang w:val="uk-UA"/>
            </w:rPr>
            <m:t xml:space="preserve">=0,064с;                                         </m:t>
          </m:r>
          <m:d>
            <m:dPr>
              <m:ctrlPr>
                <w:rPr>
                  <w:rFonts w:ascii="Cambria Math" w:hAnsi="Cambria Math"/>
                  <w:sz w:val="28"/>
                  <w:szCs w:val="28"/>
                  <w:lang w:val="uk-UA"/>
                </w:rPr>
              </m:ctrlPr>
            </m:dPr>
            <m:e>
              <m:r>
                <w:rPr>
                  <w:rFonts w:ascii="Cambria Math" w:hAnsi="Cambria Math"/>
                  <w:sz w:val="28"/>
                  <w:szCs w:val="28"/>
                  <w:lang w:val="uk-UA"/>
                </w:rPr>
                <m:t>3.26</m:t>
              </m:r>
            </m:e>
          </m:d>
        </m:oMath>
      </m:oMathPara>
    </w:p>
    <w:p w14:paraId="7AF6806D"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lastRenderedPageBreak/>
        <w:t>- коефіцієнт П:</w:t>
      </w:r>
    </w:p>
    <w:p w14:paraId="5DA9C1B8" w14:textId="71C06DEC" w:rsidR="00743F8D" w:rsidRPr="00743F8D" w:rsidRDefault="00743F8D" w:rsidP="00743F8D">
      <w:pPr>
        <w:pStyle w:val="ab"/>
        <w:spacing w:line="360" w:lineRule="auto"/>
        <w:ind w:left="0"/>
        <w:rPr>
          <w:rFonts w:eastAsiaTheme="minorEastAsia"/>
          <w:sz w:val="28"/>
          <w:szCs w:val="28"/>
          <w:lang w:val="uk-UA"/>
        </w:rPr>
      </w:pPr>
      <m:oMathPara>
        <m:oMathParaPr>
          <m:jc m:val="right"/>
        </m:oMathParaPr>
        <m:oMath>
          <m:r>
            <w:rPr>
              <w:rFonts w:ascii="Cambria Math" w:hAnsi="Cambria Math"/>
              <w:sz w:val="28"/>
              <w:szCs w:val="28"/>
              <w:lang w:val="uk-UA"/>
            </w:rPr>
            <m:t>Π=</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oo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r>
            <w:rPr>
              <w:rFonts w:ascii="Cambria Math" w:hAnsi="Cambria Math"/>
              <w:sz w:val="28"/>
              <w:szCs w:val="28"/>
              <w:lang w:val="uk-UA"/>
            </w:rPr>
            <m:t>=0.688</m:t>
          </m:r>
          <m:f>
            <m:fPr>
              <m:type m:val="lin"/>
              <m:ctrlPr>
                <w:rPr>
                  <w:rFonts w:ascii="Cambria Math" w:hAnsi="Cambria Math"/>
                  <w:sz w:val="28"/>
                  <w:szCs w:val="28"/>
                  <w:lang w:val="uk-UA"/>
                </w:rPr>
              </m:ctrlPr>
            </m:fPr>
            <m:num>
              <m:sSup>
                <m:sSupPr>
                  <m:ctrlPr>
                    <w:rPr>
                      <w:rFonts w:ascii="Cambria Math" w:hAnsi="Cambria Math"/>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num>
            <m:den>
              <m:r>
                <w:rPr>
                  <w:rFonts w:ascii="Cambria Math" w:hAnsi="Cambria Math"/>
                  <w:sz w:val="28"/>
                  <w:szCs w:val="28"/>
                  <w:lang w:val="uk-UA"/>
                </w:rPr>
                <m:t>с</m:t>
              </m:r>
            </m:den>
          </m:f>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3.27</m:t>
              </m:r>
            </m:e>
          </m:d>
        </m:oMath>
      </m:oMathPara>
    </w:p>
    <w:p w14:paraId="54798DE1"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t>- сталу часу для ТОК:</w:t>
      </w:r>
    </w:p>
    <w:p w14:paraId="5644C901" w14:textId="5DE29E23" w:rsidR="00743F8D" w:rsidRPr="00743F8D" w:rsidRDefault="00743F8D" w:rsidP="00743F8D">
      <w:pPr>
        <w:pStyle w:val="ab"/>
        <w:spacing w:line="360" w:lineRule="auto"/>
        <w:ind w:left="0"/>
        <w:rPr>
          <w:rFonts w:eastAsiaTheme="minorEastAsia"/>
          <w:sz w:val="28"/>
          <w:szCs w:val="28"/>
          <w:lang w:val="uk-UA"/>
        </w:rPr>
      </w:pPr>
      <m:oMathPara>
        <m:oMathParaPr>
          <m:jc m:val="right"/>
        </m:oMathParaPr>
        <m:oMath>
          <m:r>
            <w:rPr>
              <w:rFonts w:ascii="Cambria Math" w:hAnsi="Cambria Math"/>
              <w:sz w:val="28"/>
              <w:szCs w:val="28"/>
              <w:lang w:val="uk-UA"/>
            </w:rPr>
            <m:t>τ=</m:t>
          </m:r>
          <m:f>
            <m:fPr>
              <m:ctrlPr>
                <w:rPr>
                  <w:rFonts w:ascii="Cambria Math" w:hAnsi="Cambria Math"/>
                  <w:sz w:val="28"/>
                  <w:szCs w:val="28"/>
                  <w:lang w:val="uk-UA"/>
                </w:rPr>
              </m:ctrlPr>
            </m:fPr>
            <m:num>
              <m:r>
                <w:rPr>
                  <w:rFonts w:ascii="Cambria Math" w:hAnsi="Cambria Math"/>
                  <w:sz w:val="28"/>
                  <w:szCs w:val="28"/>
                  <w:lang w:val="uk-UA"/>
                </w:rPr>
                <m:t>2V</m:t>
              </m:r>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ad>
                <m:radPr>
                  <m:degHide m:val="1"/>
                  <m:ctrlPr>
                    <w:rPr>
                      <w:rFonts w:ascii="Cambria Math" w:hAnsi="Cambria Math"/>
                      <w:sz w:val="28"/>
                      <w:szCs w:val="28"/>
                      <w:lang w:val="uk-UA"/>
                    </w:rPr>
                  </m:ctrlPr>
                </m:radPr>
                <m:deg/>
                <m:e>
                  <m:r>
                    <w:rPr>
                      <w:rFonts w:ascii="Cambria Math" w:hAnsi="Cambria Math"/>
                      <w:sz w:val="28"/>
                      <w:szCs w:val="28"/>
                      <w:lang w:val="uk-UA"/>
                    </w:rPr>
                    <m:t>2g</m:t>
                  </m:r>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e>
              </m:rad>
            </m:den>
          </m:f>
          <m:r>
            <w:rPr>
              <w:rFonts w:ascii="Cambria Math" w:hAnsi="Cambria Math"/>
              <w:sz w:val="28"/>
              <w:szCs w:val="28"/>
              <w:lang w:val="uk-UA"/>
            </w:rPr>
            <m:t xml:space="preserve">=156.097 с;                       </m:t>
          </m:r>
          <m:d>
            <m:dPr>
              <m:ctrlPr>
                <w:rPr>
                  <w:rFonts w:ascii="Cambria Math" w:hAnsi="Cambria Math"/>
                  <w:sz w:val="28"/>
                  <w:szCs w:val="28"/>
                  <w:lang w:val="uk-UA"/>
                </w:rPr>
              </m:ctrlPr>
            </m:dPr>
            <m:e>
              <m:r>
                <w:rPr>
                  <w:rFonts w:ascii="Cambria Math" w:hAnsi="Cambria Math"/>
                  <w:sz w:val="28"/>
                  <w:szCs w:val="28"/>
                  <w:lang w:val="uk-UA"/>
                </w:rPr>
                <m:t>3.28</m:t>
              </m:r>
            </m:e>
          </m:d>
        </m:oMath>
      </m:oMathPara>
    </w:p>
    <w:p w14:paraId="27E00428"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t>- коефіцієнт передачі за каналом регулювання (притоку природного газу):</w:t>
      </w:r>
    </w:p>
    <w:p w14:paraId="580C2F5F" w14:textId="0CD525D7" w:rsidR="00743F8D" w:rsidRPr="00743F8D" w:rsidRDefault="004F275D" w:rsidP="00743F8D">
      <w:pPr>
        <w:pStyle w:val="ab"/>
        <w:spacing w:line="360" w:lineRule="auto"/>
        <w:ind w:left="0"/>
        <w:rPr>
          <w:rFonts w:eastAsiaTheme="minorEastAsia"/>
          <w:i/>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num>
            <m:den>
              <m:r>
                <w:rPr>
                  <w:rFonts w:ascii="Cambria Math" w:hAnsi="Cambria Math"/>
                  <w:sz w:val="28"/>
                  <w:szCs w:val="28"/>
                  <w:lang w:val="uk-UA"/>
                </w:rPr>
                <m:t>Π</m:t>
              </m:r>
            </m:den>
          </m:f>
          <m:r>
            <w:rPr>
              <w:rFonts w:ascii="Cambria Math" w:hAnsi="Cambria Math"/>
              <w:sz w:val="28"/>
              <w:szCs w:val="28"/>
              <w:lang w:val="uk-UA"/>
            </w:rPr>
            <m:t xml:space="preserve">=2.46;                                          </m:t>
          </m:r>
          <m:d>
            <m:dPr>
              <m:ctrlPr>
                <w:rPr>
                  <w:rFonts w:ascii="Cambria Math" w:hAnsi="Cambria Math"/>
                  <w:sz w:val="28"/>
                  <w:szCs w:val="28"/>
                  <w:lang w:val="uk-UA"/>
                </w:rPr>
              </m:ctrlPr>
            </m:dPr>
            <m:e>
              <m:r>
                <w:rPr>
                  <w:rFonts w:ascii="Cambria Math" w:hAnsi="Cambria Math"/>
                  <w:sz w:val="28"/>
                  <w:szCs w:val="28"/>
                  <w:lang w:val="uk-UA"/>
                </w:rPr>
                <m:t>3.29</m:t>
              </m:r>
            </m:e>
          </m:d>
        </m:oMath>
      </m:oMathPara>
    </w:p>
    <w:p w14:paraId="66823C3B"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t>- коефіцієнт передачі за каналом збурення від витрати стоку:</w:t>
      </w:r>
    </w:p>
    <w:p w14:paraId="2D4D92C7" w14:textId="31B0BE67" w:rsidR="00743F8D" w:rsidRPr="00743F8D" w:rsidRDefault="004F275D" w:rsidP="00743F8D">
      <w:pPr>
        <w:pStyle w:val="ab"/>
        <w:spacing w:line="360" w:lineRule="auto"/>
        <w:ind w:left="0"/>
        <w:jc w:val="right"/>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β</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num>
          <m:den>
            <m:r>
              <w:rPr>
                <w:rFonts w:ascii="Cambria Math" w:hAnsi="Cambria Math"/>
                <w:sz w:val="28"/>
                <w:szCs w:val="28"/>
                <w:lang w:val="uk-UA"/>
              </w:rPr>
              <m:t>Π</m:t>
            </m:r>
          </m:den>
        </m:f>
        <m:r>
          <w:rPr>
            <w:rFonts w:ascii="Cambria Math" w:hAnsi="Cambria Math"/>
            <w:sz w:val="28"/>
            <w:szCs w:val="28"/>
            <w:lang w:val="uk-UA"/>
          </w:rPr>
          <m:t xml:space="preserve">=6.467;                                       </m:t>
        </m:r>
        <m:d>
          <m:dPr>
            <m:ctrlPr>
              <w:rPr>
                <w:rFonts w:ascii="Cambria Math" w:hAnsi="Cambria Math"/>
                <w:sz w:val="28"/>
                <w:szCs w:val="28"/>
                <w:lang w:val="uk-UA"/>
              </w:rPr>
            </m:ctrlPr>
          </m:dPr>
          <m:e>
            <m:r>
              <w:rPr>
                <w:rFonts w:ascii="Cambria Math" w:hAnsi="Cambria Math"/>
                <w:sz w:val="28"/>
                <w:szCs w:val="28"/>
                <w:lang w:val="uk-UA"/>
              </w:rPr>
              <m:t>3.30</m:t>
            </m:r>
          </m:e>
        </m:d>
      </m:oMath>
      <w:r w:rsidR="00743F8D" w:rsidRPr="00743F8D">
        <w:rPr>
          <w:rFonts w:eastAsiaTheme="minorEastAsia"/>
          <w:i/>
          <w:sz w:val="28"/>
          <w:szCs w:val="28"/>
          <w:lang w:val="uk-UA"/>
        </w:rPr>
        <w:t xml:space="preserve"> </w:t>
      </w:r>
    </w:p>
    <w:p w14:paraId="1404B2FD" w14:textId="77777777" w:rsidR="00743F8D" w:rsidRPr="00743F8D" w:rsidRDefault="00743F8D" w:rsidP="00FB11E5">
      <w:pPr>
        <w:pStyle w:val="ab"/>
        <w:numPr>
          <w:ilvl w:val="0"/>
          <w:numId w:val="4"/>
        </w:numPr>
        <w:spacing w:line="360" w:lineRule="auto"/>
        <w:ind w:left="993"/>
        <w:rPr>
          <w:rFonts w:eastAsiaTheme="minorEastAsia"/>
          <w:sz w:val="28"/>
          <w:szCs w:val="28"/>
          <w:lang w:val="uk-UA"/>
        </w:rPr>
      </w:pPr>
      <w:r w:rsidRPr="00743F8D">
        <w:rPr>
          <w:rFonts w:eastAsiaTheme="minorEastAsia"/>
          <w:sz w:val="28"/>
          <w:szCs w:val="28"/>
          <w:lang w:val="uk-UA"/>
        </w:rPr>
        <w:t>коефіцієнт передачі за каналом збурення від температури:</w:t>
      </w:r>
    </w:p>
    <w:p w14:paraId="13534D75" w14:textId="688670EC" w:rsidR="00743F8D" w:rsidRPr="00743F8D" w:rsidRDefault="004F275D" w:rsidP="00743F8D">
      <w:pPr>
        <w:pStyle w:val="ab"/>
        <w:spacing w:line="360" w:lineRule="auto"/>
        <w:ind w:left="0" w:hanging="11"/>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r>
            <w:rPr>
              <w:rFonts w:ascii="Cambria Math" w:hAnsi="Cambria Math"/>
              <w:sz w:val="28"/>
              <w:szCs w:val="28"/>
              <w:lang w:val="uk-UA"/>
            </w:rPr>
            <m:t xml:space="preserve">=-2;                                                    </m:t>
          </m:r>
          <m:d>
            <m:dPr>
              <m:ctrlPr>
                <w:rPr>
                  <w:rFonts w:ascii="Cambria Math" w:hAnsi="Cambria Math"/>
                  <w:sz w:val="28"/>
                  <w:szCs w:val="28"/>
                  <w:lang w:val="uk-UA"/>
                </w:rPr>
              </m:ctrlPr>
            </m:dPr>
            <m:e>
              <m:r>
                <w:rPr>
                  <w:rFonts w:ascii="Cambria Math" w:hAnsi="Cambria Math"/>
                  <w:sz w:val="28"/>
                  <w:szCs w:val="28"/>
                  <w:lang w:val="uk-UA"/>
                </w:rPr>
                <m:t>3.31</m:t>
              </m:r>
            </m:e>
          </m:d>
        </m:oMath>
      </m:oMathPara>
    </w:p>
    <w:p w14:paraId="7DCF4828" w14:textId="77777777" w:rsidR="00743F8D" w:rsidRPr="00743F8D" w:rsidRDefault="00743F8D" w:rsidP="00FB11E5">
      <w:pPr>
        <w:pStyle w:val="ab"/>
        <w:numPr>
          <w:ilvl w:val="0"/>
          <w:numId w:val="4"/>
        </w:numPr>
        <w:spacing w:line="360" w:lineRule="auto"/>
        <w:ind w:left="993"/>
        <w:rPr>
          <w:rFonts w:eastAsiaTheme="minorEastAsia"/>
          <w:sz w:val="28"/>
          <w:szCs w:val="28"/>
          <w:lang w:val="uk-UA"/>
        </w:rPr>
      </w:pPr>
      <w:r w:rsidRPr="00743F8D">
        <w:rPr>
          <w:rFonts w:eastAsiaTheme="minorEastAsia"/>
          <w:sz w:val="28"/>
          <w:szCs w:val="28"/>
          <w:lang w:val="uk-UA"/>
        </w:rPr>
        <w:t>коефіцієнт передачі за каналом збурення від густини:</w:t>
      </w:r>
    </w:p>
    <w:p w14:paraId="141031C0" w14:textId="0B054AEA" w:rsidR="00743F8D" w:rsidRPr="00743F8D" w:rsidRDefault="004F275D" w:rsidP="00743F8D">
      <w:pPr>
        <w:pStyle w:val="ab"/>
        <w:spacing w:line="360" w:lineRule="auto"/>
        <w:ind w:left="0" w:hanging="11"/>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r>
            <w:rPr>
              <w:rFonts w:ascii="Cambria Math" w:hAnsi="Cambria Math"/>
              <w:sz w:val="28"/>
              <w:szCs w:val="28"/>
              <w:lang w:val="uk-UA"/>
            </w:rPr>
            <m:t xml:space="preserve">=-2.                                                     </m:t>
          </m:r>
          <m:d>
            <m:dPr>
              <m:ctrlPr>
                <w:rPr>
                  <w:rFonts w:ascii="Cambria Math" w:hAnsi="Cambria Math"/>
                  <w:sz w:val="28"/>
                  <w:szCs w:val="28"/>
                  <w:lang w:val="uk-UA"/>
                </w:rPr>
              </m:ctrlPr>
            </m:dPr>
            <m:e>
              <m:r>
                <w:rPr>
                  <w:rFonts w:ascii="Cambria Math" w:hAnsi="Cambria Math"/>
                  <w:sz w:val="28"/>
                  <w:szCs w:val="28"/>
                  <w:lang w:val="uk-UA"/>
                </w:rPr>
                <m:t>3.32</m:t>
              </m:r>
            </m:e>
          </m:d>
        </m:oMath>
      </m:oMathPara>
    </w:p>
    <w:p w14:paraId="4C5158F5" w14:textId="77777777"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t>Отже, після розрахунку значень параметрів математичної моделі  рівняння (3.13) набуде вигляду:</w:t>
      </w:r>
    </w:p>
    <w:p w14:paraId="67CE9069" w14:textId="77777777" w:rsidR="00743F8D" w:rsidRPr="00743F8D" w:rsidRDefault="004F275D" w:rsidP="00743F8D">
      <w:pPr>
        <w:pStyle w:val="ab"/>
        <w:spacing w:line="360" w:lineRule="auto"/>
        <w:ind w:left="0" w:hanging="11"/>
        <w:jc w:val="both"/>
        <w:rPr>
          <w:rFonts w:eastAsiaTheme="minorEastAsia"/>
          <w:sz w:val="28"/>
          <w:szCs w:val="28"/>
          <w:lang w:val="uk-UA"/>
        </w:rPr>
      </w:pPr>
      <m:oMathPara>
        <m:oMath>
          <m:d>
            <m:dPr>
              <m:ctrlPr>
                <w:rPr>
                  <w:rFonts w:ascii="Cambria Math" w:hAnsi="Cambria Math"/>
                  <w:sz w:val="28"/>
                  <w:szCs w:val="28"/>
                  <w:lang w:val="uk-UA"/>
                </w:rPr>
              </m:ctrlPr>
            </m:dPr>
            <m:e>
              <m:r>
                <w:rPr>
                  <w:rFonts w:ascii="Cambria Math" w:hAnsi="Cambria Math"/>
                  <w:sz w:val="28"/>
                  <w:szCs w:val="28"/>
                  <w:lang w:val="uk-UA"/>
                </w:rPr>
                <m:t>156.097s+1</m:t>
              </m:r>
            </m:e>
          </m:d>
          <m:r>
            <w:rPr>
              <w:rFonts w:ascii="Cambria Math" w:hAnsi="Cambria Math"/>
              <w:sz w:val="28"/>
              <w:szCs w:val="28"/>
              <w:lang w:val="uk-UA"/>
            </w:rPr>
            <m:t>*y=</m:t>
          </m:r>
          <m:sSub>
            <m:sSubPr>
              <m:ctrlPr>
                <w:rPr>
                  <w:rFonts w:ascii="Cambria Math" w:hAnsi="Cambria Math"/>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*2.46+</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*6.467+</m:t>
          </m:r>
        </m:oMath>
      </m:oMathPara>
    </w:p>
    <w:p w14:paraId="7A86EB13" w14:textId="5A461318" w:rsidR="00743F8D" w:rsidRPr="00743F8D" w:rsidRDefault="00743F8D" w:rsidP="00743F8D">
      <w:pPr>
        <w:pStyle w:val="ab"/>
        <w:spacing w:line="360" w:lineRule="auto"/>
        <w:ind w:left="0"/>
        <w:jc w:val="both"/>
        <w:rPr>
          <w:rFonts w:eastAsiaTheme="minorEastAsia"/>
          <w:sz w:val="28"/>
          <w:szCs w:val="28"/>
          <w:lang w:val="uk-UA"/>
        </w:rPr>
      </w:pPr>
      <m:oMathPara>
        <m:oMathParaPr>
          <m:jc m:val="right"/>
        </m:oMathParaPr>
        <m:oMath>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d>
            <m:dPr>
              <m:ctrlPr>
                <w:rPr>
                  <w:rFonts w:ascii="Cambria Math" w:hAnsi="Cambria Math"/>
                  <w:sz w:val="28"/>
                  <w:szCs w:val="28"/>
                  <w:lang w:val="uk-UA"/>
                </w:rPr>
              </m:ctrlPr>
            </m:dPr>
            <m:e>
              <m:r>
                <w:rPr>
                  <w:rFonts w:ascii="Cambria Math" w:hAnsi="Cambria Math"/>
                  <w:sz w:val="28"/>
                  <w:szCs w:val="28"/>
                  <w:lang w:val="uk-UA"/>
                </w:rPr>
                <m:t>-2</m:t>
              </m:r>
            </m:e>
          </m: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3</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d>
            <m:dPr>
              <m:ctrlPr>
                <w:rPr>
                  <w:rFonts w:ascii="Cambria Math" w:hAnsi="Cambria Math"/>
                  <w:sz w:val="28"/>
                  <w:szCs w:val="28"/>
                  <w:lang w:val="uk-UA"/>
                </w:rPr>
              </m:ctrlPr>
            </m:dPr>
            <m:e>
              <m:r>
                <w:rPr>
                  <w:rFonts w:ascii="Cambria Math" w:hAnsi="Cambria Math"/>
                  <w:sz w:val="28"/>
                  <w:szCs w:val="28"/>
                  <w:lang w:val="uk-UA"/>
                </w:rPr>
                <m:t>-2</m:t>
              </m:r>
            </m:e>
          </m:d>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3.33</m:t>
              </m:r>
            </m:e>
          </m:d>
        </m:oMath>
      </m:oMathPara>
    </w:p>
    <w:p w14:paraId="24F53D6D" w14:textId="77777777"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t xml:space="preserve">У результаті аналізу отриманих значень коефіцієнтів передачі можна зробити висновок, що найбільш впливовим каналом є канал збурення за витратою конденсату </w:t>
      </w: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r>
          <w:rPr>
            <w:rFonts w:ascii="Cambria Math" w:hAnsi="Cambria Math"/>
            <w:sz w:val="28"/>
            <w:szCs w:val="28"/>
            <w:lang w:val="uk-UA"/>
          </w:rPr>
          <m:t>→L</m:t>
        </m:r>
      </m:oMath>
      <w:r w:rsidRPr="00743F8D">
        <w:rPr>
          <w:rFonts w:eastAsiaTheme="minorEastAsia"/>
          <w:sz w:val="28"/>
          <w:szCs w:val="28"/>
          <w:lang w:val="uk-UA"/>
        </w:rPr>
        <w:t xml:space="preserve">: </w:t>
      </w:r>
    </w:p>
    <w:p w14:paraId="6F424C4C" w14:textId="2B69D0BE" w:rsidR="00743F8D" w:rsidRPr="00743F8D" w:rsidRDefault="004F275D" w:rsidP="00743F8D">
      <w:pPr>
        <w:spacing w:line="360" w:lineRule="auto"/>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z1</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num>
            <m:den>
              <m:r>
                <w:rPr>
                  <w:rFonts w:ascii="Cambria Math" w:hAnsi="Cambria Math"/>
                  <w:sz w:val="28"/>
                  <w:szCs w:val="28"/>
                  <w:lang w:val="uk-UA"/>
                </w:rPr>
                <m:t>τs+1</m:t>
              </m:r>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6.467</m:t>
              </m:r>
            </m:num>
            <m:den>
              <m:r>
                <w:rPr>
                  <w:rFonts w:ascii="Cambria Math" w:hAnsi="Cambria Math"/>
                  <w:sz w:val="28"/>
                  <w:szCs w:val="28"/>
                  <w:lang w:val="uk-UA"/>
                </w:rPr>
                <m:t>156.097s+1</m:t>
              </m:r>
            </m:den>
          </m:f>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3.34</m:t>
              </m:r>
            </m:e>
          </m:d>
        </m:oMath>
      </m:oMathPara>
    </w:p>
    <w:p w14:paraId="5D75E74F" w14:textId="77777777" w:rsidR="00743F8D" w:rsidRPr="00743F8D" w:rsidRDefault="00743F8D" w:rsidP="00743F8D">
      <w:pPr>
        <w:spacing w:line="360" w:lineRule="auto"/>
        <w:jc w:val="both"/>
        <w:rPr>
          <w:rFonts w:eastAsiaTheme="minorEastAsia"/>
          <w:sz w:val="28"/>
          <w:szCs w:val="28"/>
          <w:lang w:val="uk-UA"/>
        </w:rPr>
      </w:pPr>
      <w:r w:rsidRPr="00743F8D">
        <w:rPr>
          <w:rFonts w:eastAsiaTheme="minorEastAsia"/>
          <w:sz w:val="28"/>
          <w:szCs w:val="28"/>
          <w:lang w:val="uk-UA"/>
        </w:rPr>
        <w:tab/>
        <w:t xml:space="preserve">Каналом збурення буде, у свою чергу, канал температури конденсату в сепараторі </w:t>
      </w:r>
      <m:oMath>
        <m:r>
          <w:rPr>
            <w:rFonts w:ascii="Cambria Math" w:hAnsi="Cambria Math"/>
            <w:sz w:val="28"/>
            <w:szCs w:val="28"/>
            <w:lang w:val="uk-UA"/>
          </w:rPr>
          <m:t>:</m:t>
        </m:r>
      </m:oMath>
    </w:p>
    <w:p w14:paraId="0F37AA87" w14:textId="7EA81979" w:rsidR="00743F8D" w:rsidRPr="00743F8D" w:rsidRDefault="004F275D" w:rsidP="00743F8D">
      <w:pPr>
        <w:spacing w:line="360" w:lineRule="auto"/>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x</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num>
            <m:den>
              <m:r>
                <w:rPr>
                  <w:rFonts w:ascii="Cambria Math" w:hAnsi="Cambria Math"/>
                  <w:sz w:val="28"/>
                  <w:szCs w:val="28"/>
                  <w:lang w:val="uk-UA"/>
                </w:rPr>
                <m:t>τs+1</m:t>
              </m:r>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2.46</m:t>
              </m:r>
            </m:num>
            <m:den>
              <m:r>
                <w:rPr>
                  <w:rFonts w:ascii="Cambria Math" w:hAnsi="Cambria Math"/>
                  <w:sz w:val="28"/>
                  <w:szCs w:val="28"/>
                  <w:lang w:val="uk-UA"/>
                </w:rPr>
                <m:t>156.097s+1</m:t>
              </m:r>
            </m:den>
          </m:f>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3.35</m:t>
              </m:r>
            </m:e>
          </m:d>
        </m:oMath>
      </m:oMathPara>
    </w:p>
    <w:p w14:paraId="6595B4F0" w14:textId="77777777" w:rsidR="00743F8D" w:rsidRPr="00743F8D" w:rsidRDefault="00743F8D" w:rsidP="00743F8D">
      <w:pPr>
        <w:spacing w:line="360" w:lineRule="auto"/>
        <w:jc w:val="both"/>
        <w:rPr>
          <w:rFonts w:eastAsiaTheme="minorEastAsia"/>
          <w:sz w:val="28"/>
          <w:szCs w:val="28"/>
          <w:lang w:val="uk-UA"/>
        </w:rPr>
      </w:pPr>
    </w:p>
    <w:p w14:paraId="5223BDD9" w14:textId="36F82512" w:rsidR="00743F8D" w:rsidRPr="00743F8D" w:rsidRDefault="00743F8D" w:rsidP="00743F8D">
      <w:pPr>
        <w:spacing w:line="360" w:lineRule="auto"/>
        <w:ind w:firstLine="709"/>
        <w:jc w:val="both"/>
        <w:rPr>
          <w:sz w:val="28"/>
          <w:szCs w:val="28"/>
          <w:lang w:val="uk-UA"/>
        </w:rPr>
      </w:pPr>
      <w:r w:rsidRPr="00743F8D">
        <w:rPr>
          <w:rFonts w:eastAsiaTheme="minorEastAsia"/>
          <w:iCs/>
          <w:sz w:val="28"/>
          <w:szCs w:val="28"/>
          <w:lang w:val="uk-UA"/>
        </w:rPr>
        <w:t>Виконуємо</w:t>
      </w:r>
      <w:r w:rsidRPr="00743F8D">
        <w:rPr>
          <w:sz w:val="28"/>
          <w:szCs w:val="28"/>
          <w:lang w:val="uk-UA"/>
        </w:rPr>
        <w:t xml:space="preserve"> розрахунок параметрів математичної моделі за тиском газу сепаратора природного газу. Вхідними даними для розрахунку є:</w:t>
      </w:r>
    </w:p>
    <w:p w14:paraId="40371229"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=1,52</m:t>
        </m:r>
        <m:f>
          <m:fPr>
            <m:type m:val="lin"/>
            <m:ctrlPr>
              <w:rPr>
                <w:rFonts w:ascii="Cambria Math" w:hAnsi="Cambria Math"/>
                <w:sz w:val="28"/>
                <w:szCs w:val="28"/>
                <w:lang w:val="uk-UA"/>
              </w:rPr>
            </m:ctrlPr>
          </m:fPr>
          <m:num>
            <m:sSup>
              <m:sSupPr>
                <m:ctrlPr>
                  <w:rPr>
                    <w:rFonts w:ascii="Cambria Math" w:hAnsi="Cambria Math"/>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num>
          <m:den>
            <m:r>
              <w:rPr>
                <w:rFonts w:ascii="Cambria Math" w:hAnsi="Cambria Math"/>
                <w:sz w:val="28"/>
                <w:szCs w:val="28"/>
                <w:lang w:val="uk-UA"/>
              </w:rPr>
              <m:t>с</m:t>
            </m:r>
          </m:den>
        </m:f>
      </m:oMath>
      <w:r w:rsidR="00743F8D" w:rsidRPr="00743F8D">
        <w:rPr>
          <w:rFonts w:eastAsiaTheme="minorEastAsia"/>
          <w:sz w:val="28"/>
          <w:szCs w:val="28"/>
          <w:lang w:val="uk-UA"/>
        </w:rPr>
        <w:t xml:space="preserve"> – витрата природного газу на вході у апарат;</w:t>
      </w:r>
    </w:p>
    <w:p w14:paraId="1BC0910E"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р</m:t>
            </m:r>
          </m:sub>
        </m:sSub>
        <m:r>
          <w:rPr>
            <w:rFonts w:ascii="Cambria Math" w:hAnsi="Cambria Math"/>
            <w:sz w:val="28"/>
            <w:szCs w:val="28"/>
            <w:lang w:val="uk-UA"/>
          </w:rPr>
          <m:t>=0,6</m:t>
        </m:r>
      </m:oMath>
      <w:r w:rsidR="00743F8D" w:rsidRPr="00743F8D">
        <w:rPr>
          <w:rFonts w:eastAsiaTheme="minorEastAsia"/>
          <w:sz w:val="28"/>
          <w:szCs w:val="28"/>
          <w:lang w:val="uk-UA"/>
        </w:rPr>
        <w:t xml:space="preserve"> – коефіцієнт регулюючого органу на лінії витрати газового конденсату;</w:t>
      </w:r>
    </w:p>
    <w:p w14:paraId="4589779D"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D</m:t>
            </m:r>
          </m:e>
          <m:sub>
            <m:r>
              <w:rPr>
                <w:rFonts w:ascii="Cambria Math" w:hAnsi="Cambria Math"/>
                <w:sz w:val="28"/>
                <w:szCs w:val="28"/>
                <w:lang w:val="uk-UA"/>
              </w:rPr>
              <m:t>po</m:t>
            </m:r>
          </m:sub>
        </m:sSub>
        <m:r>
          <w:rPr>
            <w:rFonts w:ascii="Cambria Math" w:hAnsi="Cambria Math"/>
            <w:sz w:val="28"/>
            <w:szCs w:val="28"/>
            <w:lang w:val="uk-UA"/>
          </w:rPr>
          <m:t>=0,05 м</m:t>
        </m:r>
      </m:oMath>
      <w:r w:rsidR="00743F8D" w:rsidRPr="00743F8D">
        <w:rPr>
          <w:rFonts w:eastAsiaTheme="minorEastAsia"/>
          <w:i/>
          <w:sz w:val="28"/>
          <w:szCs w:val="28"/>
          <w:lang w:val="uk-UA"/>
        </w:rPr>
        <w:t xml:space="preserve"> </w:t>
      </w:r>
      <w:r w:rsidR="00743F8D" w:rsidRPr="00743F8D">
        <w:rPr>
          <w:rFonts w:eastAsiaTheme="minorEastAsia"/>
          <w:sz w:val="28"/>
          <w:szCs w:val="28"/>
          <w:lang w:val="uk-UA"/>
        </w:rPr>
        <w:t>– діаметр регулюючого органу;</w:t>
      </w:r>
    </w:p>
    <w:p w14:paraId="45BE9E59"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D</m:t>
            </m:r>
          </m:e>
          <m:sub>
            <m:r>
              <w:rPr>
                <w:rFonts w:ascii="Cambria Math" w:hAnsi="Cambria Math"/>
                <w:sz w:val="28"/>
                <w:szCs w:val="28"/>
                <w:lang w:val="uk-UA"/>
              </w:rPr>
              <m:t>a</m:t>
            </m:r>
          </m:sub>
        </m:sSub>
        <m:r>
          <w:rPr>
            <w:rFonts w:ascii="Cambria Math" w:hAnsi="Cambria Math"/>
            <w:sz w:val="28"/>
            <w:szCs w:val="28"/>
            <w:lang w:val="uk-UA"/>
          </w:rPr>
          <m:t>=1,5 м</m:t>
        </m:r>
      </m:oMath>
      <w:r w:rsidR="00743F8D" w:rsidRPr="00743F8D">
        <w:rPr>
          <w:rFonts w:eastAsiaTheme="minorEastAsia"/>
          <w:i/>
          <w:sz w:val="28"/>
          <w:szCs w:val="28"/>
          <w:lang w:val="uk-UA"/>
        </w:rPr>
        <w:t xml:space="preserve"> </w:t>
      </w:r>
      <w:r w:rsidR="00743F8D" w:rsidRPr="00743F8D">
        <w:rPr>
          <w:rFonts w:eastAsiaTheme="minorEastAsia"/>
          <w:sz w:val="28"/>
          <w:szCs w:val="28"/>
          <w:lang w:val="uk-UA"/>
        </w:rPr>
        <w:t>– діаметр апарата;</w:t>
      </w:r>
    </w:p>
    <w:p w14:paraId="3CCD8DC8"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o</m:t>
            </m:r>
          </m:sub>
        </m:sSub>
        <m:r>
          <w:rPr>
            <w:rFonts w:ascii="Cambria Math" w:hAnsi="Cambria Math"/>
            <w:sz w:val="28"/>
            <w:szCs w:val="28"/>
            <w:lang w:val="uk-UA"/>
          </w:rPr>
          <m:t>=0,04 м</m:t>
        </m:r>
      </m:oMath>
      <w:r w:rsidR="00743F8D" w:rsidRPr="00743F8D">
        <w:rPr>
          <w:rFonts w:eastAsiaTheme="minorEastAsia"/>
          <w:i/>
          <w:sz w:val="28"/>
          <w:szCs w:val="28"/>
          <w:lang w:val="uk-UA"/>
        </w:rPr>
        <w:t xml:space="preserve"> </w:t>
      </w:r>
      <w:r w:rsidR="00743F8D" w:rsidRPr="00743F8D">
        <w:rPr>
          <w:rFonts w:eastAsiaTheme="minorEastAsia"/>
          <w:sz w:val="28"/>
          <w:szCs w:val="28"/>
          <w:lang w:val="uk-UA"/>
        </w:rPr>
        <w:t>– початковий рівень конденсату в апараті;</w:t>
      </w:r>
    </w:p>
    <w:p w14:paraId="34C4F624"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r>
          <w:rPr>
            <w:rFonts w:ascii="Cambria Math" w:hAnsi="Cambria Math"/>
            <w:sz w:val="28"/>
            <w:szCs w:val="28"/>
            <w:lang w:val="uk-UA"/>
          </w:rPr>
          <m:t>=296 K</m:t>
        </m:r>
      </m:oMath>
      <w:r w:rsidR="00743F8D" w:rsidRPr="00743F8D">
        <w:rPr>
          <w:rFonts w:eastAsiaTheme="minorEastAsia"/>
          <w:sz w:val="28"/>
          <w:szCs w:val="28"/>
          <w:lang w:val="uk-UA"/>
        </w:rPr>
        <w:t xml:space="preserve"> – початкова температура в апараті;</w:t>
      </w:r>
    </w:p>
    <w:p w14:paraId="03239DAC" w14:textId="77777777" w:rsidR="00743F8D" w:rsidRPr="00743F8D" w:rsidRDefault="00743F8D" w:rsidP="00743F8D">
      <w:pPr>
        <w:spacing w:line="360" w:lineRule="auto"/>
        <w:jc w:val="both"/>
        <w:rPr>
          <w:rFonts w:eastAsiaTheme="minorEastAsia"/>
          <w:sz w:val="28"/>
          <w:szCs w:val="28"/>
          <w:lang w:val="uk-UA"/>
        </w:rPr>
      </w:pPr>
      <m:oMath>
        <m:r>
          <w:rPr>
            <w:rFonts w:ascii="Cambria Math" w:hAnsi="Cambria Math"/>
            <w:sz w:val="28"/>
            <w:szCs w:val="28"/>
            <w:lang w:val="uk-UA"/>
          </w:rPr>
          <m:t>g=9,8</m:t>
        </m:r>
        <m:f>
          <m:fPr>
            <m:type m:val="lin"/>
            <m:ctrlPr>
              <w:rPr>
                <w:rFonts w:ascii="Cambria Math" w:hAnsi="Cambria Math"/>
                <w:sz w:val="28"/>
                <w:szCs w:val="28"/>
                <w:lang w:val="uk-UA"/>
              </w:rPr>
            </m:ctrlPr>
          </m:fPr>
          <m:num>
            <m:r>
              <w:rPr>
                <w:rFonts w:ascii="Cambria Math" w:hAnsi="Cambria Math"/>
                <w:sz w:val="28"/>
                <w:szCs w:val="28"/>
                <w:lang w:val="uk-UA"/>
              </w:rPr>
              <m:t>м</m:t>
            </m:r>
          </m:num>
          <m:den>
            <m:sSup>
              <m:sSupPr>
                <m:ctrlPr>
                  <w:rPr>
                    <w:rFonts w:ascii="Cambria Math" w:hAnsi="Cambria Math"/>
                    <w:sz w:val="28"/>
                    <w:szCs w:val="28"/>
                    <w:lang w:val="uk-UA"/>
                  </w:rPr>
                </m:ctrlPr>
              </m:sSupPr>
              <m:e>
                <m:r>
                  <w:rPr>
                    <w:rFonts w:ascii="Cambria Math" w:hAnsi="Cambria Math"/>
                    <w:sz w:val="28"/>
                    <w:szCs w:val="28"/>
                    <w:lang w:val="uk-UA"/>
                  </w:rPr>
                  <m:t>с</m:t>
                </m:r>
              </m:e>
              <m:sup>
                <m:r>
                  <w:rPr>
                    <w:rFonts w:ascii="Cambria Math" w:hAnsi="Cambria Math"/>
                    <w:sz w:val="28"/>
                    <w:szCs w:val="28"/>
                    <w:lang w:val="uk-UA"/>
                  </w:rPr>
                  <m:t>2</m:t>
                </m:r>
              </m:sup>
            </m:sSup>
          </m:den>
        </m:f>
      </m:oMath>
      <w:r w:rsidRPr="00743F8D">
        <w:rPr>
          <w:rFonts w:eastAsiaTheme="minorEastAsia"/>
          <w:sz w:val="28"/>
          <w:szCs w:val="28"/>
          <w:lang w:val="uk-UA"/>
        </w:rPr>
        <w:t xml:space="preserve"> – прискорення вільного падіння;</w:t>
      </w:r>
    </w:p>
    <w:p w14:paraId="086473C1" w14:textId="77777777" w:rsidR="00743F8D" w:rsidRPr="00743F8D" w:rsidRDefault="00743F8D" w:rsidP="00743F8D">
      <w:pPr>
        <w:spacing w:line="360" w:lineRule="auto"/>
        <w:jc w:val="both"/>
        <w:rPr>
          <w:rFonts w:eastAsiaTheme="minorEastAsia"/>
          <w:iCs/>
          <w:sz w:val="28"/>
          <w:szCs w:val="28"/>
          <w:lang w:val="uk-UA"/>
        </w:rPr>
      </w:pPr>
      <m:oMath>
        <m:r>
          <w:rPr>
            <w:rFonts w:ascii="Cambria Math" w:hAnsi="Cambria Math"/>
            <w:sz w:val="28"/>
            <w:szCs w:val="28"/>
            <w:lang w:val="uk-UA"/>
          </w:rPr>
          <m:t>C=1,320</m:t>
        </m:r>
      </m:oMath>
      <w:r w:rsidRPr="00743F8D">
        <w:rPr>
          <w:rFonts w:eastAsiaTheme="minorEastAsia"/>
          <w:iCs/>
          <w:sz w:val="28"/>
          <w:szCs w:val="28"/>
          <w:lang w:val="uk-UA"/>
        </w:rPr>
        <w:t xml:space="preserve"> – показник адіабати природного газу;</w:t>
      </w:r>
    </w:p>
    <w:p w14:paraId="10B9634C" w14:textId="77777777" w:rsidR="00743F8D" w:rsidRPr="00743F8D" w:rsidRDefault="00743F8D" w:rsidP="00743F8D">
      <w:pPr>
        <w:spacing w:line="360" w:lineRule="auto"/>
        <w:jc w:val="both"/>
        <w:rPr>
          <w:rFonts w:eastAsiaTheme="minorEastAsia"/>
          <w:iCs/>
          <w:sz w:val="28"/>
          <w:szCs w:val="28"/>
          <w:lang w:val="uk-UA"/>
        </w:rPr>
      </w:pPr>
      <m:oMath>
        <m:r>
          <w:rPr>
            <w:rFonts w:ascii="Cambria Math" w:hAnsi="Cambria Math"/>
            <w:sz w:val="28"/>
            <w:szCs w:val="28"/>
            <w:lang w:val="uk-UA"/>
          </w:rPr>
          <m:t xml:space="preserve">R=8,31 </m:t>
        </m:r>
        <m:f>
          <m:fPr>
            <m:ctrlPr>
              <w:rPr>
                <w:rFonts w:ascii="Cambria Math" w:hAnsi="Cambria Math"/>
                <w:sz w:val="28"/>
                <w:szCs w:val="28"/>
                <w:lang w:val="uk-UA"/>
              </w:rPr>
            </m:ctrlPr>
          </m:fPr>
          <m:num>
            <m:r>
              <w:rPr>
                <w:rFonts w:ascii="Cambria Math" w:hAnsi="Cambria Math"/>
                <w:sz w:val="28"/>
                <w:szCs w:val="28"/>
                <w:lang w:val="uk-UA"/>
              </w:rPr>
              <m:t>Дж</m:t>
            </m:r>
          </m:num>
          <m:den>
            <m:r>
              <w:rPr>
                <w:rFonts w:ascii="Cambria Math" w:hAnsi="Cambria Math"/>
                <w:sz w:val="28"/>
                <w:szCs w:val="28"/>
                <w:lang w:val="uk-UA"/>
              </w:rPr>
              <m:t>моль*К</m:t>
            </m:r>
          </m:den>
        </m:f>
      </m:oMath>
      <w:r w:rsidRPr="00743F8D">
        <w:rPr>
          <w:rFonts w:eastAsiaTheme="minorEastAsia"/>
          <w:iCs/>
          <w:sz w:val="28"/>
          <w:szCs w:val="28"/>
          <w:lang w:val="uk-UA"/>
        </w:rPr>
        <w:t xml:space="preserve"> – універсальна газова стала;</w:t>
      </w:r>
    </w:p>
    <w:p w14:paraId="33231D36"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=2*</m:t>
        </m:r>
        <m:sSup>
          <m:sSupPr>
            <m:ctrlPr>
              <w:rPr>
                <w:rFonts w:ascii="Cambria Math" w:hAnsi="Cambria Math"/>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r>
          <w:rPr>
            <w:rFonts w:ascii="Cambria Math" w:hAnsi="Cambria Math"/>
            <w:sz w:val="28"/>
            <w:szCs w:val="28"/>
            <w:lang w:val="uk-UA"/>
          </w:rPr>
          <m:t xml:space="preserve"> Па</m:t>
        </m:r>
      </m:oMath>
      <w:r w:rsidR="00743F8D" w:rsidRPr="00743F8D">
        <w:rPr>
          <w:rFonts w:eastAsiaTheme="minorEastAsia"/>
          <w:i/>
          <w:iCs/>
          <w:sz w:val="28"/>
          <w:szCs w:val="28"/>
          <w:lang w:val="uk-UA"/>
        </w:rPr>
        <w:t xml:space="preserve"> – </w:t>
      </w:r>
      <w:r w:rsidR="00743F8D" w:rsidRPr="00743F8D">
        <w:rPr>
          <w:rFonts w:eastAsiaTheme="minorEastAsia"/>
          <w:sz w:val="28"/>
          <w:szCs w:val="28"/>
          <w:lang w:val="uk-UA"/>
        </w:rPr>
        <w:t>тиск газу у апараті;</w:t>
      </w:r>
    </w:p>
    <w:p w14:paraId="65247D90" w14:textId="77777777" w:rsidR="00743F8D" w:rsidRPr="00743F8D" w:rsidRDefault="004F275D" w:rsidP="00743F8D">
      <w:pPr>
        <w:spacing w:line="360" w:lineRule="auto"/>
        <w:jc w:val="both"/>
        <w:rPr>
          <w:rFonts w:eastAsiaTheme="minorEastAsia"/>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V</m:t>
            </m:r>
          </m:e>
          <m:sub>
            <m:r>
              <w:rPr>
                <w:rFonts w:ascii="Cambria Math" w:hAnsi="Cambria Math"/>
                <w:sz w:val="28"/>
                <w:szCs w:val="28"/>
                <w:lang w:val="uk-UA"/>
              </w:rPr>
              <m:t>a</m:t>
            </m:r>
          </m:sub>
        </m:sSub>
        <m:r>
          <w:rPr>
            <w:rFonts w:ascii="Cambria Math" w:hAnsi="Cambria Math"/>
            <w:sz w:val="28"/>
            <w:szCs w:val="28"/>
            <w:lang w:val="uk-UA"/>
          </w:rPr>
          <m:t>=6,4</m:t>
        </m:r>
        <m:sSup>
          <m:sSupPr>
            <m:ctrlPr>
              <w:rPr>
                <w:rFonts w:ascii="Cambria Math" w:hAnsi="Cambria Math"/>
                <w:sz w:val="28"/>
                <w:szCs w:val="28"/>
                <w:lang w:val="uk-UA"/>
              </w:rPr>
            </m:ctrlPr>
          </m:sSupPr>
          <m:e>
            <m:r>
              <w:rPr>
                <w:rFonts w:ascii="Cambria Math" w:hAnsi="Cambria Math"/>
                <w:sz w:val="28"/>
                <w:szCs w:val="28"/>
                <w:lang w:val="uk-UA"/>
              </w:rPr>
              <m:t xml:space="preserve"> м</m:t>
            </m:r>
          </m:e>
          <m:sup>
            <m:r>
              <w:rPr>
                <w:rFonts w:ascii="Cambria Math" w:hAnsi="Cambria Math"/>
                <w:sz w:val="28"/>
                <w:szCs w:val="28"/>
                <w:lang w:val="uk-UA"/>
              </w:rPr>
              <m:t>3</m:t>
            </m:r>
          </m:sup>
        </m:sSup>
      </m:oMath>
      <w:r w:rsidR="00743F8D" w:rsidRPr="00743F8D">
        <w:rPr>
          <w:rFonts w:eastAsiaTheme="minorEastAsia"/>
          <w:sz w:val="28"/>
          <w:szCs w:val="28"/>
          <w:lang w:val="uk-UA"/>
        </w:rPr>
        <w:t xml:space="preserve"> – об’єм сепаратора природного газу;</w:t>
      </w:r>
    </w:p>
    <w:p w14:paraId="43F1F6CF" w14:textId="77777777" w:rsidR="00743F8D" w:rsidRPr="00743F8D" w:rsidRDefault="00743F8D" w:rsidP="00743F8D">
      <w:pPr>
        <w:spacing w:line="360" w:lineRule="auto"/>
        <w:jc w:val="both"/>
        <w:rPr>
          <w:rFonts w:eastAsiaTheme="minorEastAsia"/>
          <w:iCs/>
          <w:sz w:val="28"/>
          <w:szCs w:val="28"/>
          <w:lang w:val="uk-UA"/>
        </w:rPr>
      </w:pPr>
      <m:oMath>
        <m:r>
          <w:rPr>
            <w:rFonts w:ascii="Cambria Math" w:eastAsiaTheme="minorEastAsia" w:hAnsi="Cambria Math"/>
            <w:sz w:val="28"/>
            <w:szCs w:val="28"/>
            <w:lang w:val="uk-UA"/>
          </w:rPr>
          <m:t>H=</m:t>
        </m:r>
        <m:r>
          <w:rPr>
            <w:rFonts w:ascii="Cambria Math" w:hAnsi="Cambria Math"/>
            <w:sz w:val="28"/>
            <w:szCs w:val="28"/>
            <w:lang w:val="uk-UA"/>
          </w:rPr>
          <m:t>4.9</m:t>
        </m:r>
        <m:sSup>
          <m:sSupPr>
            <m:ctrlPr>
              <w:rPr>
                <w:rFonts w:ascii="Cambria Math" w:hAnsi="Cambria Math"/>
                <w:sz w:val="28"/>
                <w:szCs w:val="28"/>
                <w:lang w:val="uk-UA"/>
              </w:rPr>
            </m:ctrlPr>
          </m:sSupPr>
          <m:e>
            <m:r>
              <w:rPr>
                <w:rFonts w:ascii="Cambria Math" w:hAnsi="Cambria Math"/>
                <w:sz w:val="28"/>
                <w:szCs w:val="28"/>
                <w:lang w:val="uk-UA"/>
              </w:rPr>
              <m:t xml:space="preserve"> м</m:t>
            </m:r>
          </m:e>
          <m:sup>
            <m:r>
              <w:rPr>
                <w:rFonts w:ascii="Cambria Math" w:hAnsi="Cambria Math"/>
                <w:sz w:val="28"/>
                <w:szCs w:val="28"/>
                <w:lang w:val="uk-UA"/>
              </w:rPr>
              <m:t>3</m:t>
            </m:r>
          </m:sup>
        </m:sSup>
      </m:oMath>
      <w:r w:rsidRPr="00743F8D">
        <w:rPr>
          <w:rFonts w:eastAsiaTheme="minorEastAsia"/>
          <w:sz w:val="28"/>
          <w:szCs w:val="28"/>
          <w:lang w:val="uk-UA"/>
        </w:rPr>
        <w:t xml:space="preserve"> </w:t>
      </w:r>
      <w:r w:rsidRPr="00743F8D">
        <w:rPr>
          <w:rFonts w:eastAsiaTheme="minorEastAsia"/>
          <w:i/>
          <w:sz w:val="28"/>
          <w:szCs w:val="28"/>
          <w:lang w:val="uk-UA"/>
        </w:rPr>
        <w:t xml:space="preserve">– </w:t>
      </w:r>
      <w:r w:rsidRPr="00743F8D">
        <w:rPr>
          <w:rFonts w:eastAsiaTheme="minorEastAsia"/>
          <w:iCs/>
          <w:sz w:val="28"/>
          <w:szCs w:val="28"/>
          <w:lang w:val="uk-UA"/>
        </w:rPr>
        <w:t>висота апарату</w:t>
      </w:r>
    </w:p>
    <w:p w14:paraId="34963E3D" w14:textId="64B9C521" w:rsidR="00743F8D" w:rsidRPr="00743F8D" w:rsidRDefault="00743F8D" w:rsidP="00743F8D">
      <w:pPr>
        <w:spacing w:line="360" w:lineRule="auto"/>
        <w:ind w:firstLine="709"/>
        <w:jc w:val="both"/>
        <w:rPr>
          <w:rFonts w:eastAsiaTheme="minorEastAsia"/>
          <w:iCs/>
          <w:sz w:val="28"/>
          <w:szCs w:val="28"/>
          <w:lang w:val="uk-UA"/>
        </w:rPr>
      </w:pPr>
      <w:r w:rsidRPr="00743F8D">
        <w:rPr>
          <w:rFonts w:eastAsiaTheme="minorEastAsia"/>
          <w:iCs/>
          <w:sz w:val="28"/>
          <w:szCs w:val="28"/>
          <w:lang w:val="uk-UA"/>
        </w:rPr>
        <w:t>Використовуючи розраховані у попередньому розділі значення для де</w:t>
      </w:r>
      <w:r w:rsidR="00BE4212">
        <w:rPr>
          <w:rFonts w:eastAsiaTheme="minorEastAsia"/>
          <w:iCs/>
          <w:sz w:val="28"/>
          <w:szCs w:val="28"/>
          <w:lang w:val="uk-UA"/>
        </w:rPr>
        <w:t>яких технологічних параметрів (3.22 - 3</w:t>
      </w:r>
      <w:r w:rsidRPr="00743F8D">
        <w:rPr>
          <w:rFonts w:eastAsiaTheme="minorEastAsia"/>
          <w:iCs/>
          <w:sz w:val="28"/>
          <w:szCs w:val="28"/>
          <w:lang w:val="uk-UA"/>
        </w:rPr>
        <w:t>.24) розраховуємо значення:</w:t>
      </w:r>
    </w:p>
    <w:p w14:paraId="02DE783D" w14:textId="77777777" w:rsidR="00743F8D" w:rsidRPr="00743F8D" w:rsidRDefault="00743F8D" w:rsidP="00743F8D">
      <w:pPr>
        <w:spacing w:line="360" w:lineRule="auto"/>
        <w:jc w:val="both"/>
        <w:rPr>
          <w:rFonts w:eastAsiaTheme="minorEastAsia"/>
          <w:iCs/>
          <w:sz w:val="28"/>
          <w:szCs w:val="28"/>
          <w:lang w:val="uk-UA"/>
        </w:rPr>
      </w:pPr>
      <w:r w:rsidRPr="00743F8D">
        <w:rPr>
          <w:rFonts w:eastAsiaTheme="minorEastAsia"/>
          <w:iCs/>
          <w:sz w:val="28"/>
          <w:szCs w:val="28"/>
          <w:lang w:val="uk-UA"/>
        </w:rPr>
        <w:t>- сталої часу для ТОК:</w:t>
      </w:r>
    </w:p>
    <w:p w14:paraId="2BB779FA" w14:textId="4FA139B1" w:rsidR="00743F8D" w:rsidRPr="00743F8D" w:rsidRDefault="004F275D" w:rsidP="00743F8D">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V</m:t>
              </m:r>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
                <w:rPr>
                  <w:rFonts w:ascii="Cambria Math" w:hAnsi="Cambria Math"/>
                  <w:sz w:val="28"/>
                  <w:szCs w:val="28"/>
                  <w:lang w:val="uk-UA"/>
                </w:rPr>
                <m:t>C</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den>
          </m:f>
          <m:r>
            <w:rPr>
              <w:rFonts w:ascii="Cambria Math" w:hAnsi="Cambria Math"/>
              <w:sz w:val="28"/>
              <w:szCs w:val="28"/>
              <w:lang w:val="uk-UA"/>
            </w:rPr>
            <m:t xml:space="preserve">=20.295с;                                 </m:t>
          </m:r>
          <m:d>
            <m:dPr>
              <m:ctrlPr>
                <w:rPr>
                  <w:rFonts w:ascii="Cambria Math" w:hAnsi="Cambria Math"/>
                  <w:sz w:val="28"/>
                  <w:szCs w:val="28"/>
                  <w:lang w:val="uk-UA"/>
                </w:rPr>
              </m:ctrlPr>
            </m:dPr>
            <m:e>
              <m:r>
                <w:rPr>
                  <w:rFonts w:ascii="Cambria Math" w:hAnsi="Cambria Math"/>
                  <w:sz w:val="28"/>
                  <w:szCs w:val="28"/>
                  <w:lang w:val="uk-UA"/>
                </w:rPr>
                <m:t>3.35</m:t>
              </m:r>
            </m:e>
          </m:d>
        </m:oMath>
      </m:oMathPara>
    </w:p>
    <w:p w14:paraId="38CF400B" w14:textId="77777777" w:rsidR="00743F8D" w:rsidRPr="00743F8D" w:rsidRDefault="00743F8D" w:rsidP="00743F8D">
      <w:pPr>
        <w:spacing w:line="360" w:lineRule="auto"/>
        <w:rPr>
          <w:rFonts w:eastAsiaTheme="minorEastAsia"/>
          <w:sz w:val="28"/>
          <w:szCs w:val="28"/>
          <w:lang w:val="uk-UA"/>
        </w:rPr>
      </w:pPr>
      <w:r w:rsidRPr="00743F8D">
        <w:rPr>
          <w:rFonts w:eastAsiaTheme="minorEastAsia"/>
          <w:sz w:val="28"/>
          <w:szCs w:val="28"/>
          <w:lang w:val="uk-UA"/>
        </w:rPr>
        <w:t>- часу запізнення для апарату (за допомогою (3.24)):</w:t>
      </w:r>
    </w:p>
    <w:p w14:paraId="01D8B6C6" w14:textId="780EA79F" w:rsidR="00743F8D" w:rsidRPr="00743F8D" w:rsidRDefault="004F275D" w:rsidP="00743F8D">
      <w:pPr>
        <w:pStyle w:val="ab"/>
        <w:spacing w:line="360" w:lineRule="auto"/>
        <w:ind w:left="0" w:firstLine="709"/>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зр</m:t>
              </m:r>
            </m:sub>
          </m:sSub>
          <m: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H*</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a</m:t>
                  </m:r>
                </m:sub>
              </m:sSub>
            </m:num>
            <m:den>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den>
          </m:f>
          <m:r>
            <w:rPr>
              <w:rFonts w:ascii="Cambria Math" w:hAnsi="Cambria Math"/>
              <w:sz w:val="28"/>
              <w:szCs w:val="28"/>
              <w:lang w:val="uk-UA"/>
            </w:rPr>
            <m:t xml:space="preserve">=5,9 с;                                             </m:t>
          </m:r>
          <m:d>
            <m:dPr>
              <m:ctrlPr>
                <w:rPr>
                  <w:rFonts w:ascii="Cambria Math" w:hAnsi="Cambria Math"/>
                  <w:sz w:val="28"/>
                  <w:szCs w:val="28"/>
                  <w:lang w:val="uk-UA"/>
                </w:rPr>
              </m:ctrlPr>
            </m:dPr>
            <m:e>
              <m:r>
                <w:rPr>
                  <w:rFonts w:ascii="Cambria Math" w:hAnsi="Cambria Math"/>
                  <w:sz w:val="28"/>
                  <w:szCs w:val="28"/>
                  <w:lang w:val="uk-UA"/>
                </w:rPr>
                <m:t>3.36</m:t>
              </m:r>
            </m:e>
          </m:d>
        </m:oMath>
      </m:oMathPara>
    </w:p>
    <w:p w14:paraId="71E8760F" w14:textId="77777777" w:rsidR="00743F8D" w:rsidRPr="00743F8D" w:rsidRDefault="00743F8D" w:rsidP="00743F8D">
      <w:pPr>
        <w:spacing w:line="360" w:lineRule="auto"/>
        <w:jc w:val="both"/>
        <w:rPr>
          <w:rFonts w:eastAsiaTheme="minorEastAsia"/>
          <w:sz w:val="28"/>
          <w:szCs w:val="28"/>
          <w:lang w:val="uk-UA"/>
        </w:rPr>
      </w:pPr>
      <w:r w:rsidRPr="00743F8D">
        <w:rPr>
          <w:rFonts w:eastAsiaTheme="minorEastAsia"/>
          <w:iCs/>
          <w:sz w:val="28"/>
          <w:szCs w:val="28"/>
          <w:lang w:val="uk-UA"/>
        </w:rPr>
        <w:t xml:space="preserve">- </w:t>
      </w:r>
      <w:r w:rsidRPr="00743F8D">
        <w:rPr>
          <w:rFonts w:eastAsiaTheme="minorEastAsia"/>
          <w:sz w:val="28"/>
          <w:szCs w:val="28"/>
          <w:lang w:val="uk-UA"/>
        </w:rPr>
        <w:t>коефіцієнта передачі за каналом регулювання (притоку природного газу):</w:t>
      </w:r>
    </w:p>
    <w:p w14:paraId="7E061D20" w14:textId="19B3FDE1" w:rsidR="00743F8D" w:rsidRPr="00743F8D" w:rsidRDefault="004F275D" w:rsidP="00743F8D">
      <w:pPr>
        <w:spacing w:line="360" w:lineRule="auto"/>
        <w:ind w:firstLine="709"/>
        <w:jc w:val="both"/>
        <w:rPr>
          <w:rFonts w:eastAsiaTheme="minorEastAsia"/>
          <w:i/>
          <w:iCs/>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num>
            <m:den>
              <m:sSub>
                <m:sSubPr>
                  <m:ctrlPr>
                    <w:rPr>
                      <w:rFonts w:ascii="Cambria Math" w:hAnsi="Cambria Math"/>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
                <w:rPr>
                  <w:rFonts w:ascii="Cambria Math" w:hAnsi="Cambria Math"/>
                  <w:sz w:val="28"/>
                  <w:szCs w:val="28"/>
                  <w:lang w:val="uk-UA"/>
                </w:rPr>
                <m:t>Cg</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den>
          </m:f>
          <m:r>
            <w:rPr>
              <w:rFonts w:ascii="Cambria Math" w:hAnsi="Cambria Math"/>
              <w:sz w:val="28"/>
              <w:szCs w:val="28"/>
              <w:lang w:val="uk-UA"/>
            </w:rPr>
            <m:t xml:space="preserve">=8.603;                                      </m:t>
          </m:r>
          <m:d>
            <m:dPr>
              <m:ctrlPr>
                <w:rPr>
                  <w:rFonts w:ascii="Cambria Math" w:hAnsi="Cambria Math"/>
                  <w:sz w:val="28"/>
                  <w:szCs w:val="28"/>
                  <w:lang w:val="uk-UA"/>
                </w:rPr>
              </m:ctrlPr>
            </m:dPr>
            <m:e>
              <m:r>
                <w:rPr>
                  <w:rFonts w:ascii="Cambria Math" w:hAnsi="Cambria Math"/>
                  <w:sz w:val="28"/>
                  <w:szCs w:val="28"/>
                  <w:lang w:val="uk-UA"/>
                </w:rPr>
                <m:t>3.37</m:t>
              </m:r>
            </m:e>
          </m:d>
        </m:oMath>
      </m:oMathPara>
    </w:p>
    <w:p w14:paraId="4B98592C" w14:textId="77777777" w:rsidR="00743F8D" w:rsidRPr="00743F8D" w:rsidRDefault="00743F8D" w:rsidP="00743F8D">
      <w:pPr>
        <w:spacing w:line="360" w:lineRule="auto"/>
        <w:jc w:val="both"/>
        <w:rPr>
          <w:rFonts w:eastAsiaTheme="minorEastAsia"/>
          <w:sz w:val="28"/>
          <w:szCs w:val="28"/>
          <w:lang w:val="uk-UA"/>
        </w:rPr>
      </w:pPr>
      <w:r w:rsidRPr="00743F8D">
        <w:rPr>
          <w:rFonts w:eastAsiaTheme="minorEastAsia"/>
          <w:iCs/>
          <w:sz w:val="28"/>
          <w:szCs w:val="28"/>
          <w:lang w:val="uk-UA"/>
        </w:rPr>
        <w:t xml:space="preserve">- </w:t>
      </w:r>
      <w:r w:rsidRPr="00743F8D">
        <w:rPr>
          <w:rFonts w:eastAsiaTheme="minorEastAsia"/>
          <w:sz w:val="28"/>
          <w:szCs w:val="28"/>
          <w:lang w:val="uk-UA"/>
        </w:rPr>
        <w:t>коефіцієнта передачі за каналом збурення (температури природного газу):</w:t>
      </w:r>
    </w:p>
    <w:p w14:paraId="2EA1D343" w14:textId="3635C261" w:rsidR="00743F8D" w:rsidRPr="00743F8D" w:rsidRDefault="004F275D" w:rsidP="00743F8D">
      <w:pPr>
        <w:spacing w:line="360" w:lineRule="auto"/>
        <w:ind w:firstLine="709"/>
        <w:jc w:val="both"/>
        <w:rPr>
          <w:rFonts w:eastAsiaTheme="minorEastAsia"/>
          <w:i/>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r>
                <w:rPr>
                  <w:rFonts w:ascii="Cambria Math" w:hAnsi="Cambria Math"/>
                  <w:sz w:val="28"/>
                  <w:szCs w:val="28"/>
                  <w:lang w:val="uk-UA"/>
                </w:rPr>
                <m:t>ρ</m:t>
              </m:r>
              <m:rad>
                <m:radPr>
                  <m:degHide m:val="1"/>
                  <m:ctrlPr>
                    <w:rPr>
                      <w:rFonts w:ascii="Cambria Math" w:hAnsi="Cambria Math"/>
                      <w:sz w:val="28"/>
                      <w:szCs w:val="28"/>
                      <w:lang w:val="uk-UA"/>
                    </w:rPr>
                  </m:ctrlPr>
                </m:radPr>
                <m:deg/>
                <m:e>
                  <m:r>
                    <w:rPr>
                      <w:rFonts w:ascii="Cambria Math" w:hAnsi="Cambria Math"/>
                      <w:sz w:val="28"/>
                      <w:szCs w:val="28"/>
                      <w:lang w:val="uk-UA"/>
                    </w:rPr>
                    <m:t>gR</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m:t>
                      </m:r>
                    </m:sub>
                  </m:sSub>
                </m:e>
              </m:rad>
            </m:num>
            <m:den>
              <m:sSub>
                <m:sSubPr>
                  <m:ctrlPr>
                    <w:rPr>
                      <w:rFonts w:ascii="Cambria Math" w:hAnsi="Cambria Math"/>
                      <w:sz w:val="28"/>
                      <w:szCs w:val="28"/>
                      <w:lang w:val="uk-UA"/>
                    </w:rPr>
                  </m:ctrlPr>
                </m:sSubPr>
                <m:e>
                  <m:r>
                    <w:rPr>
                      <w:rFonts w:ascii="Cambria Math" w:hAnsi="Cambria Math"/>
                      <w:sz w:val="28"/>
                      <w:szCs w:val="28"/>
                      <w:lang w:val="uk-UA"/>
                    </w:rPr>
                    <m:t>a</m:t>
                  </m:r>
                </m:e>
                <m:sub>
                  <m:r>
                    <w:rPr>
                      <w:rFonts w:ascii="Cambria Math" w:hAnsi="Cambria Math"/>
                      <w:sz w:val="28"/>
                      <w:szCs w:val="28"/>
                      <w:lang w:val="uk-UA"/>
                    </w:rPr>
                    <m:t>p</m:t>
                  </m:r>
                </m:sub>
              </m:sSub>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o</m:t>
                  </m:r>
                </m:sub>
              </m:sSub>
              <m:r>
                <w:rPr>
                  <w:rFonts w:ascii="Cambria Math" w:hAnsi="Cambria Math"/>
                  <w:sz w:val="28"/>
                  <w:szCs w:val="28"/>
                  <w:lang w:val="uk-UA"/>
                </w:rPr>
                <m:t>Cg</m:t>
              </m:r>
            </m:den>
          </m:f>
          <m:r>
            <w:rPr>
              <w:rFonts w:ascii="Cambria Math" w:hAnsi="Cambria Math"/>
              <w:sz w:val="28"/>
              <w:szCs w:val="28"/>
              <w:lang w:val="uk-UA"/>
            </w:rPr>
            <m:t xml:space="preserve">-1=11.905;                               </m:t>
          </m:r>
          <m:d>
            <m:dPr>
              <m:ctrlPr>
                <w:rPr>
                  <w:rFonts w:ascii="Cambria Math" w:hAnsi="Cambria Math"/>
                  <w:sz w:val="28"/>
                  <w:szCs w:val="28"/>
                  <w:lang w:val="uk-UA"/>
                </w:rPr>
              </m:ctrlPr>
            </m:dPr>
            <m:e>
              <m:r>
                <w:rPr>
                  <w:rFonts w:ascii="Cambria Math" w:hAnsi="Cambria Math"/>
                  <w:sz w:val="28"/>
                  <w:szCs w:val="28"/>
                  <w:lang w:val="uk-UA"/>
                </w:rPr>
                <m:t>3.38</m:t>
              </m:r>
            </m:e>
          </m:d>
        </m:oMath>
      </m:oMathPara>
    </w:p>
    <w:p w14:paraId="113288DC" w14:textId="77777777" w:rsidR="00743F8D" w:rsidRPr="00743F8D" w:rsidRDefault="00743F8D" w:rsidP="00743F8D">
      <w:pPr>
        <w:spacing w:line="360" w:lineRule="auto"/>
        <w:jc w:val="both"/>
        <w:rPr>
          <w:rFonts w:eastAsiaTheme="minorEastAsia"/>
          <w:sz w:val="28"/>
          <w:szCs w:val="28"/>
          <w:lang w:val="uk-UA"/>
        </w:rPr>
      </w:pPr>
      <w:r w:rsidRPr="00743F8D">
        <w:rPr>
          <w:rFonts w:eastAsiaTheme="minorEastAsia"/>
          <w:iCs/>
          <w:sz w:val="28"/>
          <w:szCs w:val="28"/>
          <w:lang w:val="uk-UA"/>
        </w:rPr>
        <w:t xml:space="preserve">- </w:t>
      </w:r>
      <w:r w:rsidRPr="00743F8D">
        <w:rPr>
          <w:rFonts w:eastAsiaTheme="minorEastAsia"/>
          <w:sz w:val="28"/>
          <w:szCs w:val="28"/>
          <w:lang w:val="uk-UA"/>
        </w:rPr>
        <w:t>коефіцієнта передачі за каналом збурення (витрати газу з сепаратора):</w:t>
      </w:r>
    </w:p>
    <w:p w14:paraId="5AB91964" w14:textId="037D35EF" w:rsidR="00743F8D" w:rsidRPr="00743F8D" w:rsidRDefault="004F275D" w:rsidP="00743F8D">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7</m:t>
              </m:r>
            </m:sub>
          </m:sSub>
          <m:r>
            <w:rPr>
              <w:rFonts w:ascii="Cambria Math" w:hAnsi="Cambria Math"/>
              <w:sz w:val="28"/>
              <w:szCs w:val="28"/>
              <w:lang w:val="uk-UA"/>
            </w:rPr>
            <m:t xml:space="preserve">=-1.                                                      </m:t>
          </m:r>
          <m:d>
            <m:dPr>
              <m:ctrlPr>
                <w:rPr>
                  <w:rFonts w:ascii="Cambria Math" w:hAnsi="Cambria Math"/>
                  <w:sz w:val="28"/>
                  <w:szCs w:val="28"/>
                  <w:lang w:val="uk-UA"/>
                </w:rPr>
              </m:ctrlPr>
            </m:dPr>
            <m:e>
              <m:r>
                <w:rPr>
                  <w:rFonts w:ascii="Cambria Math" w:hAnsi="Cambria Math"/>
                  <w:sz w:val="28"/>
                  <w:szCs w:val="28"/>
                  <w:lang w:val="uk-UA"/>
                </w:rPr>
                <m:t>3.39</m:t>
              </m:r>
            </m:e>
          </m:d>
        </m:oMath>
      </m:oMathPara>
    </w:p>
    <w:p w14:paraId="0A0FF762" w14:textId="77777777"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lastRenderedPageBreak/>
        <w:t>Отримані значення підставляю у рівняння (3.22):</w:t>
      </w:r>
    </w:p>
    <w:p w14:paraId="21922D37" w14:textId="77777777" w:rsidR="00743F8D" w:rsidRPr="00743F8D" w:rsidRDefault="004F275D" w:rsidP="00743F8D">
      <w:pPr>
        <w:spacing w:line="360" w:lineRule="auto"/>
        <w:jc w:val="both"/>
        <w:rPr>
          <w:rFonts w:eastAsiaTheme="minorEastAsia"/>
          <w:sz w:val="28"/>
          <w:szCs w:val="28"/>
          <w:lang w:val="uk-UA"/>
        </w:rPr>
      </w:pPr>
      <m:oMathPara>
        <m:oMathParaPr>
          <m:jc m:val="center"/>
        </m:oMathParaPr>
        <m:oMath>
          <m:d>
            <m:dPr>
              <m:ctrlPr>
                <w:rPr>
                  <w:rFonts w:ascii="Cambria Math" w:hAnsi="Cambria Math"/>
                  <w:sz w:val="28"/>
                  <w:szCs w:val="28"/>
                  <w:lang w:val="uk-UA"/>
                </w:rPr>
              </m:ctrlPr>
            </m:dPr>
            <m:e>
              <m:r>
                <w:rPr>
                  <w:rFonts w:ascii="Cambria Math" w:hAnsi="Cambria Math"/>
                  <w:sz w:val="28"/>
                  <w:szCs w:val="28"/>
                  <w:lang w:val="uk-UA"/>
                </w:rPr>
                <m:t>20.295s+1</m:t>
              </m:r>
            </m:e>
          </m:d>
          <m:sSub>
            <m:sSubPr>
              <m:ctrlPr>
                <w:rPr>
                  <w:rFonts w:ascii="Cambria Math" w:hAnsi="Cambria Math"/>
                  <w:sz w:val="28"/>
                  <w:szCs w:val="28"/>
                  <w:lang w:val="uk-UA"/>
                </w:rPr>
              </m:ctrlPr>
            </m:sSubPr>
            <m:e>
              <m:r>
                <w:rPr>
                  <w:rFonts w:ascii="Cambria Math" w:hAnsi="Cambria Math"/>
                  <w:sz w:val="28"/>
                  <w:szCs w:val="28"/>
                  <w:lang w:val="uk-UA"/>
                </w:rPr>
                <m:t>y</m:t>
              </m:r>
            </m:e>
            <m:sub>
              <m:r>
                <w:rPr>
                  <w:rFonts w:ascii="Cambria Math" w:hAnsi="Cambria Math"/>
                  <w:sz w:val="28"/>
                  <w:szCs w:val="28"/>
                  <w:lang w:val="uk-UA"/>
                </w:rPr>
                <m:t>2</m:t>
              </m:r>
            </m:sub>
          </m:sSub>
          <m:r>
            <w:rPr>
              <w:rFonts w:ascii="Cambria Math" w:hAnsi="Cambria Math"/>
              <w:sz w:val="28"/>
              <w:szCs w:val="28"/>
              <w:lang w:val="uk-UA"/>
            </w:rPr>
            <m:t>=x</m:t>
          </m:r>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*8.603+</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*11.905+</m:t>
          </m:r>
        </m:oMath>
      </m:oMathPara>
    </w:p>
    <w:p w14:paraId="7FDD5CCF" w14:textId="65C8E346" w:rsidR="00743F8D" w:rsidRPr="00743F8D" w:rsidRDefault="00743F8D" w:rsidP="00743F8D">
      <w:pPr>
        <w:spacing w:line="360" w:lineRule="auto"/>
        <w:ind w:firstLine="709"/>
        <w:jc w:val="both"/>
        <w:rPr>
          <w:rFonts w:eastAsiaTheme="minorEastAsia"/>
          <w:i/>
          <w:sz w:val="28"/>
          <w:szCs w:val="28"/>
          <w:lang w:val="uk-UA"/>
        </w:rPr>
      </w:pPr>
      <m:oMathPara>
        <m:oMathParaPr>
          <m:jc m:val="right"/>
        </m:oMathParaPr>
        <m:oMath>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z</m:t>
              </m:r>
            </m:e>
            <m:sub>
              <m:r>
                <w:rPr>
                  <w:rFonts w:ascii="Cambria Math" w:hAnsi="Cambria Math"/>
                  <w:sz w:val="28"/>
                  <w:szCs w:val="28"/>
                  <w:lang w:val="uk-UA"/>
                </w:rPr>
                <m:t>4</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d>
            <m:dPr>
              <m:ctrlPr>
                <w:rPr>
                  <w:rFonts w:ascii="Cambria Math" w:hAnsi="Cambria Math"/>
                  <w:sz w:val="28"/>
                  <w:szCs w:val="28"/>
                  <w:lang w:val="uk-UA"/>
                </w:rPr>
              </m:ctrlPr>
            </m:dPr>
            <m:e>
              <m:r>
                <w:rPr>
                  <w:rFonts w:ascii="Cambria Math" w:hAnsi="Cambria Math"/>
                  <w:sz w:val="28"/>
                  <w:szCs w:val="28"/>
                  <w:lang w:val="uk-UA"/>
                </w:rPr>
                <m:t>-1</m:t>
              </m:r>
            </m:e>
          </m:d>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3.40</m:t>
              </m:r>
            </m:e>
          </m:d>
        </m:oMath>
      </m:oMathPara>
    </w:p>
    <w:p w14:paraId="6A3E7C7D" w14:textId="77777777" w:rsidR="00743F8D" w:rsidRPr="00743F8D" w:rsidRDefault="00743F8D" w:rsidP="00743F8D">
      <w:pPr>
        <w:spacing w:line="360" w:lineRule="auto"/>
        <w:ind w:firstLine="709"/>
        <w:jc w:val="both"/>
        <w:rPr>
          <w:rFonts w:eastAsiaTheme="minorEastAsia"/>
          <w:sz w:val="28"/>
          <w:szCs w:val="28"/>
          <w:lang w:val="uk-UA"/>
        </w:rPr>
      </w:pPr>
      <w:r w:rsidRPr="00743F8D">
        <w:rPr>
          <w:rFonts w:eastAsiaTheme="minorEastAsia"/>
          <w:sz w:val="28"/>
          <w:szCs w:val="28"/>
          <w:lang w:val="uk-UA"/>
        </w:rPr>
        <w:t xml:space="preserve">У результаті аналізу отриманих значень коефіцієнтів передачі можна зробити висновок, що найбільш впливовим </w:t>
      </w:r>
      <w:proofErr w:type="spellStart"/>
      <w:r w:rsidRPr="00743F8D">
        <w:rPr>
          <w:rFonts w:eastAsiaTheme="minorEastAsia"/>
          <w:sz w:val="28"/>
          <w:szCs w:val="28"/>
          <w:lang w:val="uk-UA"/>
        </w:rPr>
        <w:t>збурюючим</w:t>
      </w:r>
      <w:proofErr w:type="spellEnd"/>
      <w:r w:rsidRPr="00743F8D">
        <w:rPr>
          <w:rFonts w:eastAsiaTheme="minorEastAsia"/>
          <w:sz w:val="28"/>
          <w:szCs w:val="28"/>
          <w:lang w:val="uk-UA"/>
        </w:rPr>
        <w:t xml:space="preserve"> каналом є канал за температурою </w:t>
      </w:r>
      <m:oMath>
        <m:r>
          <w:rPr>
            <w:rFonts w:ascii="Cambria Math" w:hAnsi="Cambria Math"/>
            <w:sz w:val="28"/>
            <w:szCs w:val="28"/>
            <w:lang w:val="uk-UA"/>
          </w:rPr>
          <m:t>T→P</m:t>
        </m:r>
      </m:oMath>
      <w:r w:rsidRPr="00743F8D">
        <w:rPr>
          <w:rFonts w:eastAsiaTheme="minorEastAsia"/>
          <w:sz w:val="28"/>
          <w:szCs w:val="28"/>
          <w:lang w:val="uk-UA"/>
        </w:rPr>
        <w:t xml:space="preserve">: </w:t>
      </w:r>
    </w:p>
    <w:p w14:paraId="7A3ABB05" w14:textId="05564A7F" w:rsidR="00743F8D" w:rsidRPr="00743F8D" w:rsidRDefault="004F275D" w:rsidP="00743F8D">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z2</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num>
            <m:den>
              <m:r>
                <w:rPr>
                  <w:rFonts w:ascii="Cambria Math" w:hAnsi="Cambria Math"/>
                  <w:sz w:val="28"/>
                  <w:szCs w:val="28"/>
                  <w:lang w:val="uk-UA"/>
                </w:rPr>
                <m:t>τs+1</m:t>
              </m:r>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11.905</m:t>
              </m:r>
            </m:num>
            <m:den>
              <m:r>
                <w:rPr>
                  <w:rFonts w:ascii="Cambria Math" w:hAnsi="Cambria Math"/>
                  <w:sz w:val="28"/>
                  <w:szCs w:val="28"/>
                  <w:lang w:val="uk-UA"/>
                </w:rPr>
                <m:t>20.295s+1</m:t>
              </m:r>
            </m:den>
          </m:f>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3.41</m:t>
              </m:r>
            </m:e>
          </m:d>
        </m:oMath>
      </m:oMathPara>
    </w:p>
    <w:p w14:paraId="3A25B96F" w14:textId="77777777" w:rsidR="00743F8D" w:rsidRPr="00743F8D" w:rsidRDefault="00743F8D" w:rsidP="00743F8D">
      <w:pPr>
        <w:spacing w:line="360" w:lineRule="auto"/>
        <w:ind w:firstLine="708"/>
        <w:jc w:val="both"/>
        <w:rPr>
          <w:rFonts w:eastAsiaTheme="minorEastAsia"/>
          <w:sz w:val="28"/>
          <w:szCs w:val="28"/>
          <w:lang w:val="uk-UA"/>
        </w:rPr>
      </w:pPr>
      <w:r w:rsidRPr="00743F8D">
        <w:rPr>
          <w:rFonts w:eastAsiaTheme="minorEastAsia"/>
          <w:sz w:val="28"/>
          <w:szCs w:val="28"/>
          <w:lang w:val="uk-UA"/>
        </w:rPr>
        <w:t xml:space="preserve">Канал регулювання (за витратою газу на притоці)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F</m:t>
            </m:r>
          </m:e>
          <m:sub>
            <m:r>
              <w:rPr>
                <w:rFonts w:ascii="Cambria Math" w:eastAsiaTheme="minorEastAsia" w:hAnsi="Cambria Math"/>
                <w:sz w:val="28"/>
                <w:szCs w:val="28"/>
                <w:lang w:val="uk-UA"/>
              </w:rPr>
              <m:t>n</m:t>
            </m:r>
          </m:sub>
        </m:sSub>
        <m:r>
          <w:rPr>
            <w:rFonts w:ascii="Cambria Math" w:eastAsiaTheme="minorEastAsia" w:hAnsi="Cambria Math"/>
            <w:sz w:val="28"/>
            <w:szCs w:val="28"/>
            <w:lang w:val="uk-UA"/>
          </w:rPr>
          <m:t>→P</m:t>
        </m:r>
      </m:oMath>
      <w:r w:rsidRPr="00743F8D">
        <w:rPr>
          <w:rFonts w:eastAsiaTheme="minorEastAsia"/>
          <w:sz w:val="28"/>
          <w:szCs w:val="28"/>
          <w:lang w:val="uk-UA"/>
        </w:rPr>
        <w:t>:</w:t>
      </w:r>
    </w:p>
    <w:p w14:paraId="5447B283" w14:textId="4473BCDE" w:rsidR="00743F8D" w:rsidRPr="00743F8D" w:rsidRDefault="004F275D" w:rsidP="00743F8D">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p</m:t>
              </m:r>
            </m:sub>
          </m:sSub>
          <m:d>
            <m:dPr>
              <m:ctrlPr>
                <w:rPr>
                  <w:rFonts w:ascii="Cambria Math" w:hAnsi="Cambria Math"/>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num>
            <m:den>
              <m:r>
                <w:rPr>
                  <w:rFonts w:ascii="Cambria Math" w:hAnsi="Cambria Math"/>
                  <w:sz w:val="28"/>
                  <w:szCs w:val="28"/>
                  <w:lang w:val="uk-UA"/>
                </w:rPr>
                <m:t>τs+1</m:t>
              </m:r>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8.603</m:t>
              </m:r>
            </m:num>
            <m:den>
              <m:r>
                <w:rPr>
                  <w:rFonts w:ascii="Cambria Math" w:hAnsi="Cambria Math"/>
                  <w:sz w:val="28"/>
                  <w:szCs w:val="28"/>
                  <w:lang w:val="uk-UA"/>
                </w:rPr>
                <m:t>20.295s+1</m:t>
              </m:r>
            </m:den>
          </m:f>
          <m:r>
            <w:rPr>
              <w:rFonts w:ascii="Cambria Math" w:hAnsi="Cambria Math"/>
              <w:sz w:val="28"/>
              <w:szCs w:val="28"/>
              <w:lang w:val="uk-UA"/>
            </w:rPr>
            <m:t xml:space="preserve">.                                 </m:t>
          </m:r>
          <m:d>
            <m:dPr>
              <m:ctrlPr>
                <w:rPr>
                  <w:rFonts w:ascii="Cambria Math" w:hAnsi="Cambria Math"/>
                  <w:sz w:val="28"/>
                  <w:szCs w:val="28"/>
                  <w:lang w:val="uk-UA"/>
                </w:rPr>
              </m:ctrlPr>
            </m:dPr>
            <m:e>
              <m:r>
                <w:rPr>
                  <w:rFonts w:ascii="Cambria Math" w:hAnsi="Cambria Math"/>
                  <w:sz w:val="28"/>
                  <w:szCs w:val="28"/>
                  <w:lang w:val="uk-UA"/>
                </w:rPr>
                <m:t>3.42</m:t>
              </m:r>
            </m:e>
          </m:d>
        </m:oMath>
      </m:oMathPara>
    </w:p>
    <w:p w14:paraId="58E44900" w14:textId="77777777" w:rsidR="002F2275" w:rsidRDefault="002F2275" w:rsidP="009E3DAC">
      <w:pPr>
        <w:spacing w:line="360" w:lineRule="auto"/>
        <w:ind w:firstLine="709"/>
        <w:jc w:val="both"/>
        <w:rPr>
          <w:b/>
          <w:sz w:val="28"/>
          <w:szCs w:val="28"/>
          <w:lang w:val="uk-UA"/>
        </w:rPr>
      </w:pPr>
    </w:p>
    <w:p w14:paraId="18A4110D" w14:textId="2F227B63" w:rsidR="00C2388C" w:rsidRDefault="00C2388C" w:rsidP="009E3DAC">
      <w:pPr>
        <w:spacing w:line="360" w:lineRule="auto"/>
        <w:ind w:firstLine="709"/>
        <w:jc w:val="both"/>
        <w:rPr>
          <w:b/>
          <w:sz w:val="28"/>
          <w:szCs w:val="28"/>
          <w:lang w:val="uk-UA"/>
        </w:rPr>
      </w:pPr>
      <w:r w:rsidRPr="00743F8D">
        <w:rPr>
          <w:b/>
          <w:sz w:val="28"/>
          <w:szCs w:val="28"/>
          <w:lang w:val="uk-UA"/>
        </w:rPr>
        <w:t>3.2. Параметричний синтез автоматичної системи регулювання.</w:t>
      </w:r>
    </w:p>
    <w:p w14:paraId="2721591B" w14:textId="77777777" w:rsidR="002F2275" w:rsidRDefault="002F2275" w:rsidP="009E3DAC">
      <w:pPr>
        <w:spacing w:line="360" w:lineRule="auto"/>
        <w:ind w:firstLine="709"/>
        <w:jc w:val="both"/>
        <w:rPr>
          <w:b/>
          <w:sz w:val="28"/>
          <w:szCs w:val="28"/>
          <w:lang w:val="uk-UA"/>
        </w:rPr>
      </w:pPr>
    </w:p>
    <w:p w14:paraId="73ACEBBC" w14:textId="77777777" w:rsidR="002F2275" w:rsidRDefault="002F2275" w:rsidP="002F2275">
      <w:pPr>
        <w:spacing w:line="360" w:lineRule="auto"/>
        <w:ind w:firstLine="709"/>
        <w:jc w:val="both"/>
        <w:rPr>
          <w:rFonts w:eastAsiaTheme="minorEastAsia"/>
          <w:sz w:val="28"/>
          <w:szCs w:val="28"/>
        </w:rPr>
      </w:pPr>
      <w:r>
        <w:rPr>
          <w:rFonts w:eastAsiaTheme="minorEastAsia"/>
          <w:sz w:val="28"/>
          <w:szCs w:val="28"/>
        </w:rPr>
        <w:t xml:space="preserve">За </w:t>
      </w:r>
      <w:proofErr w:type="spellStart"/>
      <w:r>
        <w:rPr>
          <w:rFonts w:eastAsiaTheme="minorEastAsia"/>
          <w:sz w:val="28"/>
          <w:szCs w:val="28"/>
        </w:rPr>
        <w:t>умовою</w:t>
      </w:r>
      <w:proofErr w:type="spellEnd"/>
      <w:r>
        <w:rPr>
          <w:rFonts w:eastAsiaTheme="minorEastAsia"/>
          <w:sz w:val="28"/>
          <w:szCs w:val="28"/>
        </w:rPr>
        <w:t xml:space="preserve"> для </w:t>
      </w:r>
      <w:proofErr w:type="spellStart"/>
      <w:r>
        <w:rPr>
          <w:rFonts w:eastAsiaTheme="minorEastAsia"/>
          <w:sz w:val="28"/>
          <w:szCs w:val="28"/>
        </w:rPr>
        <w:t>регулювання</w:t>
      </w:r>
      <w:proofErr w:type="spellEnd"/>
      <w:r>
        <w:rPr>
          <w:rFonts w:eastAsiaTheme="minorEastAsia"/>
          <w:sz w:val="28"/>
          <w:szCs w:val="28"/>
        </w:rPr>
        <w:t xml:space="preserve"> </w:t>
      </w:r>
      <w:proofErr w:type="spellStart"/>
      <w:r>
        <w:rPr>
          <w:rFonts w:eastAsiaTheme="minorEastAsia"/>
          <w:sz w:val="28"/>
          <w:szCs w:val="28"/>
        </w:rPr>
        <w:t>технологічного</w:t>
      </w:r>
      <w:proofErr w:type="spellEnd"/>
      <w:r>
        <w:rPr>
          <w:rFonts w:eastAsiaTheme="minorEastAsia"/>
          <w:sz w:val="28"/>
          <w:szCs w:val="28"/>
        </w:rPr>
        <w:t xml:space="preserve"> </w:t>
      </w:r>
      <w:proofErr w:type="spellStart"/>
      <w:r>
        <w:rPr>
          <w:rFonts w:eastAsiaTheme="minorEastAsia"/>
          <w:sz w:val="28"/>
          <w:szCs w:val="28"/>
        </w:rPr>
        <w:t>процесу</w:t>
      </w:r>
      <w:proofErr w:type="spellEnd"/>
      <w:r>
        <w:rPr>
          <w:rFonts w:eastAsiaTheme="minorEastAsia"/>
          <w:sz w:val="28"/>
          <w:szCs w:val="28"/>
        </w:rPr>
        <w:t xml:space="preserve"> у </w:t>
      </w:r>
      <w:proofErr w:type="spellStart"/>
      <w:r>
        <w:rPr>
          <w:rFonts w:eastAsiaTheme="minorEastAsia"/>
          <w:sz w:val="28"/>
          <w:szCs w:val="28"/>
        </w:rPr>
        <w:t>сепараторі</w:t>
      </w:r>
      <w:proofErr w:type="spellEnd"/>
      <w:r>
        <w:rPr>
          <w:rFonts w:eastAsiaTheme="minorEastAsia"/>
          <w:sz w:val="28"/>
          <w:szCs w:val="28"/>
        </w:rPr>
        <w:t xml:space="preserve"> природного газу </w:t>
      </w:r>
      <w:proofErr w:type="spellStart"/>
      <w:r>
        <w:rPr>
          <w:rFonts w:eastAsiaTheme="minorEastAsia"/>
          <w:sz w:val="28"/>
          <w:szCs w:val="28"/>
        </w:rPr>
        <w:t>використовується</w:t>
      </w:r>
      <w:proofErr w:type="spellEnd"/>
      <w:r>
        <w:rPr>
          <w:rFonts w:eastAsiaTheme="minorEastAsia"/>
          <w:sz w:val="28"/>
          <w:szCs w:val="28"/>
        </w:rPr>
        <w:t xml:space="preserve"> П</w:t>
      </w:r>
      <w:proofErr w:type="gramStart"/>
      <w:r>
        <w:rPr>
          <w:rFonts w:eastAsiaTheme="minorEastAsia"/>
          <w:sz w:val="28"/>
          <w:szCs w:val="28"/>
        </w:rPr>
        <w:t>І-</w:t>
      </w:r>
      <w:proofErr w:type="gramEnd"/>
      <w:r>
        <w:rPr>
          <w:rFonts w:eastAsiaTheme="minorEastAsia"/>
          <w:sz w:val="28"/>
          <w:szCs w:val="28"/>
        </w:rPr>
        <w:t xml:space="preserve">регулятор. </w:t>
      </w:r>
      <w:proofErr w:type="spellStart"/>
      <w:r>
        <w:rPr>
          <w:rFonts w:eastAsiaTheme="minorEastAsia"/>
          <w:sz w:val="28"/>
          <w:szCs w:val="28"/>
        </w:rPr>
        <w:t>Передавальна</w:t>
      </w:r>
      <w:proofErr w:type="spellEnd"/>
      <w:r>
        <w:rPr>
          <w:rFonts w:eastAsiaTheme="minorEastAsia"/>
          <w:sz w:val="28"/>
          <w:szCs w:val="28"/>
        </w:rPr>
        <w:t xml:space="preserve"> </w:t>
      </w:r>
      <w:proofErr w:type="spellStart"/>
      <w:r>
        <w:rPr>
          <w:rFonts w:eastAsiaTheme="minorEastAsia"/>
          <w:sz w:val="28"/>
          <w:szCs w:val="28"/>
        </w:rPr>
        <w:t>функція</w:t>
      </w:r>
      <w:proofErr w:type="spellEnd"/>
      <w:r>
        <w:rPr>
          <w:rFonts w:eastAsiaTheme="minorEastAsia"/>
          <w:sz w:val="28"/>
          <w:szCs w:val="28"/>
        </w:rPr>
        <w:t xml:space="preserve"> </w:t>
      </w:r>
      <w:proofErr w:type="spellStart"/>
      <w:r>
        <w:rPr>
          <w:rFonts w:eastAsiaTheme="minorEastAsia"/>
          <w:sz w:val="28"/>
          <w:szCs w:val="28"/>
        </w:rPr>
        <w:t>цього</w:t>
      </w:r>
      <w:proofErr w:type="spellEnd"/>
      <w:r>
        <w:rPr>
          <w:rFonts w:eastAsiaTheme="minorEastAsia"/>
          <w:sz w:val="28"/>
          <w:szCs w:val="28"/>
        </w:rPr>
        <w:t xml:space="preserve"> регулятора </w:t>
      </w:r>
      <w:proofErr w:type="spellStart"/>
      <w:r>
        <w:rPr>
          <w:rFonts w:eastAsiaTheme="minorEastAsia"/>
          <w:sz w:val="28"/>
          <w:szCs w:val="28"/>
        </w:rPr>
        <w:t>має</w:t>
      </w:r>
      <w:proofErr w:type="spellEnd"/>
      <w:r>
        <w:rPr>
          <w:rFonts w:eastAsiaTheme="minorEastAsia"/>
          <w:sz w:val="28"/>
          <w:szCs w:val="28"/>
        </w:rPr>
        <w:t xml:space="preserve"> </w:t>
      </w:r>
      <w:proofErr w:type="spellStart"/>
      <w:r>
        <w:rPr>
          <w:rFonts w:eastAsiaTheme="minorEastAsia"/>
          <w:sz w:val="28"/>
          <w:szCs w:val="28"/>
        </w:rPr>
        <w:t>вигляд</w:t>
      </w:r>
      <w:proofErr w:type="spellEnd"/>
      <w:r>
        <w:rPr>
          <w:rFonts w:eastAsiaTheme="minorEastAsia"/>
          <w:sz w:val="28"/>
          <w:szCs w:val="28"/>
        </w:rPr>
        <w:t xml:space="preserve">: </w:t>
      </w:r>
    </w:p>
    <w:p w14:paraId="4BDC7552" w14:textId="14B26D31" w:rsidR="002F2275" w:rsidRPr="004E00E8"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m:t>
              </m:r>
            </m:e>
          </m:d>
        </m:oMath>
      </m:oMathPara>
    </w:p>
    <w:p w14:paraId="638DA586" w14:textId="77777777" w:rsidR="002F2275" w:rsidRDefault="002F2275" w:rsidP="002F2275">
      <w:pPr>
        <w:spacing w:line="360" w:lineRule="auto"/>
        <w:jc w:val="both"/>
        <w:rPr>
          <w:sz w:val="28"/>
          <w:szCs w:val="28"/>
        </w:rPr>
      </w:pPr>
      <w:r>
        <w:rPr>
          <w:rFonts w:eastAsiaTheme="minorEastAsia"/>
          <w:sz w:val="28"/>
          <w:szCs w:val="28"/>
        </w:rPr>
        <w:t>де</w:t>
      </w:r>
      <w:r>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oMath>
      <w:r>
        <w:rPr>
          <w:sz w:val="28"/>
          <w:szCs w:val="28"/>
        </w:rPr>
        <w:t xml:space="preserve"> і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oMath>
      <w:r>
        <w:rPr>
          <w:sz w:val="28"/>
          <w:szCs w:val="28"/>
        </w:rPr>
        <w:t xml:space="preserve"> - коефіцієнт </w:t>
      </w:r>
      <w:proofErr w:type="gramStart"/>
      <w:r>
        <w:rPr>
          <w:sz w:val="28"/>
          <w:szCs w:val="28"/>
        </w:rPr>
        <w:t>п</w:t>
      </w:r>
      <w:proofErr w:type="gramEnd"/>
      <w:r>
        <w:rPr>
          <w:sz w:val="28"/>
          <w:szCs w:val="28"/>
        </w:rPr>
        <w:t xml:space="preserve">ідсилення та час інтегрування регулятора. </w:t>
      </w:r>
      <w:proofErr w:type="spellStart"/>
      <w:r>
        <w:rPr>
          <w:sz w:val="28"/>
          <w:szCs w:val="28"/>
        </w:rPr>
        <w:t>Виконавчим</w:t>
      </w:r>
      <w:proofErr w:type="spellEnd"/>
      <w:r>
        <w:rPr>
          <w:sz w:val="28"/>
          <w:szCs w:val="28"/>
        </w:rPr>
        <w:t xml:space="preserve"> </w:t>
      </w:r>
      <w:proofErr w:type="spellStart"/>
      <w:r>
        <w:rPr>
          <w:sz w:val="28"/>
          <w:szCs w:val="28"/>
        </w:rPr>
        <w:t>механізмом</w:t>
      </w:r>
      <w:proofErr w:type="spellEnd"/>
      <w:r>
        <w:rPr>
          <w:sz w:val="28"/>
          <w:szCs w:val="28"/>
        </w:rPr>
        <w:t xml:space="preserve">, </w:t>
      </w:r>
      <w:proofErr w:type="spellStart"/>
      <w:r>
        <w:rPr>
          <w:sz w:val="28"/>
          <w:szCs w:val="28"/>
        </w:rPr>
        <w:t>який</w:t>
      </w:r>
      <w:proofErr w:type="spellEnd"/>
      <w:r>
        <w:rPr>
          <w:sz w:val="28"/>
          <w:szCs w:val="28"/>
        </w:rPr>
        <w:t xml:space="preserve"> є </w:t>
      </w:r>
      <w:proofErr w:type="spellStart"/>
      <w:r>
        <w:rPr>
          <w:sz w:val="28"/>
          <w:szCs w:val="28"/>
        </w:rPr>
        <w:t>пов’язуючою</w:t>
      </w:r>
      <w:proofErr w:type="spellEnd"/>
      <w:r>
        <w:rPr>
          <w:sz w:val="28"/>
          <w:szCs w:val="28"/>
        </w:rPr>
        <w:t xml:space="preserve"> </w:t>
      </w:r>
      <w:proofErr w:type="spellStart"/>
      <w:r>
        <w:rPr>
          <w:sz w:val="28"/>
          <w:szCs w:val="28"/>
        </w:rPr>
        <w:t>ланкою</w:t>
      </w:r>
      <w:proofErr w:type="spellEnd"/>
      <w:r>
        <w:rPr>
          <w:sz w:val="28"/>
          <w:szCs w:val="28"/>
        </w:rPr>
        <w:t xml:space="preserve"> </w:t>
      </w:r>
      <w:proofErr w:type="spellStart"/>
      <w:proofErr w:type="gramStart"/>
      <w:r>
        <w:rPr>
          <w:sz w:val="28"/>
          <w:szCs w:val="28"/>
        </w:rPr>
        <w:t>м</w:t>
      </w:r>
      <w:proofErr w:type="gramEnd"/>
      <w:r>
        <w:rPr>
          <w:sz w:val="28"/>
          <w:szCs w:val="28"/>
        </w:rPr>
        <w:t>іж</w:t>
      </w:r>
      <w:proofErr w:type="spellEnd"/>
      <w:r>
        <w:rPr>
          <w:sz w:val="28"/>
          <w:szCs w:val="28"/>
        </w:rPr>
        <w:t xml:space="preserve"> регулятором та </w:t>
      </w:r>
      <w:proofErr w:type="spellStart"/>
      <w:r>
        <w:rPr>
          <w:sz w:val="28"/>
          <w:szCs w:val="28"/>
        </w:rPr>
        <w:t>регулюючим</w:t>
      </w:r>
      <w:proofErr w:type="spellEnd"/>
      <w:r>
        <w:rPr>
          <w:sz w:val="28"/>
          <w:szCs w:val="28"/>
        </w:rPr>
        <w:t xml:space="preserve"> органом є </w:t>
      </w:r>
      <w:proofErr w:type="spellStart"/>
      <w:r>
        <w:rPr>
          <w:sz w:val="28"/>
          <w:szCs w:val="28"/>
        </w:rPr>
        <w:t>електродвигун</w:t>
      </w:r>
      <w:proofErr w:type="spellEnd"/>
      <w:r>
        <w:rPr>
          <w:sz w:val="28"/>
          <w:szCs w:val="28"/>
        </w:rPr>
        <w:t xml:space="preserve"> </w:t>
      </w:r>
      <w:proofErr w:type="spellStart"/>
      <w:r>
        <w:rPr>
          <w:sz w:val="28"/>
          <w:szCs w:val="28"/>
        </w:rPr>
        <w:t>передавальна</w:t>
      </w:r>
      <w:proofErr w:type="spellEnd"/>
      <w:r>
        <w:rPr>
          <w:sz w:val="28"/>
          <w:szCs w:val="28"/>
        </w:rPr>
        <w:t xml:space="preserve"> </w:t>
      </w:r>
      <w:proofErr w:type="spellStart"/>
      <w:r>
        <w:rPr>
          <w:sz w:val="28"/>
          <w:szCs w:val="28"/>
        </w:rPr>
        <w:t>функція</w:t>
      </w:r>
      <w:proofErr w:type="spellEnd"/>
      <w:r>
        <w:rPr>
          <w:sz w:val="28"/>
          <w:szCs w:val="28"/>
        </w:rPr>
        <w:t xml:space="preserve"> </w:t>
      </w:r>
      <w:proofErr w:type="spellStart"/>
      <w:r>
        <w:rPr>
          <w:sz w:val="28"/>
          <w:szCs w:val="28"/>
        </w:rPr>
        <w:t>якого</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вигляд</w:t>
      </w:r>
      <w:proofErr w:type="spellEnd"/>
      <w:r>
        <w:rPr>
          <w:sz w:val="28"/>
          <w:szCs w:val="28"/>
        </w:rPr>
        <w:t>:</w:t>
      </w:r>
    </w:p>
    <w:p w14:paraId="4C14049C" w14:textId="082C405A" w:rsidR="002F2275" w:rsidRPr="004E00E8" w:rsidRDefault="004F275D" w:rsidP="002F2275">
      <w:pPr>
        <w:spacing w:line="360" w:lineRule="auto"/>
        <w:jc w:val="both"/>
        <w:rPr>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3.2.2</m:t>
              </m:r>
            </m:e>
          </m:d>
        </m:oMath>
      </m:oMathPara>
    </w:p>
    <w:p w14:paraId="3701A2F9" w14:textId="77777777" w:rsidR="002F2275" w:rsidRPr="00540E78" w:rsidRDefault="002F2275" w:rsidP="002F2275">
      <w:pPr>
        <w:spacing w:line="360" w:lineRule="auto"/>
        <w:jc w:val="both"/>
        <w:rPr>
          <w:rFonts w:eastAsiaTheme="minorEastAsia"/>
          <w:sz w:val="28"/>
          <w:szCs w:val="28"/>
          <w:lang w:val="uk-UA"/>
        </w:rPr>
      </w:pPr>
      <w:r w:rsidRPr="00540E78">
        <w:rPr>
          <w:sz w:val="28"/>
          <w:szCs w:val="28"/>
          <w:lang w:val="uk-UA"/>
        </w:rPr>
        <w:t xml:space="preserve">де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lang w:val="uk-UA"/>
              </w:rPr>
              <m:t>2</m:t>
            </m:r>
          </m:sub>
        </m:sSub>
      </m:oMath>
      <w:r w:rsidRPr="00540E78">
        <w:rPr>
          <w:rFonts w:eastAsiaTheme="minorEastAsia"/>
          <w:sz w:val="28"/>
          <w:szCs w:val="28"/>
          <w:lang w:val="uk-UA"/>
        </w:rPr>
        <w:t xml:space="preserve"> – коефіцієнт підсилення електродвигуна, який дорівнює 0,8;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lang w:val="uk-UA"/>
              </w:rPr>
              <m:t>2</m:t>
            </m:r>
          </m:sub>
        </m:sSub>
      </m:oMath>
      <w:r w:rsidRPr="00540E78">
        <w:rPr>
          <w:rFonts w:eastAsiaTheme="minorEastAsia"/>
          <w:sz w:val="28"/>
          <w:szCs w:val="28"/>
          <w:lang w:val="uk-UA"/>
        </w:rPr>
        <w:t xml:space="preserve"> – стала часу електродвигуна, яка дорівнює 15 с. Передавальні функції регулюючого органу, давачів, підсилювачів струму і напруги, описуємо як динамічні ланки з наступними значеннями: </w:t>
      </w:r>
    </w:p>
    <w:p w14:paraId="54D5FD2D" w14:textId="59AFEDFA" w:rsidR="002F2275" w:rsidRPr="004E00E8" w:rsidRDefault="004F275D" w:rsidP="002F2275">
      <w:pPr>
        <w:pStyle w:val="ab"/>
        <w:spacing w:line="360" w:lineRule="auto"/>
        <w:ind w:left="0"/>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 xml:space="preserve">=1,2;                                                  </m:t>
          </m:r>
          <m:d>
            <m:dPr>
              <m:ctrlPr>
                <w:rPr>
                  <w:rFonts w:ascii="Cambria Math" w:hAnsi="Cambria Math"/>
                  <w:sz w:val="28"/>
                  <w:szCs w:val="28"/>
                </w:rPr>
              </m:ctrlPr>
            </m:dPr>
            <m:e>
              <m:r>
                <w:rPr>
                  <w:rFonts w:ascii="Cambria Math" w:hAnsi="Cambria Math"/>
                  <w:sz w:val="28"/>
                  <w:szCs w:val="28"/>
                </w:rPr>
                <m:t>3.2.3</m:t>
              </m:r>
            </m:e>
          </m:d>
        </m:oMath>
      </m:oMathPara>
    </w:p>
    <w:p w14:paraId="305E9592" w14:textId="1541C03E" w:rsidR="002F2275" w:rsidRPr="004E00E8" w:rsidRDefault="004F275D" w:rsidP="002F2275">
      <w:pPr>
        <w:pStyle w:val="ab"/>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5</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r>
            <w:rPr>
              <w:rFonts w:ascii="Cambria Math" w:hAnsi="Cambria Math"/>
              <w:sz w:val="28"/>
              <w:szCs w:val="28"/>
            </w:rPr>
            <m:t xml:space="preserve">=0,95;                                               </m:t>
          </m:r>
          <m:d>
            <m:dPr>
              <m:ctrlPr>
                <w:rPr>
                  <w:rFonts w:ascii="Cambria Math" w:hAnsi="Cambria Math"/>
                  <w:sz w:val="28"/>
                  <w:szCs w:val="28"/>
                </w:rPr>
              </m:ctrlPr>
            </m:dPr>
            <m:e>
              <m:r>
                <w:rPr>
                  <w:rFonts w:ascii="Cambria Math" w:hAnsi="Cambria Math"/>
                  <w:sz w:val="28"/>
                  <w:szCs w:val="28"/>
                </w:rPr>
                <m:t>3.2.4</m:t>
              </m:r>
            </m:e>
          </m:d>
        </m:oMath>
      </m:oMathPara>
    </w:p>
    <w:p w14:paraId="379CBCEF" w14:textId="301B2350" w:rsidR="002F2275" w:rsidRPr="00311F81" w:rsidRDefault="004F275D" w:rsidP="002F2275">
      <w:pPr>
        <w:spacing w:line="360" w:lineRule="auto"/>
        <w:ind w:firstLine="709"/>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6</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r>
            <w:rPr>
              <w:rFonts w:ascii="Cambria Math" w:hAnsi="Cambria Math"/>
              <w:sz w:val="28"/>
              <w:szCs w:val="28"/>
            </w:rPr>
            <m:t xml:space="preserve">=0,95;                                               </m:t>
          </m:r>
          <m:d>
            <m:dPr>
              <m:ctrlPr>
                <w:rPr>
                  <w:rFonts w:ascii="Cambria Math" w:hAnsi="Cambria Math"/>
                  <w:sz w:val="28"/>
                  <w:szCs w:val="28"/>
                </w:rPr>
              </m:ctrlPr>
            </m:dPr>
            <m:e>
              <m:r>
                <w:rPr>
                  <w:rFonts w:ascii="Cambria Math" w:hAnsi="Cambria Math"/>
                  <w:sz w:val="28"/>
                  <w:szCs w:val="28"/>
                </w:rPr>
                <m:t>3.2.5</m:t>
              </m:r>
            </m:e>
          </m:d>
        </m:oMath>
      </m:oMathPara>
    </w:p>
    <w:p w14:paraId="1308EDD3" w14:textId="0C24BF5B" w:rsidR="002F2275" w:rsidRPr="004E00E8" w:rsidRDefault="004F275D" w:rsidP="002F2275">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8</m:t>
              </m:r>
            </m:sub>
          </m:sSub>
          <m:r>
            <w:rPr>
              <w:rFonts w:ascii="Cambria Math" w:hAnsi="Cambria Math"/>
              <w:sz w:val="28"/>
              <w:szCs w:val="28"/>
            </w:rPr>
            <m:t xml:space="preserve">=0,98;                                               </m:t>
          </m:r>
          <m:d>
            <m:dPr>
              <m:ctrlPr>
                <w:rPr>
                  <w:rFonts w:ascii="Cambria Math" w:hAnsi="Cambria Math"/>
                  <w:sz w:val="28"/>
                  <w:szCs w:val="28"/>
                </w:rPr>
              </m:ctrlPr>
            </m:dPr>
            <m:e>
              <m:r>
                <w:rPr>
                  <w:rFonts w:ascii="Cambria Math" w:hAnsi="Cambria Math"/>
                  <w:sz w:val="28"/>
                  <w:szCs w:val="28"/>
                </w:rPr>
                <m:t>3.2.6</m:t>
              </m:r>
            </m:e>
          </m:d>
        </m:oMath>
      </m:oMathPara>
    </w:p>
    <w:p w14:paraId="589878B0" w14:textId="06B8556E" w:rsidR="002F2275" w:rsidRPr="006409D4" w:rsidRDefault="004F275D" w:rsidP="002F2275">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9</m:t>
              </m:r>
            </m:sub>
          </m:sSub>
          <m:r>
            <w:rPr>
              <w:rFonts w:ascii="Cambria Math" w:hAnsi="Cambria Math"/>
              <w:sz w:val="28"/>
              <w:szCs w:val="28"/>
            </w:rPr>
            <m:t xml:space="preserve">=0,75;                                              </m:t>
          </m:r>
          <m:d>
            <m:dPr>
              <m:ctrlPr>
                <w:rPr>
                  <w:rFonts w:ascii="Cambria Math" w:hAnsi="Cambria Math"/>
                  <w:sz w:val="28"/>
                  <w:szCs w:val="28"/>
                </w:rPr>
              </m:ctrlPr>
            </m:dPr>
            <m:e>
              <m:r>
                <w:rPr>
                  <w:rFonts w:ascii="Cambria Math" w:hAnsi="Cambria Math"/>
                  <w:sz w:val="28"/>
                  <w:szCs w:val="28"/>
                </w:rPr>
                <m:t>3.2.7</m:t>
              </m:r>
            </m:e>
          </m:d>
        </m:oMath>
      </m:oMathPara>
    </w:p>
    <w:p w14:paraId="6C5AEB40" w14:textId="77777777" w:rsidR="002F2275" w:rsidRPr="004914AC" w:rsidRDefault="002F2275" w:rsidP="002F2275">
      <w:pPr>
        <w:spacing w:line="360" w:lineRule="auto"/>
        <w:ind w:firstLine="709"/>
        <w:jc w:val="both"/>
        <w:rPr>
          <w:rFonts w:eastAsiaTheme="minorEastAsia"/>
          <w:sz w:val="28"/>
          <w:szCs w:val="28"/>
        </w:rPr>
      </w:pPr>
      <w:proofErr w:type="spellStart"/>
      <w:r>
        <w:rPr>
          <w:rFonts w:eastAsiaTheme="minorEastAsia"/>
          <w:sz w:val="28"/>
          <w:szCs w:val="28"/>
        </w:rPr>
        <w:t>Передавальна</w:t>
      </w:r>
      <w:proofErr w:type="spellEnd"/>
      <w:r>
        <w:rPr>
          <w:rFonts w:eastAsiaTheme="minorEastAsia"/>
          <w:sz w:val="28"/>
          <w:szCs w:val="28"/>
        </w:rPr>
        <w:t xml:space="preserve"> </w:t>
      </w:r>
      <w:proofErr w:type="spellStart"/>
      <w:r>
        <w:rPr>
          <w:rFonts w:eastAsiaTheme="minorEastAsia"/>
          <w:sz w:val="28"/>
          <w:szCs w:val="28"/>
        </w:rPr>
        <w:t>функція</w:t>
      </w:r>
      <w:proofErr w:type="spellEnd"/>
      <w:r>
        <w:rPr>
          <w:rFonts w:eastAsiaTheme="minorEastAsia"/>
          <w:sz w:val="28"/>
          <w:szCs w:val="28"/>
        </w:rPr>
        <w:t xml:space="preserve"> </w:t>
      </w:r>
      <w:proofErr w:type="spellStart"/>
      <w:r>
        <w:rPr>
          <w:rFonts w:eastAsiaTheme="minorEastAsia"/>
          <w:sz w:val="28"/>
          <w:szCs w:val="28"/>
        </w:rPr>
        <w:t>технологічного</w:t>
      </w:r>
      <w:proofErr w:type="spell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за каналом </w:t>
      </w:r>
      <w:proofErr w:type="spellStart"/>
      <w:r>
        <w:rPr>
          <w:rFonts w:eastAsiaTheme="minorEastAsia"/>
          <w:sz w:val="28"/>
          <w:szCs w:val="28"/>
        </w:rPr>
        <w:t>регулювання</w:t>
      </w:r>
      <w:proofErr w:type="spellEnd"/>
      <w:r>
        <w:rPr>
          <w:rFonts w:eastAsiaTheme="minorEastAsia"/>
          <w:sz w:val="28"/>
          <w:szCs w:val="28"/>
        </w:rPr>
        <w:t xml:space="preserve"> (ТОК</w:t>
      </w:r>
      <w:proofErr w:type="gramStart"/>
      <w:r>
        <w:rPr>
          <w:rFonts w:eastAsiaTheme="minorEastAsia"/>
          <w:sz w:val="28"/>
          <w:szCs w:val="28"/>
        </w:rPr>
        <w:t>1</w:t>
      </w:r>
      <w:proofErr w:type="gramEnd"/>
      <w:r>
        <w:rPr>
          <w:rFonts w:eastAsiaTheme="minorEastAsia"/>
          <w:sz w:val="28"/>
          <w:szCs w:val="28"/>
        </w:rPr>
        <w:t xml:space="preserve">) </w:t>
      </w:r>
      <w:proofErr w:type="spellStart"/>
      <w:r>
        <w:rPr>
          <w:rFonts w:eastAsiaTheme="minorEastAsia"/>
          <w:sz w:val="28"/>
          <w:szCs w:val="28"/>
        </w:rPr>
        <w:t>має</w:t>
      </w:r>
      <w:proofErr w:type="spellEnd"/>
      <w:r>
        <w:rPr>
          <w:rFonts w:eastAsiaTheme="minorEastAsia"/>
          <w:sz w:val="28"/>
          <w:szCs w:val="28"/>
        </w:rPr>
        <w:t xml:space="preserve"> </w:t>
      </w:r>
      <w:proofErr w:type="spellStart"/>
      <w:r>
        <w:rPr>
          <w:rFonts w:eastAsiaTheme="minorEastAsia"/>
          <w:sz w:val="28"/>
          <w:szCs w:val="28"/>
        </w:rPr>
        <w:t>вигляд</w:t>
      </w:r>
      <w:proofErr w:type="spellEnd"/>
      <w:r>
        <w:rPr>
          <w:rFonts w:eastAsiaTheme="minorEastAsia"/>
          <w:sz w:val="28"/>
          <w:szCs w:val="28"/>
        </w:rPr>
        <w:t>:</w:t>
      </w:r>
    </w:p>
    <w:p w14:paraId="76FFE4FE" w14:textId="10F6F854" w:rsidR="002F2275" w:rsidRPr="006142C1"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4</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num>
            <m:den>
              <m:r>
                <w:rPr>
                  <w:rFonts w:ascii="Cambria Math" w:hAnsi="Cambria Math"/>
                  <w:sz w:val="28"/>
                  <w:szCs w:val="28"/>
                </w:rPr>
                <m:t>τs+1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s</m:t>
                  </m:r>
                </m:e>
              </m:d>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3.69s+1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-0,014*s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3.2.8</m:t>
              </m:r>
            </m:e>
          </m:d>
        </m:oMath>
      </m:oMathPara>
    </w:p>
    <w:p w14:paraId="5200CFF2" w14:textId="77777777" w:rsidR="002F2275" w:rsidRDefault="002F2275" w:rsidP="002F2275">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oMath>
      <w:r>
        <w:rPr>
          <w:rFonts w:eastAsiaTheme="minorEastAsia"/>
          <w:sz w:val="28"/>
          <w:szCs w:val="28"/>
        </w:rPr>
        <w:t xml:space="preserve"> – коефіцієнт </w:t>
      </w:r>
      <w:proofErr w:type="spellStart"/>
      <w:r>
        <w:rPr>
          <w:rFonts w:eastAsiaTheme="minorEastAsia"/>
          <w:sz w:val="28"/>
          <w:szCs w:val="28"/>
        </w:rPr>
        <w:t>передачі</w:t>
      </w:r>
      <w:proofErr w:type="spellEnd"/>
      <w:r>
        <w:rPr>
          <w:rFonts w:eastAsiaTheme="minorEastAsia"/>
          <w:sz w:val="28"/>
          <w:szCs w:val="28"/>
        </w:rPr>
        <w:t xml:space="preserve"> за каналом </w:t>
      </w:r>
      <w:proofErr w:type="spellStart"/>
      <w:r>
        <w:rPr>
          <w:rFonts w:eastAsiaTheme="minorEastAsia"/>
          <w:sz w:val="28"/>
          <w:szCs w:val="28"/>
        </w:rPr>
        <w:t>регулювання</w:t>
      </w:r>
      <w:proofErr w:type="spellEnd"/>
      <w:r>
        <w:rPr>
          <w:rFonts w:eastAsiaTheme="minorEastAsia"/>
          <w:sz w:val="28"/>
          <w:szCs w:val="28"/>
        </w:rPr>
        <w:t xml:space="preserve">; </w:t>
      </w:r>
      <m:oMath>
        <m:r>
          <w:rPr>
            <w:rFonts w:ascii="Cambria Math" w:hAnsi="Cambria Math"/>
            <w:sz w:val="28"/>
            <w:szCs w:val="28"/>
          </w:rPr>
          <m:t>τ</m:t>
        </m:r>
      </m:oMath>
      <w:r>
        <w:rPr>
          <w:rFonts w:eastAsiaTheme="minorEastAsia"/>
          <w:sz w:val="28"/>
          <w:szCs w:val="28"/>
        </w:rPr>
        <w:t xml:space="preserve"> – стала часу;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oMath>
      <w:r>
        <w:rPr>
          <w:rFonts w:eastAsiaTheme="minorEastAsia"/>
          <w:sz w:val="28"/>
          <w:szCs w:val="28"/>
        </w:rPr>
        <w:t xml:space="preserve"> – час чистого запізнення ТОК.</w:t>
      </w:r>
    </w:p>
    <w:p w14:paraId="04365182" w14:textId="77777777" w:rsidR="002F2275" w:rsidRDefault="002F2275" w:rsidP="002F2275">
      <w:pPr>
        <w:spacing w:line="360" w:lineRule="auto"/>
        <w:ind w:firstLine="709"/>
        <w:jc w:val="both"/>
        <w:rPr>
          <w:rFonts w:eastAsiaTheme="minorEastAsia"/>
          <w:sz w:val="28"/>
          <w:szCs w:val="28"/>
        </w:rPr>
      </w:pPr>
      <w:proofErr w:type="spellStart"/>
      <w:r>
        <w:rPr>
          <w:rFonts w:eastAsiaTheme="minorEastAsia"/>
          <w:sz w:val="28"/>
          <w:szCs w:val="28"/>
        </w:rPr>
        <w:t>Передавальна</w:t>
      </w:r>
      <w:proofErr w:type="spellEnd"/>
      <w:r>
        <w:rPr>
          <w:rFonts w:eastAsiaTheme="minorEastAsia"/>
          <w:sz w:val="28"/>
          <w:szCs w:val="28"/>
        </w:rPr>
        <w:t xml:space="preserve"> </w:t>
      </w:r>
      <w:proofErr w:type="spellStart"/>
      <w:r>
        <w:rPr>
          <w:rFonts w:eastAsiaTheme="minorEastAsia"/>
          <w:sz w:val="28"/>
          <w:szCs w:val="28"/>
        </w:rPr>
        <w:t>функція</w:t>
      </w:r>
      <w:proofErr w:type="spellEnd"/>
      <w:r>
        <w:rPr>
          <w:rFonts w:eastAsiaTheme="minorEastAsia"/>
          <w:sz w:val="28"/>
          <w:szCs w:val="28"/>
        </w:rPr>
        <w:t xml:space="preserve"> </w:t>
      </w:r>
      <w:proofErr w:type="spellStart"/>
      <w:r>
        <w:rPr>
          <w:rFonts w:eastAsiaTheme="minorEastAsia"/>
          <w:sz w:val="28"/>
          <w:szCs w:val="28"/>
        </w:rPr>
        <w:t>технологічного</w:t>
      </w:r>
      <w:proofErr w:type="spell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за каналом </w:t>
      </w:r>
      <w:proofErr w:type="spellStart"/>
      <w:r>
        <w:rPr>
          <w:rFonts w:eastAsiaTheme="minorEastAsia"/>
          <w:sz w:val="28"/>
          <w:szCs w:val="28"/>
        </w:rPr>
        <w:t>збурення</w:t>
      </w:r>
      <w:proofErr w:type="spellEnd"/>
      <w:r>
        <w:rPr>
          <w:rFonts w:eastAsiaTheme="minorEastAsia"/>
          <w:sz w:val="28"/>
          <w:szCs w:val="28"/>
        </w:rPr>
        <w:t xml:space="preserve"> (ТОК</w:t>
      </w:r>
      <w:proofErr w:type="gramStart"/>
      <w:r>
        <w:rPr>
          <w:rFonts w:eastAsiaTheme="minorEastAsia"/>
          <w:sz w:val="28"/>
          <w:szCs w:val="28"/>
        </w:rPr>
        <w:t>2</w:t>
      </w:r>
      <w:proofErr w:type="gramEnd"/>
      <w:r>
        <w:rPr>
          <w:rFonts w:eastAsiaTheme="minorEastAsia"/>
          <w:sz w:val="28"/>
          <w:szCs w:val="28"/>
        </w:rPr>
        <w:t xml:space="preserve">) </w:t>
      </w:r>
      <w:proofErr w:type="spellStart"/>
      <w:r>
        <w:rPr>
          <w:rFonts w:eastAsiaTheme="minorEastAsia"/>
          <w:sz w:val="28"/>
          <w:szCs w:val="28"/>
        </w:rPr>
        <w:t>має</w:t>
      </w:r>
      <w:proofErr w:type="spellEnd"/>
      <w:r>
        <w:rPr>
          <w:rFonts w:eastAsiaTheme="minorEastAsia"/>
          <w:sz w:val="28"/>
          <w:szCs w:val="28"/>
        </w:rPr>
        <w:t xml:space="preserve"> </w:t>
      </w:r>
      <w:proofErr w:type="spellStart"/>
      <w:r>
        <w:rPr>
          <w:rFonts w:eastAsiaTheme="minorEastAsia"/>
          <w:sz w:val="28"/>
          <w:szCs w:val="28"/>
        </w:rPr>
        <w:t>вигляд</w:t>
      </w:r>
      <w:proofErr w:type="spellEnd"/>
      <w:r>
        <w:rPr>
          <w:rFonts w:eastAsiaTheme="minorEastAsia"/>
          <w:sz w:val="28"/>
          <w:szCs w:val="28"/>
        </w:rPr>
        <w:t>:</w:t>
      </w:r>
    </w:p>
    <w:p w14:paraId="32E18C7E" w14:textId="669D37E3" w:rsidR="002F2275" w:rsidRPr="006142C1"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7</m:t>
                  </m:r>
                </m:sub>
              </m:sSub>
            </m:num>
            <m:den>
              <m:r>
                <w:rPr>
                  <w:rFonts w:ascii="Cambria Math" w:hAnsi="Cambria Math"/>
                  <w:sz w:val="28"/>
                  <w:szCs w:val="28"/>
                </w:rPr>
                <m:t>τs+1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e>
              </m:d>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6.467</m:t>
              </m:r>
            </m:num>
            <m:den>
              <m:r>
                <w:rPr>
                  <w:rFonts w:ascii="Cambria Math" w:hAnsi="Cambria Math"/>
                  <w:sz w:val="28"/>
                  <w:szCs w:val="28"/>
                </w:rPr>
                <m:t>156.097s+1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-0.064*s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3.2.9</m:t>
              </m:r>
            </m:e>
          </m:d>
        </m:oMath>
      </m:oMathPara>
    </w:p>
    <w:p w14:paraId="11D79452" w14:textId="77777777" w:rsidR="002F2275" w:rsidRDefault="002F2275" w:rsidP="002F2275">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7</m:t>
            </m:r>
          </m:sub>
        </m:sSub>
      </m:oMath>
      <w:r>
        <w:rPr>
          <w:rFonts w:eastAsiaTheme="minorEastAsia"/>
          <w:sz w:val="28"/>
          <w:szCs w:val="28"/>
        </w:rPr>
        <w:t xml:space="preserve"> – </w:t>
      </w:r>
      <w:proofErr w:type="spellStart"/>
      <w:r>
        <w:rPr>
          <w:rFonts w:eastAsiaTheme="minorEastAsia"/>
          <w:sz w:val="28"/>
          <w:szCs w:val="28"/>
        </w:rPr>
        <w:t>коефіцієнт</w:t>
      </w:r>
      <w:proofErr w:type="spellEnd"/>
      <w:r>
        <w:rPr>
          <w:rFonts w:eastAsiaTheme="minorEastAsia"/>
          <w:sz w:val="28"/>
          <w:szCs w:val="28"/>
        </w:rPr>
        <w:t xml:space="preserve"> </w:t>
      </w:r>
      <w:proofErr w:type="spellStart"/>
      <w:r>
        <w:rPr>
          <w:rFonts w:eastAsiaTheme="minorEastAsia"/>
          <w:sz w:val="28"/>
          <w:szCs w:val="28"/>
        </w:rPr>
        <w:t>передачі</w:t>
      </w:r>
      <w:proofErr w:type="spellEnd"/>
      <w:r>
        <w:rPr>
          <w:rFonts w:eastAsiaTheme="minorEastAsia"/>
          <w:sz w:val="28"/>
          <w:szCs w:val="28"/>
        </w:rPr>
        <w:t xml:space="preserve"> за каналом </w:t>
      </w:r>
      <w:proofErr w:type="spellStart"/>
      <w:r>
        <w:rPr>
          <w:rFonts w:eastAsiaTheme="minorEastAsia"/>
          <w:sz w:val="28"/>
          <w:szCs w:val="28"/>
        </w:rPr>
        <w:t>збурення</w:t>
      </w:r>
      <w:proofErr w:type="spellEnd"/>
      <w:r>
        <w:rPr>
          <w:rFonts w:eastAsiaTheme="minorEastAsia"/>
          <w:sz w:val="28"/>
          <w:szCs w:val="28"/>
        </w:rPr>
        <w:t xml:space="preserve">; </w:t>
      </w:r>
      <m:oMath>
        <m:r>
          <w:rPr>
            <w:rFonts w:ascii="Cambria Math" w:hAnsi="Cambria Math"/>
            <w:sz w:val="28"/>
            <w:szCs w:val="28"/>
          </w:rPr>
          <m:t>τ</m:t>
        </m:r>
      </m:oMath>
      <w:r>
        <w:rPr>
          <w:rFonts w:eastAsiaTheme="minorEastAsia"/>
          <w:sz w:val="28"/>
          <w:szCs w:val="28"/>
        </w:rPr>
        <w:t xml:space="preserve"> – стала часу;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oMath>
      <w:r>
        <w:rPr>
          <w:rFonts w:eastAsiaTheme="minorEastAsia"/>
          <w:sz w:val="28"/>
          <w:szCs w:val="28"/>
        </w:rPr>
        <w:t xml:space="preserve"> – час чистого запізнення ТОК.</w:t>
      </w:r>
    </w:p>
    <w:p w14:paraId="1661B966" w14:textId="77777777" w:rsidR="002F2275" w:rsidRDefault="002F2275" w:rsidP="002F2275">
      <w:pPr>
        <w:spacing w:line="360" w:lineRule="auto"/>
        <w:ind w:firstLine="709"/>
        <w:jc w:val="both"/>
        <w:rPr>
          <w:rFonts w:eastAsiaTheme="minorEastAsia"/>
          <w:sz w:val="28"/>
          <w:szCs w:val="28"/>
        </w:rPr>
      </w:pPr>
      <w:proofErr w:type="spellStart"/>
      <w:r>
        <w:rPr>
          <w:rFonts w:eastAsiaTheme="minorEastAsia"/>
          <w:sz w:val="28"/>
          <w:szCs w:val="28"/>
        </w:rPr>
        <w:t>Передавальна</w:t>
      </w:r>
      <w:proofErr w:type="spellEnd"/>
      <w:r>
        <w:rPr>
          <w:rFonts w:eastAsiaTheme="minorEastAsia"/>
          <w:sz w:val="28"/>
          <w:szCs w:val="28"/>
        </w:rPr>
        <w:t xml:space="preserve"> </w:t>
      </w:r>
      <w:proofErr w:type="spellStart"/>
      <w:r>
        <w:rPr>
          <w:rFonts w:eastAsiaTheme="minorEastAsia"/>
          <w:sz w:val="28"/>
          <w:szCs w:val="28"/>
        </w:rPr>
        <w:t>функція</w:t>
      </w:r>
      <w:proofErr w:type="spellEnd"/>
      <w:r>
        <w:rPr>
          <w:rFonts w:eastAsiaTheme="minorEastAsia"/>
          <w:sz w:val="28"/>
          <w:szCs w:val="28"/>
        </w:rPr>
        <w:t xml:space="preserve"> регулятора </w:t>
      </w:r>
      <w:proofErr w:type="spellStart"/>
      <w:r>
        <w:rPr>
          <w:rFonts w:eastAsiaTheme="minorEastAsia"/>
          <w:sz w:val="28"/>
          <w:szCs w:val="28"/>
        </w:rPr>
        <w:t>має</w:t>
      </w:r>
      <w:proofErr w:type="spellEnd"/>
      <w:r>
        <w:rPr>
          <w:rFonts w:eastAsiaTheme="minorEastAsia"/>
          <w:sz w:val="28"/>
          <w:szCs w:val="28"/>
        </w:rPr>
        <w:t xml:space="preserve"> </w:t>
      </w:r>
      <w:proofErr w:type="spellStart"/>
      <w:r>
        <w:rPr>
          <w:rFonts w:eastAsiaTheme="minorEastAsia"/>
          <w:sz w:val="28"/>
          <w:szCs w:val="28"/>
        </w:rPr>
        <w:t>вигляд</w:t>
      </w:r>
      <w:proofErr w:type="spellEnd"/>
      <w:r>
        <w:rPr>
          <w:rFonts w:eastAsiaTheme="minorEastAsia"/>
          <w:sz w:val="28"/>
          <w:szCs w:val="28"/>
        </w:rPr>
        <w:t>:</w:t>
      </w:r>
    </w:p>
    <w:p w14:paraId="3E124CF4" w14:textId="1F4332CD" w:rsidR="002F2275" w:rsidRPr="004E00E8"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lang w:val="en-US"/>
                </w:rPr>
                <m:t>(K*Ti*s+1)</m:t>
              </m:r>
            </m:num>
            <m:den>
              <m:r>
                <m:rPr>
                  <m:sty m:val="p"/>
                </m:rPr>
                <w:rPr>
                  <w:rFonts w:ascii="Cambria Math" w:hAnsi="Cambria Math"/>
                  <w:sz w:val="28"/>
                  <w:szCs w:val="28"/>
                </w:rPr>
                <m:t>Ti*</m:t>
              </m:r>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3.2.10</m:t>
              </m:r>
            </m:e>
          </m:d>
        </m:oMath>
      </m:oMathPara>
    </w:p>
    <w:p w14:paraId="5F1F10BE" w14:textId="5EE89804" w:rsidR="002F2275" w:rsidRDefault="002F2275" w:rsidP="002F2275">
      <w:pPr>
        <w:spacing w:line="360" w:lineRule="auto"/>
        <w:ind w:firstLine="708"/>
        <w:jc w:val="both"/>
        <w:rPr>
          <w:rFonts w:eastAsiaTheme="minorEastAsia"/>
          <w:iCs/>
          <w:sz w:val="28"/>
          <w:szCs w:val="28"/>
        </w:rPr>
      </w:pPr>
      <w:r>
        <w:rPr>
          <w:rFonts w:eastAsiaTheme="minorEastAsia"/>
          <w:iCs/>
          <w:sz w:val="28"/>
          <w:szCs w:val="28"/>
        </w:rPr>
        <w:t xml:space="preserve">За </w:t>
      </w:r>
      <w:proofErr w:type="spellStart"/>
      <w:r>
        <w:rPr>
          <w:rFonts w:eastAsiaTheme="minorEastAsia"/>
          <w:iCs/>
          <w:sz w:val="28"/>
          <w:szCs w:val="28"/>
        </w:rPr>
        <w:t>допомогою</w:t>
      </w:r>
      <w:proofErr w:type="spellEnd"/>
      <w:r>
        <w:rPr>
          <w:rFonts w:eastAsiaTheme="minorEastAsia"/>
          <w:iCs/>
          <w:sz w:val="28"/>
          <w:szCs w:val="28"/>
        </w:rPr>
        <w:t xml:space="preserve"> </w:t>
      </w:r>
      <w:proofErr w:type="spellStart"/>
      <w:r>
        <w:rPr>
          <w:rFonts w:eastAsiaTheme="minorEastAsia"/>
          <w:iCs/>
          <w:sz w:val="28"/>
          <w:szCs w:val="28"/>
        </w:rPr>
        <w:t>значень</w:t>
      </w:r>
      <w:proofErr w:type="spellEnd"/>
      <w:r>
        <w:rPr>
          <w:rFonts w:eastAsiaTheme="minorEastAsia"/>
          <w:iCs/>
          <w:sz w:val="28"/>
          <w:szCs w:val="28"/>
        </w:rPr>
        <w:t xml:space="preserve"> </w:t>
      </w:r>
      <w:proofErr w:type="spellStart"/>
      <w:r>
        <w:rPr>
          <w:rFonts w:eastAsiaTheme="minorEastAsia"/>
          <w:iCs/>
          <w:sz w:val="28"/>
          <w:szCs w:val="28"/>
        </w:rPr>
        <w:t>усіх</w:t>
      </w:r>
      <w:proofErr w:type="spellEnd"/>
      <w:r>
        <w:rPr>
          <w:rFonts w:eastAsiaTheme="minorEastAsia"/>
          <w:iCs/>
          <w:sz w:val="28"/>
          <w:szCs w:val="28"/>
        </w:rPr>
        <w:t xml:space="preserve"> ланок </w:t>
      </w:r>
      <w:proofErr w:type="spellStart"/>
      <w:r>
        <w:rPr>
          <w:rFonts w:eastAsiaTheme="minorEastAsia"/>
          <w:iCs/>
          <w:sz w:val="28"/>
          <w:szCs w:val="28"/>
        </w:rPr>
        <w:t>системи</w:t>
      </w:r>
      <w:proofErr w:type="spellEnd"/>
      <w:r>
        <w:rPr>
          <w:rFonts w:eastAsiaTheme="minorEastAsia"/>
          <w:iCs/>
          <w:sz w:val="28"/>
          <w:szCs w:val="28"/>
        </w:rPr>
        <w:t xml:space="preserve"> (</w:t>
      </w:r>
      <m:oMath>
        <m:r>
          <w:rPr>
            <w:rFonts w:ascii="Cambria Math" w:hAnsi="Cambria Math"/>
            <w:sz w:val="28"/>
            <w:szCs w:val="28"/>
          </w:rPr>
          <m:t>3.2</m:t>
        </m:r>
      </m:oMath>
      <w:r w:rsidRPr="009E33CC">
        <w:rPr>
          <w:rFonts w:eastAsiaTheme="minorEastAsia"/>
          <w:iCs/>
          <w:sz w:val="28"/>
          <w:szCs w:val="28"/>
        </w:rPr>
        <w:t>.1</w:t>
      </w:r>
      <w:r>
        <w:rPr>
          <w:rFonts w:eastAsiaTheme="minorEastAsia"/>
          <w:iCs/>
          <w:sz w:val="28"/>
          <w:szCs w:val="28"/>
        </w:rPr>
        <w:t xml:space="preserve"> – </w:t>
      </w:r>
      <m:oMath>
        <m:r>
          <w:rPr>
            <w:rFonts w:ascii="Cambria Math" w:hAnsi="Cambria Math"/>
            <w:sz w:val="28"/>
            <w:szCs w:val="28"/>
          </w:rPr>
          <m:t>3.2</m:t>
        </m:r>
      </m:oMath>
      <w:r w:rsidRPr="009E33CC">
        <w:rPr>
          <w:rFonts w:eastAsiaTheme="minorEastAsia"/>
          <w:iCs/>
          <w:sz w:val="28"/>
          <w:szCs w:val="28"/>
        </w:rPr>
        <w:t>.7</w:t>
      </w:r>
      <w:r>
        <w:rPr>
          <w:rFonts w:eastAsiaTheme="minorEastAsia"/>
          <w:iCs/>
          <w:sz w:val="28"/>
          <w:szCs w:val="28"/>
        </w:rPr>
        <w:t xml:space="preserve">) </w:t>
      </w:r>
      <w:proofErr w:type="spellStart"/>
      <w:r>
        <w:rPr>
          <w:rFonts w:eastAsiaTheme="minorEastAsia"/>
          <w:iCs/>
          <w:sz w:val="28"/>
          <w:szCs w:val="28"/>
        </w:rPr>
        <w:t>отрим</w:t>
      </w:r>
      <w:r>
        <w:rPr>
          <w:rFonts w:eastAsiaTheme="minorEastAsia"/>
          <w:iCs/>
          <w:sz w:val="28"/>
          <w:szCs w:val="28"/>
          <w:lang w:val="uk-UA"/>
        </w:rPr>
        <w:t>аємо</w:t>
      </w:r>
      <w:proofErr w:type="spellEnd"/>
      <w:r>
        <w:rPr>
          <w:rFonts w:eastAsiaTheme="minorEastAsia"/>
          <w:iCs/>
          <w:sz w:val="28"/>
          <w:szCs w:val="28"/>
        </w:rPr>
        <w:t xml:space="preserve"> </w:t>
      </w:r>
      <w:proofErr w:type="spellStart"/>
      <w:r>
        <w:rPr>
          <w:rFonts w:eastAsiaTheme="minorEastAsia"/>
          <w:iCs/>
          <w:sz w:val="28"/>
          <w:szCs w:val="28"/>
        </w:rPr>
        <w:t>передавальну</w:t>
      </w:r>
      <w:proofErr w:type="spellEnd"/>
      <w:r>
        <w:rPr>
          <w:rFonts w:eastAsiaTheme="minorEastAsia"/>
          <w:iCs/>
          <w:sz w:val="28"/>
          <w:szCs w:val="28"/>
        </w:rPr>
        <w:t xml:space="preserve"> </w:t>
      </w:r>
      <w:proofErr w:type="spellStart"/>
      <w:r>
        <w:rPr>
          <w:rFonts w:eastAsiaTheme="minorEastAsia"/>
          <w:iCs/>
          <w:sz w:val="28"/>
          <w:szCs w:val="28"/>
        </w:rPr>
        <w:t>функцію</w:t>
      </w:r>
      <w:proofErr w:type="spellEnd"/>
      <w:r>
        <w:rPr>
          <w:rFonts w:eastAsiaTheme="minorEastAsia"/>
          <w:iCs/>
          <w:sz w:val="28"/>
          <w:szCs w:val="28"/>
        </w:rPr>
        <w:t xml:space="preserve"> </w:t>
      </w:r>
      <w:proofErr w:type="spellStart"/>
      <w:r>
        <w:rPr>
          <w:rFonts w:eastAsiaTheme="minorEastAsia"/>
          <w:iCs/>
          <w:sz w:val="28"/>
          <w:szCs w:val="28"/>
        </w:rPr>
        <w:t>двоконтурної</w:t>
      </w:r>
      <w:proofErr w:type="spellEnd"/>
      <w:r>
        <w:rPr>
          <w:rFonts w:eastAsiaTheme="minorEastAsia"/>
          <w:iCs/>
          <w:sz w:val="28"/>
          <w:szCs w:val="28"/>
        </w:rPr>
        <w:t xml:space="preserve"> </w:t>
      </w:r>
      <w:proofErr w:type="spellStart"/>
      <w:r>
        <w:rPr>
          <w:rFonts w:eastAsiaTheme="minorEastAsia"/>
          <w:iCs/>
          <w:sz w:val="28"/>
          <w:szCs w:val="28"/>
        </w:rPr>
        <w:t>каскадної</w:t>
      </w:r>
      <w:proofErr w:type="spellEnd"/>
      <w:r>
        <w:rPr>
          <w:rFonts w:eastAsiaTheme="minorEastAsia"/>
          <w:iCs/>
          <w:sz w:val="28"/>
          <w:szCs w:val="28"/>
        </w:rPr>
        <w:t xml:space="preserve"> </w:t>
      </w:r>
      <w:proofErr w:type="spellStart"/>
      <w:r>
        <w:rPr>
          <w:rFonts w:eastAsiaTheme="minorEastAsia"/>
          <w:iCs/>
          <w:sz w:val="28"/>
          <w:szCs w:val="28"/>
        </w:rPr>
        <w:t>системи</w:t>
      </w:r>
      <w:proofErr w:type="spellEnd"/>
      <w:r>
        <w:rPr>
          <w:rFonts w:eastAsiaTheme="minorEastAsia"/>
          <w:iCs/>
          <w:sz w:val="28"/>
          <w:szCs w:val="28"/>
        </w:rPr>
        <w:t xml:space="preserve"> </w:t>
      </w:r>
      <w:proofErr w:type="spellStart"/>
      <w:r>
        <w:rPr>
          <w:rFonts w:eastAsiaTheme="minorEastAsia"/>
          <w:iCs/>
          <w:sz w:val="28"/>
          <w:szCs w:val="28"/>
        </w:rPr>
        <w:t>регулювання</w:t>
      </w:r>
      <w:proofErr w:type="spellEnd"/>
      <w:r>
        <w:rPr>
          <w:rFonts w:eastAsiaTheme="minorEastAsia"/>
          <w:iCs/>
          <w:sz w:val="28"/>
          <w:szCs w:val="28"/>
        </w:rPr>
        <w:t xml:space="preserve"> </w:t>
      </w:r>
      <w:proofErr w:type="spellStart"/>
      <w:proofErr w:type="gramStart"/>
      <w:r>
        <w:rPr>
          <w:rFonts w:eastAsiaTheme="minorEastAsia"/>
          <w:iCs/>
          <w:sz w:val="28"/>
          <w:szCs w:val="28"/>
        </w:rPr>
        <w:t>р</w:t>
      </w:r>
      <w:proofErr w:type="gramEnd"/>
      <w:r>
        <w:rPr>
          <w:rFonts w:eastAsiaTheme="minorEastAsia"/>
          <w:iCs/>
          <w:sz w:val="28"/>
          <w:szCs w:val="28"/>
        </w:rPr>
        <w:t>івня</w:t>
      </w:r>
      <w:proofErr w:type="spellEnd"/>
      <w:r>
        <w:rPr>
          <w:rFonts w:eastAsiaTheme="minorEastAsia"/>
          <w:iCs/>
          <w:sz w:val="28"/>
          <w:szCs w:val="28"/>
        </w:rPr>
        <w:t xml:space="preserve"> конденсату в </w:t>
      </w:r>
      <w:proofErr w:type="spellStart"/>
      <w:r>
        <w:rPr>
          <w:rFonts w:eastAsiaTheme="minorEastAsia"/>
          <w:iCs/>
          <w:sz w:val="28"/>
          <w:szCs w:val="28"/>
        </w:rPr>
        <w:t>сепараторі</w:t>
      </w:r>
      <w:proofErr w:type="spellEnd"/>
      <w:r>
        <w:rPr>
          <w:rFonts w:eastAsiaTheme="minorEastAsia"/>
          <w:iCs/>
          <w:sz w:val="28"/>
          <w:szCs w:val="28"/>
        </w:rPr>
        <w:t>:</w:t>
      </w:r>
    </w:p>
    <w:p w14:paraId="45D23CA3" w14:textId="17CF3547" w:rsidR="002F2275" w:rsidRPr="004E00E8" w:rsidRDefault="002F2275" w:rsidP="002F2275">
      <w:pPr>
        <w:spacing w:line="360" w:lineRule="auto"/>
        <w:jc w:val="both"/>
        <w:rPr>
          <w:rFonts w:eastAsiaTheme="minorEastAsia"/>
          <w:iCs/>
          <w:sz w:val="28"/>
          <w:szCs w:val="28"/>
        </w:rPr>
      </w:pPr>
      <m:oMathPara>
        <m:oMathParaPr>
          <m:jc m:val="right"/>
        </m:oMathParaPr>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lang w:val="en-US"/>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3.2.11</m:t>
              </m:r>
            </m:e>
          </m:d>
        </m:oMath>
      </m:oMathPara>
    </w:p>
    <w:p w14:paraId="2D6D1D78" w14:textId="77777777" w:rsidR="002F2275" w:rsidRDefault="002F2275" w:rsidP="002F2275">
      <w:pPr>
        <w:spacing w:line="360" w:lineRule="auto"/>
        <w:jc w:val="both"/>
        <w:rPr>
          <w:rFonts w:eastAsiaTheme="minorEastAsia"/>
          <w:iCs/>
          <w:sz w:val="28"/>
          <w:szCs w:val="28"/>
        </w:rPr>
      </w:pPr>
      <w:r>
        <w:rPr>
          <w:rFonts w:eastAsiaTheme="minorEastAsia"/>
          <w:iCs/>
          <w:sz w:val="28"/>
          <w:szCs w:val="28"/>
        </w:rPr>
        <w:tab/>
      </w:r>
      <w:r>
        <w:rPr>
          <w:rFonts w:eastAsiaTheme="minorEastAsia"/>
          <w:iCs/>
          <w:sz w:val="28"/>
          <w:szCs w:val="28"/>
          <w:lang w:val="uk-UA"/>
        </w:rPr>
        <w:t>д</w:t>
      </w:r>
      <w:r>
        <w:rPr>
          <w:rFonts w:eastAsiaTheme="minorEastAsia"/>
          <w:iCs/>
          <w:sz w:val="28"/>
          <w:szCs w:val="28"/>
        </w:rPr>
        <w:t xml:space="preserve">е </w:t>
      </w:r>
      <w:proofErr w:type="spellStart"/>
      <w:r>
        <w:rPr>
          <w:rFonts w:eastAsiaTheme="minorEastAsia"/>
          <w:iCs/>
          <w:sz w:val="28"/>
          <w:szCs w:val="28"/>
        </w:rPr>
        <w:t>передавальна</w:t>
      </w:r>
      <w:proofErr w:type="spellEnd"/>
      <w:r>
        <w:rPr>
          <w:rFonts w:eastAsiaTheme="minorEastAsia"/>
          <w:iCs/>
          <w:sz w:val="28"/>
          <w:szCs w:val="28"/>
        </w:rPr>
        <w:t xml:space="preserve"> </w:t>
      </w:r>
      <w:proofErr w:type="spellStart"/>
      <w:r>
        <w:rPr>
          <w:rFonts w:eastAsiaTheme="minorEastAsia"/>
          <w:iCs/>
          <w:sz w:val="28"/>
          <w:szCs w:val="28"/>
        </w:rPr>
        <w:t>функція</w:t>
      </w:r>
      <w:proofErr w:type="spellEnd"/>
      <w:r>
        <w:rPr>
          <w:rFonts w:eastAsiaTheme="minorEastAsia"/>
          <w:iCs/>
          <w:sz w:val="28"/>
          <w:szCs w:val="28"/>
        </w:rPr>
        <w:t xml:space="preserve"> </w:t>
      </w:r>
      <w:proofErr w:type="spellStart"/>
      <w:r>
        <w:rPr>
          <w:rFonts w:eastAsiaTheme="minorEastAsia"/>
          <w:iCs/>
          <w:sz w:val="28"/>
          <w:szCs w:val="28"/>
        </w:rPr>
        <w:t>внутрішнього</w:t>
      </w:r>
      <w:proofErr w:type="spellEnd"/>
      <w:r>
        <w:rPr>
          <w:rFonts w:eastAsiaTheme="minorEastAsia"/>
          <w:iCs/>
          <w:sz w:val="28"/>
          <w:szCs w:val="28"/>
        </w:rPr>
        <w:t xml:space="preserve"> контуру </w:t>
      </w:r>
      <w:proofErr w:type="spellStart"/>
      <w:r>
        <w:rPr>
          <w:rFonts w:eastAsiaTheme="minorEastAsia"/>
          <w:iCs/>
          <w:sz w:val="28"/>
          <w:szCs w:val="28"/>
        </w:rPr>
        <w:t>має</w:t>
      </w:r>
      <w:proofErr w:type="spellEnd"/>
      <w:r>
        <w:rPr>
          <w:rFonts w:eastAsiaTheme="minorEastAsia"/>
          <w:iCs/>
          <w:sz w:val="28"/>
          <w:szCs w:val="28"/>
        </w:rPr>
        <w:t xml:space="preserve"> </w:t>
      </w:r>
      <w:proofErr w:type="spellStart"/>
      <w:r>
        <w:rPr>
          <w:rFonts w:eastAsiaTheme="minorEastAsia"/>
          <w:iCs/>
          <w:sz w:val="28"/>
          <w:szCs w:val="28"/>
        </w:rPr>
        <w:t>вигляд</w:t>
      </w:r>
      <w:proofErr w:type="spellEnd"/>
      <w:r>
        <w:rPr>
          <w:rFonts w:eastAsiaTheme="minorEastAsia"/>
          <w:iCs/>
          <w:sz w:val="28"/>
          <w:szCs w:val="28"/>
        </w:rPr>
        <w:t>:</w:t>
      </w:r>
    </w:p>
    <w:p w14:paraId="4E105FC8" w14:textId="1FF164E1" w:rsidR="002F2275" w:rsidRPr="00C34A4F" w:rsidRDefault="002F2275" w:rsidP="002F2275">
      <w:pPr>
        <w:spacing w:line="360" w:lineRule="auto"/>
        <w:jc w:val="right"/>
        <w:rPr>
          <w:rFonts w:eastAsiaTheme="minorEastAsia"/>
          <w:iCs/>
          <w:sz w:val="28"/>
          <w:szCs w:val="28"/>
        </w:rPr>
      </w:pPr>
      <w:r>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3</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4</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3</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4</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5</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6</m:t>
                </m:r>
              </m:sub>
            </m:sSub>
          </m:den>
        </m:f>
        <m:r>
          <w:rPr>
            <w:rFonts w:ascii="Cambria Math" w:hAnsi="Cambria Math"/>
            <w:sz w:val="28"/>
            <w:szCs w:val="28"/>
          </w:rPr>
          <m:t xml:space="preserve">                                          (3.2.12)</m:t>
        </m:r>
      </m:oMath>
    </w:p>
    <w:p w14:paraId="653757AB" w14:textId="48A22D76" w:rsidR="002F2275" w:rsidRDefault="002F2275" w:rsidP="002F2275">
      <w:pPr>
        <w:spacing w:line="360" w:lineRule="auto"/>
        <w:ind w:firstLine="708"/>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w:t>
      </w:r>
      <w:proofErr w:type="spellStart"/>
      <w:r>
        <w:rPr>
          <w:rFonts w:eastAsiaTheme="minorEastAsia"/>
          <w:iCs/>
          <w:sz w:val="28"/>
          <w:szCs w:val="28"/>
        </w:rPr>
        <w:t>рівняння</w:t>
      </w:r>
      <w:proofErr w:type="spellEnd"/>
      <w:r>
        <w:rPr>
          <w:rFonts w:eastAsiaTheme="minorEastAsia"/>
          <w:iCs/>
          <w:sz w:val="28"/>
          <w:szCs w:val="28"/>
        </w:rPr>
        <w:t xml:space="preserve"> (</w:t>
      </w:r>
      <m:oMath>
        <m:r>
          <w:rPr>
            <w:rFonts w:ascii="Cambria Math" w:hAnsi="Cambria Math"/>
            <w:sz w:val="28"/>
            <w:szCs w:val="28"/>
          </w:rPr>
          <m:t>3.2</m:t>
        </m:r>
      </m:oMath>
      <w:r w:rsidRPr="00351585">
        <w:rPr>
          <w:rFonts w:eastAsiaTheme="minorEastAsia"/>
          <w:iCs/>
          <w:sz w:val="28"/>
          <w:szCs w:val="28"/>
        </w:rPr>
        <w:t>.12</w:t>
      </w:r>
      <w:r>
        <w:rPr>
          <w:rFonts w:eastAsiaTheme="minorEastAsia"/>
          <w:iCs/>
          <w:sz w:val="28"/>
          <w:szCs w:val="28"/>
        </w:rPr>
        <w:t xml:space="preserve">) </w:t>
      </w:r>
      <w:proofErr w:type="spellStart"/>
      <w:r>
        <w:rPr>
          <w:rFonts w:eastAsiaTheme="minorEastAsia"/>
          <w:iCs/>
          <w:sz w:val="28"/>
          <w:szCs w:val="28"/>
        </w:rPr>
        <w:t>отрим</w:t>
      </w:r>
      <w:r>
        <w:rPr>
          <w:rFonts w:eastAsiaTheme="minorEastAsia"/>
          <w:iCs/>
          <w:sz w:val="28"/>
          <w:szCs w:val="28"/>
          <w:lang w:val="uk-UA"/>
        </w:rPr>
        <w:t>аємо</w:t>
      </w:r>
      <w:proofErr w:type="spellEnd"/>
      <w:r>
        <w:rPr>
          <w:rFonts w:eastAsiaTheme="minorEastAsia"/>
          <w:iCs/>
          <w:sz w:val="28"/>
          <w:szCs w:val="28"/>
        </w:rPr>
        <w:t xml:space="preserve"> </w:t>
      </w:r>
      <w:proofErr w:type="spellStart"/>
      <w:r>
        <w:rPr>
          <w:rFonts w:eastAsiaTheme="minorEastAsia"/>
          <w:iCs/>
          <w:sz w:val="28"/>
          <w:szCs w:val="28"/>
        </w:rPr>
        <w:t>еквівалентну</w:t>
      </w:r>
      <w:proofErr w:type="spellEnd"/>
      <w:r>
        <w:rPr>
          <w:rFonts w:eastAsiaTheme="minorEastAsia"/>
          <w:iCs/>
          <w:sz w:val="28"/>
          <w:szCs w:val="28"/>
        </w:rPr>
        <w:t xml:space="preserve"> </w:t>
      </w:r>
      <w:proofErr w:type="spellStart"/>
      <w:r>
        <w:rPr>
          <w:rFonts w:eastAsiaTheme="minorEastAsia"/>
          <w:iCs/>
          <w:sz w:val="28"/>
          <w:szCs w:val="28"/>
        </w:rPr>
        <w:t>передавальну</w:t>
      </w:r>
      <w:proofErr w:type="spellEnd"/>
      <w:r>
        <w:rPr>
          <w:rFonts w:eastAsiaTheme="minorEastAsia"/>
          <w:iCs/>
          <w:sz w:val="28"/>
          <w:szCs w:val="28"/>
        </w:rPr>
        <w:t xml:space="preserve"> </w:t>
      </w:r>
      <w:proofErr w:type="spellStart"/>
      <w:r>
        <w:rPr>
          <w:rFonts w:eastAsiaTheme="minorEastAsia"/>
          <w:iCs/>
          <w:sz w:val="28"/>
          <w:szCs w:val="28"/>
        </w:rPr>
        <w:t>функцію</w:t>
      </w:r>
      <w:proofErr w:type="spellEnd"/>
      <w:r>
        <w:rPr>
          <w:rFonts w:eastAsiaTheme="minorEastAsia"/>
          <w:iCs/>
          <w:sz w:val="28"/>
          <w:szCs w:val="28"/>
        </w:rPr>
        <w:t xml:space="preserve"> </w:t>
      </w:r>
      <w:proofErr w:type="spellStart"/>
      <w:r>
        <w:rPr>
          <w:rFonts w:eastAsiaTheme="minorEastAsia"/>
          <w:iCs/>
          <w:sz w:val="28"/>
          <w:szCs w:val="28"/>
        </w:rPr>
        <w:t>внутрішнього</w:t>
      </w:r>
      <w:proofErr w:type="spellEnd"/>
      <w:r>
        <w:rPr>
          <w:rFonts w:eastAsiaTheme="minorEastAsia"/>
          <w:iCs/>
          <w:sz w:val="28"/>
          <w:szCs w:val="28"/>
        </w:rPr>
        <w:t xml:space="preserve"> контуру: </w:t>
      </w:r>
    </w:p>
    <w:p w14:paraId="172B1710" w14:textId="77777777" w:rsidR="002F2275" w:rsidRPr="004E00E8" w:rsidRDefault="004F275D" w:rsidP="002F2275">
      <w:pPr>
        <w:spacing w:line="360" w:lineRule="auto"/>
        <w:jc w:val="both"/>
        <w:rPr>
          <w:rFonts w:eastAsiaTheme="minorEastAsia"/>
          <w:sz w:val="28"/>
          <w:szCs w:val="28"/>
        </w:rPr>
      </w:pPr>
      <m:oMathPara>
        <m:oMath>
          <m:sSub>
            <m:sSubPr>
              <m:ctrlPr>
                <w:rPr>
                  <w:rFonts w:ascii="Cambria Math" w:hAnsi="Cambria Math"/>
                  <w:sz w:val="28"/>
                  <w:szCs w:val="28"/>
                </w:rPr>
              </m:ctrlPr>
            </m:sSubPr>
            <m:e>
              <m:r>
                <w:rPr>
                  <w:rFonts w:ascii="Cambria Math" w:hAnsi="Cambria Math"/>
                  <w:sz w:val="28"/>
                  <w:szCs w:val="28"/>
                </w:rPr>
                <m:t xml:space="preserve"> 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3</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4</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5</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6</m:t>
              </m:r>
            </m:sub>
          </m:sSub>
          <m:r>
            <w:rPr>
              <w:rFonts w:ascii="Cambria Math" w:hAnsi="Cambria Math"/>
              <w:sz w:val="28"/>
              <w:szCs w:val="28"/>
            </w:rPr>
            <m:t>=</m:t>
          </m:r>
          <m:f>
            <m:fPr>
              <m:ctrlPr>
                <w:rPr>
                  <w:rFonts w:ascii="Cambria Math" w:hAnsi="Cambria Math"/>
                  <w:sz w:val="28"/>
                  <w:szCs w:val="28"/>
                </w:rPr>
              </m:ctrlPr>
            </m:fPr>
            <m:num>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s+1</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num>
            <m:den>
              <m:r>
                <w:rPr>
                  <w:rFonts w:ascii="Cambria Math" w:hAnsi="Cambria Math"/>
                  <w:sz w:val="28"/>
                  <w:szCs w:val="28"/>
                </w:rPr>
                <m:t>τs+1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3</m:t>
                      </m:r>
                    </m:sub>
                  </m:sSub>
                  <m:r>
                    <w:rPr>
                      <w:rFonts w:ascii="Cambria Math" w:hAnsi="Cambria Math"/>
                      <w:sz w:val="28"/>
                      <w:szCs w:val="28"/>
                    </w:rPr>
                    <m:t>s</m:t>
                  </m:r>
                </m:e>
              </m:d>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r>
            <w:rPr>
              <w:rFonts w:ascii="Cambria Math" w:hAnsi="Cambria Math"/>
              <w:sz w:val="28"/>
              <w:szCs w:val="28"/>
            </w:rPr>
            <m:t>=</m:t>
          </m:r>
        </m:oMath>
      </m:oMathPara>
    </w:p>
    <w:p w14:paraId="6B206F6A" w14:textId="54E9384F" w:rsidR="002F2275" w:rsidRPr="004E00E8" w:rsidRDefault="002F2275" w:rsidP="002F2275">
      <w:pPr>
        <w:spacing w:line="360" w:lineRule="auto"/>
        <w:ind w:firstLine="709"/>
        <w:jc w:val="both"/>
        <w:rPr>
          <w:rFonts w:eastAsiaTheme="minorEastAsia"/>
          <w:sz w:val="28"/>
          <w:szCs w:val="28"/>
        </w:rPr>
      </w:pPr>
      <m:oMathPara>
        <m:oMathParaPr>
          <m:jc m:val="right"/>
        </m:oMathParaPr>
        <m:oMath>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0.866</m:t>
              </m:r>
            </m:num>
            <m:den>
              <m:r>
                <w:rPr>
                  <w:rFonts w:ascii="Cambria Math" w:hAnsi="Cambria Math"/>
                  <w:sz w:val="28"/>
                  <w:szCs w:val="28"/>
                </w:rPr>
                <m:t>55.35*</m:t>
              </m:r>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+18.69*s+1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-0.014s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3.2.13</m:t>
              </m:r>
            </m:e>
          </m:d>
        </m:oMath>
      </m:oMathPara>
    </w:p>
    <w:p w14:paraId="565F34F6" w14:textId="423D9ECF" w:rsidR="002F2275" w:rsidRDefault="002F2275" w:rsidP="002F2275">
      <w:pPr>
        <w:spacing w:line="360" w:lineRule="auto"/>
        <w:ind w:firstLine="709"/>
        <w:jc w:val="both"/>
        <w:rPr>
          <w:rFonts w:eastAsiaTheme="minorEastAsia"/>
          <w:sz w:val="28"/>
          <w:szCs w:val="28"/>
        </w:rPr>
      </w:pPr>
      <w:r w:rsidRPr="009E04C5">
        <w:rPr>
          <w:rFonts w:eastAsiaTheme="minorEastAsia"/>
          <w:sz w:val="28"/>
          <w:szCs w:val="28"/>
        </w:rPr>
        <w:lastRenderedPageBreak/>
        <w:t xml:space="preserve">Для </w:t>
      </w:r>
      <w:proofErr w:type="spellStart"/>
      <w:r w:rsidRPr="009E04C5">
        <w:rPr>
          <w:rFonts w:eastAsiaTheme="minorEastAsia"/>
          <w:sz w:val="28"/>
          <w:szCs w:val="28"/>
        </w:rPr>
        <w:t>розраху</w:t>
      </w:r>
      <w:r w:rsidRPr="009E04C5">
        <w:rPr>
          <w:rFonts w:eastAsiaTheme="minorEastAsia"/>
          <w:sz w:val="28"/>
          <w:szCs w:val="28"/>
          <w:lang w:val="uk-UA"/>
        </w:rPr>
        <w:t>нку</w:t>
      </w:r>
      <w:proofErr w:type="spellEnd"/>
      <w:r w:rsidRPr="009E04C5">
        <w:rPr>
          <w:rFonts w:eastAsiaTheme="minorEastAsia"/>
          <w:sz w:val="28"/>
          <w:szCs w:val="28"/>
          <w:lang w:val="uk-UA"/>
        </w:rPr>
        <w:t xml:space="preserve"> </w:t>
      </w:r>
      <w:r w:rsidRPr="009E04C5">
        <w:rPr>
          <w:rFonts w:eastAsiaTheme="minorEastAsia"/>
          <w:sz w:val="28"/>
          <w:szCs w:val="28"/>
        </w:rPr>
        <w:t xml:space="preserve"> </w:t>
      </w:r>
      <w:proofErr w:type="spellStart"/>
      <w:r w:rsidRPr="009E04C5">
        <w:rPr>
          <w:rFonts w:eastAsiaTheme="minorEastAsia"/>
          <w:sz w:val="28"/>
          <w:szCs w:val="28"/>
        </w:rPr>
        <w:t>перехідного</w:t>
      </w:r>
      <w:proofErr w:type="spellEnd"/>
      <w:r w:rsidRPr="009E04C5">
        <w:rPr>
          <w:rFonts w:eastAsiaTheme="minorEastAsia"/>
          <w:sz w:val="28"/>
          <w:szCs w:val="28"/>
        </w:rPr>
        <w:t xml:space="preserve"> </w:t>
      </w:r>
      <w:proofErr w:type="spellStart"/>
      <w:r w:rsidRPr="009E04C5">
        <w:rPr>
          <w:rFonts w:eastAsiaTheme="minorEastAsia"/>
          <w:sz w:val="28"/>
          <w:szCs w:val="28"/>
        </w:rPr>
        <w:t>процесу</w:t>
      </w:r>
      <w:proofErr w:type="spellEnd"/>
      <w:r w:rsidRPr="009E04C5">
        <w:rPr>
          <w:rFonts w:eastAsiaTheme="minorEastAsia"/>
          <w:sz w:val="28"/>
          <w:szCs w:val="28"/>
        </w:rPr>
        <w:t xml:space="preserve"> </w:t>
      </w:r>
      <w:proofErr w:type="spellStart"/>
      <w:r w:rsidRPr="009E04C5">
        <w:rPr>
          <w:rFonts w:eastAsiaTheme="minorEastAsia"/>
          <w:sz w:val="28"/>
          <w:szCs w:val="28"/>
        </w:rPr>
        <w:t>еквівалентного</w:t>
      </w:r>
      <w:proofErr w:type="spellEnd"/>
      <w:r w:rsidRPr="009E04C5">
        <w:rPr>
          <w:rFonts w:eastAsiaTheme="minorEastAsia"/>
          <w:sz w:val="28"/>
          <w:szCs w:val="28"/>
        </w:rPr>
        <w:t xml:space="preserve"> </w:t>
      </w:r>
      <w:proofErr w:type="spellStart"/>
      <w:r w:rsidRPr="009E04C5">
        <w:rPr>
          <w:rFonts w:eastAsiaTheme="minorEastAsia"/>
          <w:sz w:val="28"/>
          <w:szCs w:val="28"/>
        </w:rPr>
        <w:t>об’єкта</w:t>
      </w:r>
      <w:proofErr w:type="spellEnd"/>
      <w:r w:rsidRPr="009E04C5">
        <w:rPr>
          <w:rFonts w:eastAsiaTheme="minorEastAsia"/>
          <w:sz w:val="28"/>
          <w:szCs w:val="28"/>
        </w:rPr>
        <w:t xml:space="preserve"> </w:t>
      </w:r>
      <w:proofErr w:type="spellStart"/>
      <w:r w:rsidRPr="009E04C5">
        <w:rPr>
          <w:rFonts w:eastAsiaTheme="minorEastAsia"/>
          <w:sz w:val="28"/>
          <w:szCs w:val="28"/>
        </w:rPr>
        <w:t>керування</w:t>
      </w:r>
      <w:proofErr w:type="spellEnd"/>
      <w:r>
        <w:rPr>
          <w:rFonts w:eastAsiaTheme="minorEastAsia"/>
          <w:sz w:val="28"/>
          <w:szCs w:val="28"/>
        </w:rPr>
        <w:t xml:space="preserve"> </w:t>
      </w:r>
      <w:proofErr w:type="spellStart"/>
      <w:r>
        <w:rPr>
          <w:rFonts w:eastAsiaTheme="minorEastAsia"/>
          <w:sz w:val="28"/>
          <w:szCs w:val="28"/>
        </w:rPr>
        <w:t>обира</w:t>
      </w:r>
      <w:r>
        <w:rPr>
          <w:rFonts w:eastAsiaTheme="minorEastAsia"/>
          <w:sz w:val="28"/>
          <w:szCs w:val="28"/>
          <w:lang w:val="uk-UA"/>
        </w:rPr>
        <w:t>ємо</w:t>
      </w:r>
      <w:proofErr w:type="spellEnd"/>
      <w:r>
        <w:rPr>
          <w:rFonts w:eastAsiaTheme="minorEastAsia"/>
          <w:sz w:val="28"/>
          <w:szCs w:val="28"/>
        </w:rPr>
        <w:t xml:space="preserve">  метод квадратур. </w:t>
      </w:r>
      <w:proofErr w:type="spellStart"/>
      <w:r>
        <w:rPr>
          <w:rFonts w:eastAsiaTheme="minorEastAsia"/>
          <w:sz w:val="28"/>
          <w:szCs w:val="28"/>
        </w:rPr>
        <w:t>Пе</w:t>
      </w:r>
      <w:r>
        <w:rPr>
          <w:rFonts w:eastAsiaTheme="minorEastAsia"/>
          <w:sz w:val="28"/>
          <w:szCs w:val="28"/>
          <w:lang w:val="uk-UA"/>
        </w:rPr>
        <w:t>реходимо</w:t>
      </w:r>
      <w:proofErr w:type="spellEnd"/>
      <w:r>
        <w:rPr>
          <w:rFonts w:eastAsiaTheme="minorEastAsia"/>
          <w:sz w:val="28"/>
          <w:szCs w:val="28"/>
        </w:rPr>
        <w:t xml:space="preserve"> до </w:t>
      </w:r>
      <w:proofErr w:type="spellStart"/>
      <w:r>
        <w:rPr>
          <w:rFonts w:eastAsiaTheme="minorEastAsia"/>
          <w:sz w:val="28"/>
          <w:szCs w:val="28"/>
        </w:rPr>
        <w:t>уявних</w:t>
      </w:r>
      <w:proofErr w:type="spellEnd"/>
      <w:r>
        <w:rPr>
          <w:rFonts w:eastAsiaTheme="minorEastAsia"/>
          <w:sz w:val="28"/>
          <w:szCs w:val="28"/>
        </w:rPr>
        <w:t xml:space="preserve"> </w:t>
      </w:r>
      <w:proofErr w:type="spellStart"/>
      <w:r>
        <w:rPr>
          <w:rFonts w:eastAsiaTheme="minorEastAsia"/>
          <w:sz w:val="28"/>
          <w:szCs w:val="28"/>
        </w:rPr>
        <w:t>одиниць</w:t>
      </w:r>
      <w:proofErr w:type="spellEnd"/>
      <w:r>
        <w:rPr>
          <w:rFonts w:eastAsiaTheme="minorEastAsia"/>
          <w:sz w:val="28"/>
          <w:szCs w:val="28"/>
        </w:rPr>
        <w:t xml:space="preserve"> (</w:t>
      </w:r>
      <m:oMath>
        <m:r>
          <w:rPr>
            <w:rFonts w:ascii="Cambria Math" w:hAnsi="Cambria Math"/>
            <w:sz w:val="28"/>
            <w:szCs w:val="28"/>
          </w:rPr>
          <m:t>s=jw</m:t>
        </m:r>
      </m:oMath>
      <w:r>
        <w:rPr>
          <w:rFonts w:eastAsiaTheme="minorEastAsia"/>
          <w:sz w:val="28"/>
          <w:szCs w:val="28"/>
        </w:rPr>
        <w:t xml:space="preserve">), тоді </w:t>
      </w:r>
      <w:proofErr w:type="gramStart"/>
      <w:r>
        <w:rPr>
          <w:rFonts w:eastAsiaTheme="minorEastAsia"/>
          <w:sz w:val="28"/>
          <w:szCs w:val="28"/>
        </w:rPr>
        <w:t>р</w:t>
      </w:r>
      <w:proofErr w:type="gramEnd"/>
      <w:r>
        <w:rPr>
          <w:rFonts w:eastAsiaTheme="minorEastAsia"/>
          <w:sz w:val="28"/>
          <w:szCs w:val="28"/>
        </w:rPr>
        <w:t>івняння (</w:t>
      </w:r>
      <m:oMath>
        <m:r>
          <w:rPr>
            <w:rFonts w:ascii="Cambria Math" w:hAnsi="Cambria Math"/>
            <w:sz w:val="28"/>
            <w:szCs w:val="28"/>
          </w:rPr>
          <m:t>3.2</m:t>
        </m:r>
      </m:oMath>
      <w:r w:rsidRPr="009E33CC">
        <w:rPr>
          <w:rFonts w:eastAsiaTheme="minorEastAsia"/>
          <w:sz w:val="28"/>
          <w:szCs w:val="28"/>
        </w:rPr>
        <w:t>.13</w:t>
      </w:r>
      <w:r>
        <w:rPr>
          <w:rFonts w:eastAsiaTheme="minorEastAsia"/>
          <w:sz w:val="28"/>
          <w:szCs w:val="28"/>
        </w:rPr>
        <w:t xml:space="preserve">) </w:t>
      </w:r>
      <w:proofErr w:type="spellStart"/>
      <w:r>
        <w:rPr>
          <w:rFonts w:eastAsiaTheme="minorEastAsia"/>
          <w:sz w:val="28"/>
          <w:szCs w:val="28"/>
        </w:rPr>
        <w:t>матиме</w:t>
      </w:r>
      <w:proofErr w:type="spellEnd"/>
      <w:r>
        <w:rPr>
          <w:rFonts w:eastAsiaTheme="minorEastAsia"/>
          <w:sz w:val="28"/>
          <w:szCs w:val="28"/>
        </w:rPr>
        <w:t xml:space="preserve"> </w:t>
      </w:r>
      <w:proofErr w:type="spellStart"/>
      <w:r>
        <w:rPr>
          <w:rFonts w:eastAsiaTheme="minorEastAsia"/>
          <w:sz w:val="28"/>
          <w:szCs w:val="28"/>
        </w:rPr>
        <w:t>вигляд</w:t>
      </w:r>
      <w:proofErr w:type="spellEnd"/>
      <w:r>
        <w:rPr>
          <w:rFonts w:eastAsiaTheme="minorEastAsia"/>
          <w:sz w:val="28"/>
          <w:szCs w:val="28"/>
        </w:rPr>
        <w:t>:</w:t>
      </w:r>
    </w:p>
    <w:p w14:paraId="1D7F9A29" w14:textId="5EC08692" w:rsidR="002F2275" w:rsidRPr="007818CF" w:rsidRDefault="004F275D" w:rsidP="002F2275">
      <w:pPr>
        <w:spacing w:line="360" w:lineRule="auto"/>
        <w:jc w:val="both"/>
        <w:rPr>
          <w:rFonts w:eastAsiaTheme="minorEastAsia"/>
          <w:iCs/>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0.866</m:t>
              </m:r>
            </m:num>
            <m:den>
              <m:r>
                <w:rPr>
                  <w:rFonts w:ascii="Cambria Math" w:hAnsi="Cambria Math"/>
                  <w:sz w:val="28"/>
                  <w:szCs w:val="28"/>
                </w:rPr>
                <m:t>-55.35*</m:t>
              </m:r>
              <m:sSup>
                <m:sSupPr>
                  <m:ctrlPr>
                    <w:rPr>
                      <w:rFonts w:ascii="Cambria Math" w:hAnsi="Cambria Math"/>
                      <w:sz w:val="28"/>
                      <w:szCs w:val="28"/>
                    </w:rPr>
                  </m:ctrlPr>
                </m:sSupPr>
                <m:e>
                  <m:r>
                    <w:rPr>
                      <w:rFonts w:ascii="Cambria Math" w:hAnsi="Cambria Math"/>
                      <w:sz w:val="28"/>
                      <w:szCs w:val="28"/>
                      <w:lang w:val="en-US"/>
                    </w:rPr>
                    <m:t>w</m:t>
                  </m:r>
                </m:e>
                <m:sup>
                  <m:r>
                    <w:rPr>
                      <w:rFonts w:ascii="Cambria Math" w:hAnsi="Cambria Math"/>
                      <w:sz w:val="28"/>
                      <w:szCs w:val="28"/>
                    </w:rPr>
                    <m:t>2</m:t>
                  </m:r>
                </m:sup>
              </m:sSup>
              <m:r>
                <w:rPr>
                  <w:rFonts w:ascii="Cambria Math" w:hAnsi="Cambria Math"/>
                  <w:sz w:val="28"/>
                  <w:szCs w:val="28"/>
                </w:rPr>
                <m:t>+18.69*jw+1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-2.894s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3.2.14</m:t>
              </m:r>
            </m:e>
          </m:d>
        </m:oMath>
      </m:oMathPara>
    </w:p>
    <w:p w14:paraId="4349D3BD" w14:textId="77777777" w:rsidR="002F2275" w:rsidRDefault="002F2275" w:rsidP="002F2275">
      <w:pPr>
        <w:spacing w:line="360" w:lineRule="auto"/>
        <w:ind w:firstLine="708"/>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w:t>
      </w:r>
      <w:proofErr w:type="spellStart"/>
      <w:r>
        <w:rPr>
          <w:rFonts w:eastAsiaTheme="minorEastAsia"/>
          <w:iCs/>
          <w:sz w:val="28"/>
          <w:szCs w:val="28"/>
        </w:rPr>
        <w:t>теорії</w:t>
      </w:r>
      <w:proofErr w:type="spellEnd"/>
      <w:r>
        <w:rPr>
          <w:rFonts w:eastAsiaTheme="minorEastAsia"/>
          <w:iCs/>
          <w:sz w:val="28"/>
          <w:szCs w:val="28"/>
        </w:rPr>
        <w:t xml:space="preserve"> </w:t>
      </w:r>
      <w:proofErr w:type="spellStart"/>
      <w:r>
        <w:rPr>
          <w:rFonts w:eastAsiaTheme="minorEastAsia"/>
          <w:iCs/>
          <w:sz w:val="28"/>
          <w:szCs w:val="28"/>
        </w:rPr>
        <w:t>відомо</w:t>
      </w:r>
      <w:proofErr w:type="spellEnd"/>
      <w:r>
        <w:rPr>
          <w:rFonts w:eastAsiaTheme="minorEastAsia"/>
          <w:iCs/>
          <w:sz w:val="28"/>
          <w:szCs w:val="28"/>
        </w:rPr>
        <w:t xml:space="preserve">, </w:t>
      </w:r>
      <w:proofErr w:type="spellStart"/>
      <w:r>
        <w:rPr>
          <w:rFonts w:eastAsiaTheme="minorEastAsia"/>
          <w:iCs/>
          <w:sz w:val="28"/>
          <w:szCs w:val="28"/>
        </w:rPr>
        <w:t>що</w:t>
      </w:r>
      <w:proofErr w:type="spellEnd"/>
      <w:r>
        <w:rPr>
          <w:rFonts w:eastAsiaTheme="minorEastAsia"/>
          <w:iCs/>
          <w:sz w:val="28"/>
          <w:szCs w:val="28"/>
        </w:rPr>
        <w:t xml:space="preserve">: </w:t>
      </w:r>
    </w:p>
    <w:p w14:paraId="024CC006" w14:textId="23900E1B" w:rsidR="002F2275" w:rsidRPr="007818CF" w:rsidRDefault="002F2275" w:rsidP="002F2275">
      <w:pPr>
        <w:spacing w:line="360" w:lineRule="auto"/>
        <w:ind w:firstLine="708"/>
        <w:jc w:val="both"/>
        <w:rPr>
          <w:rFonts w:eastAsiaTheme="minorEastAsia"/>
          <w:sz w:val="28"/>
          <w:szCs w:val="28"/>
        </w:rPr>
      </w:pPr>
      <m:oMathPara>
        <m:oMathParaPr>
          <m:jc m:val="right"/>
        </m:oMathParaPr>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-jIm</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С</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-j</m:t>
          </m:r>
          <m:f>
            <m:fPr>
              <m:ctrlPr>
                <w:rPr>
                  <w:rFonts w:ascii="Cambria Math" w:hAnsi="Cambria Math"/>
                  <w:sz w:val="28"/>
                  <w:szCs w:val="28"/>
                </w:rPr>
              </m:ctrlPr>
            </m:fPr>
            <m:num>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3.2.15</m:t>
              </m:r>
            </m:e>
          </m:d>
        </m:oMath>
      </m:oMathPara>
    </w:p>
    <w:p w14:paraId="556F48CC" w14:textId="6ED09EDE" w:rsidR="002F2275" w:rsidRDefault="002F2275" w:rsidP="002F2275">
      <w:pPr>
        <w:spacing w:line="360" w:lineRule="auto"/>
        <w:ind w:firstLine="708"/>
        <w:jc w:val="both"/>
        <w:rPr>
          <w:rFonts w:eastAsiaTheme="minorEastAsia"/>
          <w:sz w:val="28"/>
          <w:szCs w:val="28"/>
        </w:rPr>
      </w:pPr>
      <w:r>
        <w:rPr>
          <w:rFonts w:eastAsiaTheme="minorEastAsia"/>
          <w:sz w:val="28"/>
          <w:szCs w:val="28"/>
        </w:rPr>
        <w:t xml:space="preserve">За </w:t>
      </w:r>
      <w:proofErr w:type="spellStart"/>
      <w:r>
        <w:rPr>
          <w:rFonts w:eastAsiaTheme="minorEastAsia"/>
          <w:sz w:val="28"/>
          <w:szCs w:val="28"/>
        </w:rPr>
        <w:t>цією</w:t>
      </w:r>
      <w:proofErr w:type="spellEnd"/>
      <w:r>
        <w:rPr>
          <w:rFonts w:eastAsiaTheme="minorEastAsia"/>
          <w:sz w:val="28"/>
          <w:szCs w:val="28"/>
        </w:rPr>
        <w:t xml:space="preserve"> формулою п</w:t>
      </w:r>
      <w:proofErr w:type="spellStart"/>
      <w:r>
        <w:rPr>
          <w:rFonts w:eastAsiaTheme="minorEastAsia"/>
          <w:sz w:val="28"/>
          <w:szCs w:val="28"/>
          <w:lang w:val="uk-UA"/>
        </w:rPr>
        <w:t>еретворюємо</w:t>
      </w:r>
      <w:proofErr w:type="spellEnd"/>
      <w:r>
        <w:rPr>
          <w:rFonts w:eastAsiaTheme="minorEastAsia"/>
          <w:sz w:val="28"/>
          <w:szCs w:val="28"/>
        </w:rPr>
        <w:t xml:space="preserve"> </w:t>
      </w:r>
      <w:proofErr w:type="spellStart"/>
      <w:proofErr w:type="gramStart"/>
      <w:r>
        <w:rPr>
          <w:rFonts w:eastAsiaTheme="minorEastAsia"/>
          <w:sz w:val="28"/>
          <w:szCs w:val="28"/>
        </w:rPr>
        <w:t>р</w:t>
      </w:r>
      <w:proofErr w:type="gramEnd"/>
      <w:r>
        <w:rPr>
          <w:rFonts w:eastAsiaTheme="minorEastAsia"/>
          <w:sz w:val="28"/>
          <w:szCs w:val="28"/>
        </w:rPr>
        <w:t>івняння</w:t>
      </w:r>
      <w:proofErr w:type="spellEnd"/>
      <w:r>
        <w:rPr>
          <w:rFonts w:eastAsiaTheme="minorEastAsia"/>
          <w:sz w:val="28"/>
          <w:szCs w:val="28"/>
        </w:rPr>
        <w:t xml:space="preserve"> (</w:t>
      </w:r>
      <m:oMath>
        <m:r>
          <w:rPr>
            <w:rFonts w:ascii="Cambria Math" w:hAnsi="Cambria Math"/>
            <w:sz w:val="28"/>
            <w:szCs w:val="28"/>
          </w:rPr>
          <m:t>3.2</m:t>
        </m:r>
      </m:oMath>
      <w:r>
        <w:rPr>
          <w:rFonts w:eastAsiaTheme="minorEastAsia"/>
          <w:sz w:val="28"/>
          <w:szCs w:val="28"/>
        </w:rPr>
        <w:t>.</w:t>
      </w:r>
      <w:r>
        <w:rPr>
          <w:rFonts w:eastAsiaTheme="minorEastAsia"/>
          <w:sz w:val="28"/>
          <w:szCs w:val="28"/>
          <w:lang w:val="uk-UA"/>
        </w:rPr>
        <w:t>1</w:t>
      </w:r>
      <w:r>
        <w:rPr>
          <w:rFonts w:eastAsiaTheme="minorEastAsia"/>
          <w:sz w:val="28"/>
          <w:szCs w:val="28"/>
        </w:rPr>
        <w:t xml:space="preserve">5) </w:t>
      </w:r>
      <w:proofErr w:type="spellStart"/>
      <w:r>
        <w:rPr>
          <w:rFonts w:eastAsiaTheme="minorEastAsia"/>
          <w:sz w:val="28"/>
          <w:szCs w:val="28"/>
        </w:rPr>
        <w:t>попередньо</w:t>
      </w:r>
      <w:proofErr w:type="spellEnd"/>
      <w:r>
        <w:rPr>
          <w:rFonts w:eastAsiaTheme="minorEastAsia"/>
          <w:sz w:val="28"/>
          <w:szCs w:val="28"/>
        </w:rPr>
        <w:t xml:space="preserve"> </w:t>
      </w:r>
      <w:proofErr w:type="spellStart"/>
      <w:r>
        <w:rPr>
          <w:rFonts w:eastAsiaTheme="minorEastAsia"/>
          <w:sz w:val="28"/>
          <w:szCs w:val="28"/>
        </w:rPr>
        <w:t>перетворивши</w:t>
      </w:r>
      <w:proofErr w:type="spellEnd"/>
      <w:r>
        <w:rPr>
          <w:rFonts w:eastAsiaTheme="minorEastAsia"/>
          <w:sz w:val="28"/>
          <w:szCs w:val="28"/>
        </w:rPr>
        <w:t xml:space="preserve"> </w:t>
      </w:r>
      <w:proofErr w:type="spellStart"/>
      <w:r>
        <w:rPr>
          <w:rFonts w:eastAsiaTheme="minorEastAsia"/>
          <w:sz w:val="28"/>
          <w:szCs w:val="28"/>
        </w:rPr>
        <w:t>знаменник</w:t>
      </w:r>
      <w:proofErr w:type="spellEnd"/>
      <w:r>
        <w:rPr>
          <w:rFonts w:eastAsiaTheme="minorEastAsia"/>
          <w:sz w:val="28"/>
          <w:szCs w:val="28"/>
        </w:rPr>
        <w:t xml:space="preserve"> на </w:t>
      </w:r>
      <w:proofErr w:type="spellStart"/>
      <w:r>
        <w:rPr>
          <w:rFonts w:eastAsiaTheme="minorEastAsia"/>
          <w:sz w:val="28"/>
          <w:szCs w:val="28"/>
        </w:rPr>
        <w:t>поліноми</w:t>
      </w:r>
      <w:proofErr w:type="spellEnd"/>
      <w:r>
        <w:rPr>
          <w:rFonts w:eastAsiaTheme="minorEastAsia"/>
          <w:sz w:val="28"/>
          <w:szCs w:val="28"/>
        </w:rPr>
        <w:t xml:space="preserve"> «</w:t>
      </w:r>
      <w:r>
        <w:rPr>
          <w:rFonts w:eastAsiaTheme="minorEastAsia"/>
          <w:i/>
          <w:iCs/>
          <w:sz w:val="28"/>
          <w:szCs w:val="28"/>
          <w:lang w:val="en-US"/>
        </w:rPr>
        <w:t>A</w:t>
      </w:r>
      <w:r>
        <w:rPr>
          <w:rFonts w:eastAsiaTheme="minorEastAsia"/>
          <w:sz w:val="28"/>
          <w:szCs w:val="28"/>
        </w:rPr>
        <w:t>» і «</w:t>
      </w:r>
      <w:proofErr w:type="spellStart"/>
      <w:r>
        <w:rPr>
          <w:rFonts w:eastAsiaTheme="minorEastAsia"/>
          <w:i/>
          <w:iCs/>
          <w:sz w:val="28"/>
          <w:szCs w:val="28"/>
          <w:lang w:val="en-US"/>
        </w:rPr>
        <w:t>jB</w:t>
      </w:r>
      <w:proofErr w:type="spellEnd"/>
      <w:r>
        <w:rPr>
          <w:rFonts w:eastAsiaTheme="minorEastAsia"/>
          <w:sz w:val="28"/>
          <w:szCs w:val="28"/>
        </w:rPr>
        <w:t>»:</w:t>
      </w:r>
    </w:p>
    <w:p w14:paraId="294890CE" w14:textId="40023054" w:rsidR="002F2275" w:rsidRPr="007818CF"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=10.03</m:t>
          </m:r>
          <m:f>
            <m:fPr>
              <m:ctrlPr>
                <w:rPr>
                  <w:rFonts w:ascii="Cambria Math" w:hAnsi="Cambria Math"/>
                  <w:sz w:val="28"/>
                  <w:szCs w:val="28"/>
                </w:rPr>
              </m:ctrlPr>
            </m:fPr>
            <m:num>
              <m:r>
                <w:rPr>
                  <w:rFonts w:ascii="Cambria Math" w:hAnsi="Cambria Math"/>
                  <w:sz w:val="28"/>
                  <w:szCs w:val="28"/>
                </w:rPr>
                <m:t>A</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-jw10.03</m:t>
          </m:r>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3.2.16</m:t>
              </m:r>
            </m:e>
          </m:d>
        </m:oMath>
      </m:oMathPara>
    </w:p>
    <w:p w14:paraId="5FE7FF62" w14:textId="77777777" w:rsidR="002F2275" w:rsidRDefault="002F2275" w:rsidP="002F2275">
      <w:pPr>
        <w:spacing w:line="360" w:lineRule="auto"/>
        <w:jc w:val="both"/>
        <w:rPr>
          <w:rFonts w:eastAsiaTheme="minorEastAsia"/>
          <w:sz w:val="28"/>
          <w:szCs w:val="28"/>
        </w:rPr>
      </w:pPr>
      <w:r>
        <w:rPr>
          <w:rFonts w:eastAsiaTheme="minorEastAsia"/>
          <w:sz w:val="28"/>
          <w:szCs w:val="28"/>
        </w:rPr>
        <w:t xml:space="preserve">де </w:t>
      </w:r>
      <m:oMath>
        <m:r>
          <w:rPr>
            <w:rFonts w:ascii="Cambria Math" w:hAnsi="Cambria Math"/>
            <w:sz w:val="28"/>
            <w:szCs w:val="28"/>
          </w:rPr>
          <m:t>A=1-55.35*</m:t>
        </m:r>
        <m:sSup>
          <m:sSupPr>
            <m:ctrlPr>
              <w:rPr>
                <w:rFonts w:ascii="Cambria Math" w:hAnsi="Cambria Math"/>
                <w:sz w:val="28"/>
                <w:szCs w:val="28"/>
              </w:rPr>
            </m:ctrlPr>
          </m:sSupPr>
          <m:e>
            <m:r>
              <w:rPr>
                <w:rFonts w:ascii="Cambria Math" w:hAnsi="Cambria Math"/>
                <w:sz w:val="28"/>
                <w:szCs w:val="28"/>
                <w:lang w:val="en-US"/>
              </w:rPr>
              <m:t>w</m:t>
            </m:r>
          </m:e>
          <m:sup>
            <m:r>
              <w:rPr>
                <w:rFonts w:ascii="Cambria Math" w:hAnsi="Cambria Math"/>
                <w:sz w:val="28"/>
                <w:szCs w:val="28"/>
              </w:rPr>
              <m:t>2</m:t>
            </m:r>
          </m:sup>
        </m:sSup>
        <m:r>
          <w:rPr>
            <w:rFonts w:ascii="Cambria Math" w:hAnsi="Cambria Math"/>
            <w:sz w:val="28"/>
            <w:szCs w:val="28"/>
          </w:rPr>
          <m:t>; B=18.69*jw.</m:t>
        </m:r>
      </m:oMath>
    </w:p>
    <w:p w14:paraId="623D368E" w14:textId="2813C14F" w:rsidR="002F2275" w:rsidRDefault="002F2275" w:rsidP="002F2275">
      <w:pPr>
        <w:spacing w:line="360" w:lineRule="auto"/>
        <w:ind w:firstLine="708"/>
        <w:jc w:val="both"/>
        <w:rPr>
          <w:rFonts w:eastAsiaTheme="minorEastAsia"/>
          <w:sz w:val="28"/>
          <w:szCs w:val="28"/>
          <w:lang w:val="uk-UA"/>
        </w:rPr>
      </w:pPr>
      <w:proofErr w:type="gramStart"/>
      <w:r>
        <w:rPr>
          <w:rFonts w:eastAsiaTheme="minorEastAsia"/>
          <w:sz w:val="28"/>
          <w:szCs w:val="28"/>
        </w:rPr>
        <w:t>З</w:t>
      </w:r>
      <w:proofErr w:type="gramEnd"/>
      <w:r>
        <w:rPr>
          <w:rFonts w:eastAsiaTheme="minorEastAsia"/>
          <w:sz w:val="28"/>
          <w:szCs w:val="28"/>
        </w:rPr>
        <w:t xml:space="preserve"> </w:t>
      </w:r>
      <w:proofErr w:type="spellStart"/>
      <w:r>
        <w:rPr>
          <w:rFonts w:eastAsiaTheme="minorEastAsia"/>
          <w:sz w:val="28"/>
          <w:szCs w:val="28"/>
        </w:rPr>
        <w:t>рівняння</w:t>
      </w:r>
      <w:proofErr w:type="spellEnd"/>
      <w:r>
        <w:rPr>
          <w:rFonts w:eastAsiaTheme="minorEastAsia"/>
          <w:sz w:val="28"/>
          <w:szCs w:val="28"/>
        </w:rPr>
        <w:t xml:space="preserve"> (</w:t>
      </w:r>
      <m:oMath>
        <m:r>
          <w:rPr>
            <w:rFonts w:ascii="Cambria Math" w:hAnsi="Cambria Math"/>
            <w:sz w:val="28"/>
            <w:szCs w:val="28"/>
          </w:rPr>
          <m:t>3.2</m:t>
        </m:r>
      </m:oMath>
      <w:r w:rsidRPr="009E33CC">
        <w:rPr>
          <w:rFonts w:eastAsiaTheme="minorEastAsia"/>
          <w:sz w:val="28"/>
          <w:szCs w:val="28"/>
        </w:rPr>
        <w:t>.15</w:t>
      </w:r>
      <w:r>
        <w:rPr>
          <w:rFonts w:eastAsiaTheme="minorEastAsia"/>
          <w:sz w:val="28"/>
          <w:szCs w:val="28"/>
        </w:rPr>
        <w:t xml:space="preserve">) </w:t>
      </w:r>
      <w:proofErr w:type="spellStart"/>
      <w:r>
        <w:rPr>
          <w:rFonts w:eastAsiaTheme="minorEastAsia"/>
          <w:sz w:val="28"/>
          <w:szCs w:val="28"/>
        </w:rPr>
        <w:t>отрим</w:t>
      </w:r>
      <w:r>
        <w:rPr>
          <w:rFonts w:eastAsiaTheme="minorEastAsia"/>
          <w:sz w:val="28"/>
          <w:szCs w:val="28"/>
          <w:lang w:val="uk-UA"/>
        </w:rPr>
        <w:t>аємо</w:t>
      </w:r>
      <w:proofErr w:type="spellEnd"/>
      <w:r>
        <w:rPr>
          <w:rFonts w:eastAsiaTheme="minorEastAsia"/>
          <w:sz w:val="28"/>
          <w:szCs w:val="28"/>
        </w:rPr>
        <w:t xml:space="preserve"> </w:t>
      </w:r>
      <w:proofErr w:type="spellStart"/>
      <w:r>
        <w:rPr>
          <w:rFonts w:eastAsiaTheme="minorEastAsia"/>
          <w:sz w:val="28"/>
          <w:szCs w:val="28"/>
        </w:rPr>
        <w:t>дійсну</w:t>
      </w:r>
      <w:proofErr w:type="spellEnd"/>
      <w:r>
        <w:rPr>
          <w:rFonts w:eastAsiaTheme="minorEastAsia"/>
          <w:sz w:val="28"/>
          <w:szCs w:val="28"/>
        </w:rPr>
        <w:t xml:space="preserve"> </w:t>
      </w:r>
      <w:proofErr w:type="spellStart"/>
      <w:r>
        <w:rPr>
          <w:rFonts w:eastAsiaTheme="minorEastAsia"/>
          <w:sz w:val="28"/>
          <w:szCs w:val="28"/>
        </w:rPr>
        <w:t>частотну</w:t>
      </w:r>
      <w:proofErr w:type="spellEnd"/>
      <w:r>
        <w:rPr>
          <w:rFonts w:eastAsiaTheme="minorEastAsia"/>
          <w:sz w:val="28"/>
          <w:szCs w:val="28"/>
        </w:rPr>
        <w:t xml:space="preserve"> характеристику </w:t>
      </w:r>
      <w:proofErr w:type="spellStart"/>
      <w:r>
        <w:rPr>
          <w:rFonts w:eastAsiaTheme="minorEastAsia"/>
          <w:sz w:val="28"/>
          <w:szCs w:val="28"/>
        </w:rPr>
        <w:t>еквівалентного</w:t>
      </w:r>
      <w:proofErr w:type="spell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w:t>
      </w:r>
      <w:proofErr w:type="spellStart"/>
      <w:r>
        <w:rPr>
          <w:rFonts w:eastAsiaTheme="minorEastAsia"/>
          <w:sz w:val="28"/>
          <w:szCs w:val="28"/>
        </w:rPr>
        <w:t>внутрішнього</w:t>
      </w:r>
      <w:proofErr w:type="spellEnd"/>
      <w:r>
        <w:rPr>
          <w:rFonts w:eastAsiaTheme="minorEastAsia"/>
          <w:sz w:val="28"/>
          <w:szCs w:val="28"/>
        </w:rPr>
        <w:t xml:space="preserve"> контуру та </w:t>
      </w:r>
      <w:proofErr w:type="spellStart"/>
      <w:r>
        <w:rPr>
          <w:rFonts w:eastAsiaTheme="minorEastAsia"/>
          <w:sz w:val="28"/>
          <w:szCs w:val="28"/>
        </w:rPr>
        <w:t>створюю</w:t>
      </w:r>
      <w:proofErr w:type="spellEnd"/>
      <w:r>
        <w:rPr>
          <w:rFonts w:eastAsiaTheme="minorEastAsia"/>
          <w:sz w:val="28"/>
          <w:szCs w:val="28"/>
        </w:rPr>
        <w:t xml:space="preserve"> </w:t>
      </w:r>
      <w:proofErr w:type="spellStart"/>
      <w:r>
        <w:rPr>
          <w:rFonts w:eastAsiaTheme="minorEastAsia"/>
          <w:sz w:val="28"/>
          <w:szCs w:val="28"/>
        </w:rPr>
        <w:t>її</w:t>
      </w:r>
      <w:proofErr w:type="spellEnd"/>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(рисунок </w:t>
      </w:r>
      <m:oMath>
        <m:r>
          <w:rPr>
            <w:rFonts w:ascii="Cambria Math" w:hAnsi="Cambria Math"/>
            <w:sz w:val="28"/>
            <w:szCs w:val="28"/>
          </w:rPr>
          <m:t>3</m:t>
        </m:r>
      </m:oMath>
      <w:r w:rsidRPr="00944CF4">
        <w:rPr>
          <w:rFonts w:eastAsiaTheme="minorEastAsia"/>
          <w:sz w:val="28"/>
          <w:szCs w:val="28"/>
        </w:rPr>
        <w:t>.2</w:t>
      </w:r>
      <w:r>
        <w:rPr>
          <w:rFonts w:eastAsiaTheme="minorEastAsia"/>
          <w:sz w:val="28"/>
          <w:szCs w:val="28"/>
        </w:rPr>
        <w:t>).</w:t>
      </w:r>
    </w:p>
    <w:p w14:paraId="6162CB43" w14:textId="77777777" w:rsidR="002F2275" w:rsidRDefault="002F2275" w:rsidP="002F2275">
      <w:pPr>
        <w:spacing w:line="360" w:lineRule="auto"/>
        <w:ind w:firstLine="708"/>
        <w:jc w:val="both"/>
        <w:rPr>
          <w:rFonts w:eastAsiaTheme="minorEastAsia"/>
          <w:sz w:val="28"/>
          <w:szCs w:val="28"/>
        </w:rPr>
      </w:pPr>
      <w:r>
        <w:rPr>
          <w:rFonts w:eastAsiaTheme="minorEastAsia"/>
          <w:sz w:val="28"/>
          <w:szCs w:val="28"/>
        </w:rPr>
        <w:t xml:space="preserve">За </w:t>
      </w:r>
      <w:proofErr w:type="spellStart"/>
      <w:r>
        <w:rPr>
          <w:rFonts w:eastAsiaTheme="minorEastAsia"/>
          <w:sz w:val="28"/>
          <w:szCs w:val="28"/>
        </w:rPr>
        <w:t>графіком</w:t>
      </w:r>
      <w:proofErr w:type="spellEnd"/>
      <w:r>
        <w:rPr>
          <w:rFonts w:eastAsiaTheme="minorEastAsia"/>
          <w:sz w:val="28"/>
          <w:szCs w:val="28"/>
        </w:rPr>
        <w:t xml:space="preserve"> видно </w:t>
      </w:r>
      <w:proofErr w:type="spellStart"/>
      <w:r>
        <w:rPr>
          <w:rFonts w:eastAsiaTheme="minorEastAsia"/>
          <w:sz w:val="28"/>
          <w:szCs w:val="28"/>
        </w:rPr>
        <w:t>координати</w:t>
      </w:r>
      <w:proofErr w:type="spellEnd"/>
      <w:r>
        <w:rPr>
          <w:rFonts w:eastAsiaTheme="minorEastAsia"/>
          <w:sz w:val="28"/>
          <w:szCs w:val="28"/>
        </w:rPr>
        <w:t xml:space="preserve"> </w:t>
      </w:r>
      <w:proofErr w:type="spellStart"/>
      <w:r>
        <w:rPr>
          <w:rFonts w:eastAsiaTheme="minorEastAsia"/>
          <w:sz w:val="28"/>
          <w:szCs w:val="28"/>
        </w:rPr>
        <w:t>частоти</w:t>
      </w:r>
      <w:proofErr w:type="spellEnd"/>
      <w:r>
        <w:rPr>
          <w:rFonts w:eastAsiaTheme="minorEastAsia"/>
          <w:sz w:val="28"/>
          <w:szCs w:val="28"/>
        </w:rPr>
        <w:t xml:space="preserve"> переходу ДЧХ через </w:t>
      </w:r>
      <w:proofErr w:type="spellStart"/>
      <w:r>
        <w:rPr>
          <w:rFonts w:eastAsiaTheme="minorEastAsia"/>
          <w:sz w:val="28"/>
          <w:szCs w:val="28"/>
        </w:rPr>
        <w:t>частотну</w:t>
      </w:r>
      <w:proofErr w:type="spellEnd"/>
      <w:r>
        <w:rPr>
          <w:rFonts w:eastAsiaTheme="minorEastAsia"/>
          <w:sz w:val="28"/>
          <w:szCs w:val="28"/>
        </w:rPr>
        <w:t xml:space="preserve"> </w:t>
      </w:r>
      <w:proofErr w:type="spellStart"/>
      <w:r>
        <w:rPr>
          <w:rFonts w:eastAsiaTheme="minorEastAsia"/>
          <w:sz w:val="28"/>
          <w:szCs w:val="28"/>
        </w:rPr>
        <w:t>вісь</w:t>
      </w:r>
      <w:proofErr w:type="spellEnd"/>
      <w:r>
        <w:rPr>
          <w:rFonts w:eastAsiaTheme="minorEastAsia"/>
          <w:sz w:val="28"/>
          <w:szCs w:val="28"/>
        </w:rPr>
        <w:t>:</w:t>
      </w:r>
    </w:p>
    <w:p w14:paraId="261CB5D7" w14:textId="423A46AB" w:rsidR="002F2275" w:rsidRPr="007818CF" w:rsidRDefault="004F275D" w:rsidP="002F2275">
      <w:pPr>
        <w:spacing w:line="360" w:lineRule="auto"/>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r>
            <w:rPr>
              <w:rFonts w:ascii="Cambria Math" w:hAnsi="Cambria Math"/>
              <w:sz w:val="28"/>
              <w:szCs w:val="28"/>
            </w:rPr>
            <m:t>=0.135</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-1</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3.2.17</m:t>
              </m:r>
            </m:e>
          </m:d>
        </m:oMath>
      </m:oMathPara>
    </w:p>
    <w:p w14:paraId="3678AD2E" w14:textId="77777777" w:rsidR="002F2275" w:rsidRDefault="002F2275" w:rsidP="002F2275">
      <w:pPr>
        <w:spacing w:line="360" w:lineRule="auto"/>
        <w:jc w:val="center"/>
        <w:rPr>
          <w:rFonts w:eastAsiaTheme="minorEastAsia"/>
          <w:sz w:val="28"/>
          <w:szCs w:val="28"/>
        </w:rPr>
      </w:pPr>
      <w:r w:rsidRPr="00CD1DAC">
        <w:rPr>
          <w:rFonts w:eastAsiaTheme="minorEastAsia"/>
          <w:noProof/>
          <w:sz w:val="28"/>
          <w:szCs w:val="28"/>
        </w:rPr>
        <w:drawing>
          <wp:inline distT="0" distB="0" distL="0" distR="0" wp14:anchorId="41D1DDDE" wp14:editId="2B396996">
            <wp:extent cx="3591499" cy="3003346"/>
            <wp:effectExtent l="0" t="0" r="9525"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596542" cy="3007563"/>
                    </a:xfrm>
                    <a:prstGeom prst="rect">
                      <a:avLst/>
                    </a:prstGeom>
                  </pic:spPr>
                </pic:pic>
              </a:graphicData>
            </a:graphic>
          </wp:inline>
        </w:drawing>
      </w:r>
    </w:p>
    <w:p w14:paraId="4E98A0C4" w14:textId="23DDD67F" w:rsidR="002F2275" w:rsidRDefault="002F2275" w:rsidP="002F2275">
      <w:pPr>
        <w:spacing w:line="360" w:lineRule="auto"/>
        <w:ind w:firstLine="709"/>
        <w:jc w:val="center"/>
        <w:rPr>
          <w:rFonts w:eastAsiaTheme="minorEastAsia"/>
          <w:sz w:val="28"/>
          <w:szCs w:val="28"/>
          <w:lang w:val="uk-UA"/>
        </w:rPr>
      </w:pPr>
      <w:r>
        <w:rPr>
          <w:rFonts w:eastAsiaTheme="minorEastAsia"/>
          <w:sz w:val="28"/>
          <w:szCs w:val="28"/>
        </w:rPr>
        <w:lastRenderedPageBreak/>
        <w:t xml:space="preserve">Рис </w:t>
      </w:r>
      <w:r>
        <w:rPr>
          <w:rFonts w:eastAsiaTheme="minorEastAsia"/>
          <w:sz w:val="28"/>
          <w:szCs w:val="28"/>
          <w:lang w:val="uk-UA"/>
        </w:rPr>
        <w:t>3</w:t>
      </w:r>
      <w:r w:rsidRPr="00944CF4">
        <w:rPr>
          <w:rFonts w:eastAsiaTheme="minorEastAsia"/>
          <w:sz w:val="28"/>
          <w:szCs w:val="28"/>
        </w:rPr>
        <w:t>.2</w:t>
      </w:r>
      <w:r>
        <w:rPr>
          <w:rFonts w:eastAsiaTheme="minorEastAsia"/>
          <w:sz w:val="28"/>
          <w:szCs w:val="28"/>
        </w:rPr>
        <w:t xml:space="preserve">.Графік ДЧХ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w:t>
      </w:r>
      <w:proofErr w:type="spellStart"/>
      <w:r>
        <w:rPr>
          <w:rFonts w:eastAsiaTheme="minorEastAsia"/>
          <w:sz w:val="28"/>
          <w:szCs w:val="28"/>
        </w:rPr>
        <w:t>внутрішнього</w:t>
      </w:r>
      <w:proofErr w:type="spellEnd"/>
      <w:r>
        <w:rPr>
          <w:rFonts w:eastAsiaTheme="minorEastAsia"/>
          <w:sz w:val="28"/>
          <w:szCs w:val="28"/>
        </w:rPr>
        <w:t xml:space="preserve"> контуру</w:t>
      </w:r>
    </w:p>
    <w:p w14:paraId="505C5DFD" w14:textId="77777777" w:rsidR="002F2275" w:rsidRPr="00AE6F4F" w:rsidRDefault="002F2275" w:rsidP="002F2275">
      <w:pPr>
        <w:spacing w:line="360" w:lineRule="auto"/>
        <w:jc w:val="center"/>
        <w:rPr>
          <w:rFonts w:eastAsiaTheme="minorEastAsia"/>
          <w:sz w:val="28"/>
          <w:szCs w:val="28"/>
          <w:lang w:val="uk-UA"/>
        </w:rPr>
      </w:pPr>
    </w:p>
    <w:p w14:paraId="028E8423" w14:textId="77777777" w:rsidR="002F2275" w:rsidRDefault="002F2275" w:rsidP="002F2275">
      <w:pPr>
        <w:spacing w:line="360" w:lineRule="auto"/>
        <w:ind w:firstLine="708"/>
        <w:jc w:val="both"/>
        <w:rPr>
          <w:rFonts w:eastAsiaTheme="minorEastAsia"/>
          <w:sz w:val="28"/>
          <w:szCs w:val="28"/>
          <w:lang w:val="uk-UA"/>
        </w:rPr>
      </w:pPr>
      <w:r>
        <w:rPr>
          <w:rFonts w:eastAsiaTheme="minorEastAsia"/>
          <w:sz w:val="28"/>
          <w:szCs w:val="28"/>
        </w:rPr>
        <w:t xml:space="preserve">Для </w:t>
      </w:r>
      <w:proofErr w:type="spellStart"/>
      <w:r>
        <w:rPr>
          <w:rFonts w:eastAsiaTheme="minorEastAsia"/>
          <w:sz w:val="28"/>
          <w:szCs w:val="28"/>
        </w:rPr>
        <w:t>знаходження</w:t>
      </w:r>
      <w:proofErr w:type="spellEnd"/>
      <w:r>
        <w:rPr>
          <w:rFonts w:eastAsiaTheme="minorEastAsia"/>
          <w:sz w:val="28"/>
          <w:szCs w:val="28"/>
        </w:rPr>
        <w:t xml:space="preserve"> </w:t>
      </w:r>
      <w:proofErr w:type="spellStart"/>
      <w:r>
        <w:rPr>
          <w:rFonts w:eastAsiaTheme="minorEastAsia"/>
          <w:sz w:val="28"/>
          <w:szCs w:val="28"/>
        </w:rPr>
        <w:t>наступних</w:t>
      </w:r>
      <w:proofErr w:type="spellEnd"/>
      <w:r>
        <w:rPr>
          <w:rFonts w:eastAsiaTheme="minorEastAsia"/>
          <w:sz w:val="28"/>
          <w:szCs w:val="28"/>
        </w:rPr>
        <w:t xml:space="preserve"> </w:t>
      </w:r>
      <w:proofErr w:type="spellStart"/>
      <w:r>
        <w:rPr>
          <w:rFonts w:eastAsiaTheme="minorEastAsia"/>
          <w:sz w:val="28"/>
          <w:szCs w:val="28"/>
        </w:rPr>
        <w:t>параметрів</w:t>
      </w:r>
      <w:proofErr w:type="spellEnd"/>
      <w:r>
        <w:rPr>
          <w:rFonts w:eastAsiaTheme="minorEastAsia"/>
          <w:sz w:val="28"/>
          <w:szCs w:val="28"/>
        </w:rPr>
        <w:t xml:space="preserve"> треба </w:t>
      </w:r>
      <w:proofErr w:type="spellStart"/>
      <w:r>
        <w:rPr>
          <w:rFonts w:eastAsiaTheme="minorEastAsia"/>
          <w:sz w:val="28"/>
          <w:szCs w:val="28"/>
        </w:rPr>
        <w:t>перетворити</w:t>
      </w:r>
      <w:proofErr w:type="spellEnd"/>
      <w:r>
        <w:rPr>
          <w:rFonts w:eastAsiaTheme="minorEastAsia"/>
          <w:sz w:val="28"/>
          <w:szCs w:val="28"/>
        </w:rPr>
        <w:t xml:space="preserve"> </w:t>
      </w:r>
      <w:proofErr w:type="spellStart"/>
      <w:proofErr w:type="gramStart"/>
      <w:r>
        <w:rPr>
          <w:rFonts w:eastAsiaTheme="minorEastAsia"/>
          <w:sz w:val="28"/>
          <w:szCs w:val="28"/>
        </w:rPr>
        <w:t>р</w:t>
      </w:r>
      <w:proofErr w:type="gramEnd"/>
      <w:r>
        <w:rPr>
          <w:rFonts w:eastAsiaTheme="minorEastAsia"/>
          <w:sz w:val="28"/>
          <w:szCs w:val="28"/>
        </w:rPr>
        <w:t>івняння</w:t>
      </w:r>
      <w:proofErr w:type="spellEnd"/>
      <w:r>
        <w:rPr>
          <w:rFonts w:eastAsiaTheme="minorEastAsia"/>
          <w:sz w:val="28"/>
          <w:szCs w:val="28"/>
        </w:rPr>
        <w:t xml:space="preserve"> </w:t>
      </w:r>
      <w:proofErr w:type="spellStart"/>
      <w:r>
        <w:rPr>
          <w:rFonts w:eastAsiaTheme="minorEastAsia"/>
          <w:sz w:val="28"/>
          <w:szCs w:val="28"/>
        </w:rPr>
        <w:t>дійсної</w:t>
      </w:r>
      <w:proofErr w:type="spellEnd"/>
      <w:r>
        <w:rPr>
          <w:rFonts w:eastAsiaTheme="minorEastAsia"/>
          <w:sz w:val="28"/>
          <w:szCs w:val="28"/>
        </w:rPr>
        <w:t xml:space="preserve"> </w:t>
      </w:r>
      <w:proofErr w:type="spellStart"/>
      <w:r>
        <w:rPr>
          <w:rFonts w:eastAsiaTheme="minorEastAsia"/>
          <w:sz w:val="28"/>
          <w:szCs w:val="28"/>
        </w:rPr>
        <w:t>частотної</w:t>
      </w:r>
      <w:proofErr w:type="spellEnd"/>
      <w:r>
        <w:rPr>
          <w:rFonts w:eastAsiaTheme="minorEastAsia"/>
          <w:sz w:val="28"/>
          <w:szCs w:val="28"/>
        </w:rPr>
        <w:t xml:space="preserve"> характеристики до </w:t>
      </w:r>
      <w:proofErr w:type="spellStart"/>
      <w:r>
        <w:rPr>
          <w:rFonts w:eastAsiaTheme="minorEastAsia"/>
          <w:sz w:val="28"/>
          <w:szCs w:val="28"/>
        </w:rPr>
        <w:t>наступного</w:t>
      </w:r>
      <w:proofErr w:type="spellEnd"/>
      <w:r>
        <w:rPr>
          <w:rFonts w:eastAsiaTheme="minorEastAsia"/>
          <w:sz w:val="28"/>
          <w:szCs w:val="28"/>
        </w:rPr>
        <w:t xml:space="preserve">  </w:t>
      </w:r>
      <w:proofErr w:type="spellStart"/>
      <w:r>
        <w:rPr>
          <w:rFonts w:eastAsiaTheme="minorEastAsia"/>
          <w:sz w:val="28"/>
          <w:szCs w:val="28"/>
        </w:rPr>
        <w:t>вигляду</w:t>
      </w:r>
      <w:proofErr w:type="spellEnd"/>
      <w:r>
        <w:rPr>
          <w:rFonts w:eastAsiaTheme="minorEastAsia"/>
          <w:sz w:val="28"/>
          <w:szCs w:val="28"/>
        </w:rPr>
        <w:t>:</w:t>
      </w:r>
    </w:p>
    <w:p w14:paraId="306FE24C" w14:textId="46E89E93" w:rsidR="002F2275" w:rsidRPr="007818CF" w:rsidRDefault="002F2275" w:rsidP="002F2275">
      <w:pPr>
        <w:spacing w:line="360" w:lineRule="auto"/>
        <w:jc w:val="both"/>
        <w:rPr>
          <w:rFonts w:eastAsiaTheme="minorEastAsia"/>
          <w:i/>
          <w:sz w:val="28"/>
          <w:szCs w:val="28"/>
        </w:rPr>
      </w:pPr>
      <m:oMathPara>
        <m:oMathParaPr>
          <m:jc m:val="right"/>
        </m:oMathParaPr>
        <m:oMath>
          <m:r>
            <w:rPr>
              <w:rFonts w:ascii="Cambria Math" w:hAnsi="Cambria Math"/>
              <w:sz w:val="28"/>
              <w:szCs w:val="28"/>
              <w:lang w:val="en-US"/>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С</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=1-</m:t>
          </m:r>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3.2.18</m:t>
              </m:r>
            </m:e>
          </m:d>
        </m:oMath>
      </m:oMathPara>
    </w:p>
    <w:p w14:paraId="4F493E33" w14:textId="77777777" w:rsidR="002F2275" w:rsidRPr="0014226B" w:rsidRDefault="002F2275" w:rsidP="002F2275">
      <w:pPr>
        <w:spacing w:line="360" w:lineRule="auto"/>
        <w:jc w:val="both"/>
        <w:rPr>
          <w:rFonts w:eastAsiaTheme="minorEastAsia"/>
          <w:sz w:val="28"/>
          <w:szCs w:val="28"/>
        </w:rPr>
      </w:pPr>
      <w:r>
        <w:rPr>
          <w:rFonts w:eastAsiaTheme="minorEastAsia"/>
          <w:iCs/>
          <w:sz w:val="28"/>
          <w:szCs w:val="28"/>
        </w:rPr>
        <w:t xml:space="preserve">де </w:t>
      </w:r>
      <m:oMath>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-C</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-A=31613.243</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oMath>
    </w:p>
    <w:p w14:paraId="47E40B09" w14:textId="77777777" w:rsidR="002F2275" w:rsidRPr="007818CF" w:rsidRDefault="002F2275" w:rsidP="002F2275">
      <w:pPr>
        <w:spacing w:line="360" w:lineRule="auto"/>
        <w:jc w:val="both"/>
        <w:rPr>
          <w:i/>
          <w:sz w:val="28"/>
          <w:szCs w:val="28"/>
        </w:rPr>
      </w:pPr>
      <m:oMathPara>
        <m:oMathParaPr>
          <m:jc m:val="left"/>
        </m:oMathParaPr>
        <m:oMath>
          <m: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1-2341455*</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e>
              </m:d>
            </m:e>
            <m:sup>
              <m:r>
                <w:rPr>
                  <w:rFonts w:ascii="Cambria Math" w:hAnsi="Cambria Math"/>
                  <w:sz w:val="28"/>
                  <w:szCs w:val="28"/>
                </w:rPr>
                <m:t>2</m:t>
              </m:r>
            </m:sup>
          </m:sSup>
          <m:r>
            <w:rPr>
              <w:rFonts w:ascii="Cambria Math" w:hAnsi="Cambria Math"/>
              <w:sz w:val="28"/>
              <w:szCs w:val="28"/>
            </w:rPr>
            <m:t>-1.</m:t>
          </m:r>
        </m:oMath>
      </m:oMathPara>
    </w:p>
    <w:p w14:paraId="12883050" w14:textId="71DBEB63" w:rsidR="002F2275" w:rsidRDefault="002F2275" w:rsidP="002F2275">
      <w:pPr>
        <w:spacing w:line="360" w:lineRule="auto"/>
        <w:ind w:firstLine="708"/>
        <w:jc w:val="both"/>
        <w:rPr>
          <w:rFonts w:eastAsiaTheme="minorEastAsia"/>
          <w:sz w:val="28"/>
          <w:szCs w:val="28"/>
        </w:rPr>
      </w:pPr>
      <w:proofErr w:type="spellStart"/>
      <w:r>
        <w:rPr>
          <w:rFonts w:eastAsiaTheme="minorEastAsia"/>
          <w:sz w:val="28"/>
          <w:szCs w:val="28"/>
        </w:rPr>
        <w:t>Співідношення</w:t>
      </w:r>
      <w:proofErr w:type="spellEnd"/>
      <w:r>
        <w:rPr>
          <w:rFonts w:eastAsiaTheme="minorEastAsia"/>
          <w:sz w:val="28"/>
          <w:szCs w:val="28"/>
        </w:rPr>
        <w:t xml:space="preserve"> </w:t>
      </w:r>
      <w:proofErr w:type="spellStart"/>
      <w:r>
        <w:rPr>
          <w:rFonts w:eastAsiaTheme="minorEastAsia"/>
          <w:sz w:val="28"/>
          <w:szCs w:val="28"/>
        </w:rPr>
        <w:t>поліномів</w:t>
      </w:r>
      <w:proofErr w:type="spellEnd"/>
      <w:r>
        <w:rPr>
          <w:rFonts w:eastAsiaTheme="minorEastAsia"/>
          <w:sz w:val="28"/>
          <w:szCs w:val="28"/>
        </w:rPr>
        <w:t xml:space="preserve"> у </w:t>
      </w:r>
      <w:proofErr w:type="spellStart"/>
      <w:proofErr w:type="gramStart"/>
      <w:r>
        <w:rPr>
          <w:rFonts w:eastAsiaTheme="minorEastAsia"/>
          <w:sz w:val="28"/>
          <w:szCs w:val="28"/>
        </w:rPr>
        <w:t>р</w:t>
      </w:r>
      <w:proofErr w:type="gramEnd"/>
      <w:r>
        <w:rPr>
          <w:rFonts w:eastAsiaTheme="minorEastAsia"/>
          <w:sz w:val="28"/>
          <w:szCs w:val="28"/>
        </w:rPr>
        <w:t>івнянні</w:t>
      </w:r>
      <w:proofErr w:type="spellEnd"/>
      <w:r>
        <w:rPr>
          <w:rFonts w:eastAsiaTheme="minorEastAsia"/>
          <w:sz w:val="28"/>
          <w:szCs w:val="28"/>
        </w:rPr>
        <w:t xml:space="preserve"> (</w:t>
      </w:r>
      <m:oMath>
        <m:r>
          <w:rPr>
            <w:rFonts w:ascii="Cambria Math" w:hAnsi="Cambria Math"/>
            <w:sz w:val="28"/>
            <w:szCs w:val="28"/>
          </w:rPr>
          <m:t>3.2</m:t>
        </m:r>
      </m:oMath>
      <w:r w:rsidRPr="009E33CC">
        <w:rPr>
          <w:rFonts w:eastAsiaTheme="minorEastAsia"/>
          <w:sz w:val="28"/>
          <w:szCs w:val="28"/>
        </w:rPr>
        <w:t>.18</w:t>
      </w:r>
      <w:r>
        <w:rPr>
          <w:rFonts w:eastAsiaTheme="minorEastAsia"/>
          <w:sz w:val="28"/>
          <w:szCs w:val="28"/>
        </w:rPr>
        <w:t xml:space="preserve">) </w:t>
      </w:r>
      <w:proofErr w:type="spellStart"/>
      <w:r>
        <w:rPr>
          <w:rFonts w:eastAsiaTheme="minorEastAsia"/>
          <w:sz w:val="28"/>
          <w:szCs w:val="28"/>
        </w:rPr>
        <w:t>перетворимо</w:t>
      </w:r>
      <w:proofErr w:type="spellEnd"/>
      <w:r>
        <w:rPr>
          <w:rFonts w:eastAsiaTheme="minorEastAsia"/>
          <w:sz w:val="28"/>
          <w:szCs w:val="28"/>
        </w:rPr>
        <w:t xml:space="preserve"> до </w:t>
      </w:r>
      <w:proofErr w:type="spellStart"/>
      <w:r>
        <w:rPr>
          <w:rFonts w:eastAsiaTheme="minorEastAsia"/>
          <w:sz w:val="28"/>
          <w:szCs w:val="28"/>
        </w:rPr>
        <w:t>наступного</w:t>
      </w:r>
      <w:proofErr w:type="spellEnd"/>
      <w:r>
        <w:rPr>
          <w:rFonts w:eastAsiaTheme="minorEastAsia"/>
          <w:sz w:val="28"/>
          <w:szCs w:val="28"/>
        </w:rPr>
        <w:t xml:space="preserve"> </w:t>
      </w:r>
      <w:proofErr w:type="spellStart"/>
      <w:r>
        <w:rPr>
          <w:rFonts w:eastAsiaTheme="minorEastAsia"/>
          <w:sz w:val="28"/>
          <w:szCs w:val="28"/>
        </w:rPr>
        <w:t>вигляду</w:t>
      </w:r>
      <w:proofErr w:type="spellEnd"/>
      <w:r>
        <w:rPr>
          <w:rFonts w:eastAsiaTheme="minorEastAsia"/>
          <w:sz w:val="28"/>
          <w:szCs w:val="28"/>
        </w:rPr>
        <w:t>:</w:t>
      </w:r>
    </w:p>
    <w:p w14:paraId="0DB230F3" w14:textId="2C806B68" w:rsidR="002F2275" w:rsidRPr="007818CF" w:rsidRDefault="004F275D" w:rsidP="002F2275">
      <w:pPr>
        <w:spacing w:line="360" w:lineRule="auto"/>
        <w:jc w:val="both"/>
        <w:rPr>
          <w:rFonts w:eastAsiaTheme="minorEastAsia"/>
          <w:sz w:val="28"/>
          <w:szCs w:val="28"/>
        </w:rPr>
      </w:pPr>
      <m:oMathPara>
        <m:oMathParaPr>
          <m:jc m:val="right"/>
        </m:oMathParaPr>
        <m:oMath>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3.2.19</m:t>
              </m:r>
            </m:e>
          </m:d>
        </m:oMath>
      </m:oMathPara>
    </w:p>
    <w:p w14:paraId="080CA37C" w14:textId="77777777" w:rsidR="002F2275" w:rsidRPr="006142C1" w:rsidRDefault="002F2275" w:rsidP="002F2275">
      <w:pPr>
        <w:spacing w:line="360" w:lineRule="auto"/>
        <w:ind w:firstLine="708"/>
        <w:jc w:val="both"/>
        <w:rPr>
          <w:rFonts w:eastAsiaTheme="minorEastAsia"/>
          <w:sz w:val="28"/>
          <w:szCs w:val="28"/>
          <w:lang w:val="uk-UA"/>
        </w:rPr>
      </w:pPr>
    </w:p>
    <w:p w14:paraId="67E89147" w14:textId="77777777" w:rsidR="002F2275" w:rsidRDefault="002F2275" w:rsidP="002F2275">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 відношення поліномів ДЧХ.</w:t>
      </w:r>
    </w:p>
    <w:p w14:paraId="601A4AB3" w14:textId="77777777" w:rsidR="002F2275" w:rsidRDefault="002F2275" w:rsidP="002F2275">
      <w:pPr>
        <w:spacing w:line="360" w:lineRule="auto"/>
        <w:ind w:firstLine="708"/>
        <w:jc w:val="both"/>
        <w:rPr>
          <w:rFonts w:eastAsiaTheme="minorEastAsia"/>
          <w:sz w:val="28"/>
          <w:szCs w:val="28"/>
        </w:rPr>
      </w:pPr>
      <w:proofErr w:type="spellStart"/>
      <w:r>
        <w:rPr>
          <w:rFonts w:eastAsiaTheme="minorEastAsia"/>
          <w:sz w:val="28"/>
          <w:szCs w:val="28"/>
        </w:rPr>
        <w:t>Тоді</w:t>
      </w:r>
      <w:proofErr w:type="spellEnd"/>
      <w:r>
        <w:rPr>
          <w:rFonts w:eastAsiaTheme="minorEastAsia"/>
          <w:sz w:val="28"/>
          <w:szCs w:val="28"/>
        </w:rPr>
        <w:t xml:space="preserve"> ДЧХ </w:t>
      </w:r>
      <w:proofErr w:type="spellStart"/>
      <w:r>
        <w:rPr>
          <w:rFonts w:eastAsiaTheme="minorEastAsia"/>
          <w:sz w:val="28"/>
          <w:szCs w:val="28"/>
        </w:rPr>
        <w:t>приймає</w:t>
      </w:r>
      <w:proofErr w:type="spellEnd"/>
      <w:r>
        <w:rPr>
          <w:rFonts w:eastAsiaTheme="minorEastAsia"/>
          <w:sz w:val="28"/>
          <w:szCs w:val="28"/>
        </w:rPr>
        <w:t xml:space="preserve"> </w:t>
      </w:r>
      <w:proofErr w:type="spellStart"/>
      <w:r>
        <w:rPr>
          <w:rFonts w:eastAsiaTheme="minorEastAsia"/>
          <w:sz w:val="28"/>
          <w:szCs w:val="28"/>
        </w:rPr>
        <w:t>вигляд</w:t>
      </w:r>
      <w:proofErr w:type="spellEnd"/>
      <w:r>
        <w:rPr>
          <w:rFonts w:eastAsiaTheme="minorEastAsia"/>
          <w:sz w:val="28"/>
          <w:szCs w:val="28"/>
        </w:rPr>
        <w:t>:</w:t>
      </w:r>
    </w:p>
    <w:p w14:paraId="6BB0A32B" w14:textId="412DA24A" w:rsidR="002F2275" w:rsidRPr="007818CF" w:rsidRDefault="002F2275" w:rsidP="002F2275">
      <w:pPr>
        <w:spacing w:line="360" w:lineRule="auto"/>
        <w:jc w:val="both"/>
        <w:rPr>
          <w:rFonts w:eastAsiaTheme="minorEastAsia"/>
          <w:sz w:val="28"/>
          <w:szCs w:val="28"/>
        </w:rPr>
      </w:pPr>
      <m:oMathPara>
        <m:oMathParaPr>
          <m:jc m:val="right"/>
        </m:oMathParaPr>
        <m:oMath>
          <m:r>
            <w:rPr>
              <w:rFonts w:ascii="Cambria Math" w:hAnsi="Cambria Math"/>
              <w:sz w:val="28"/>
              <w:szCs w:val="28"/>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3.2.20</m:t>
              </m:r>
            </m:e>
          </m:d>
        </m:oMath>
      </m:oMathPara>
    </w:p>
    <w:p w14:paraId="7270A945" w14:textId="77777777" w:rsidR="002F2275" w:rsidRDefault="002F2275" w:rsidP="002F2275">
      <w:pPr>
        <w:spacing w:line="360" w:lineRule="auto"/>
        <w:ind w:firstLine="708"/>
        <w:jc w:val="both"/>
        <w:rPr>
          <w:rFonts w:eastAsiaTheme="minorEastAsia"/>
          <w:iCs/>
          <w:sz w:val="28"/>
          <w:szCs w:val="28"/>
        </w:rPr>
      </w:pPr>
      <w:proofErr w:type="spellStart"/>
      <w:r>
        <w:rPr>
          <w:rFonts w:eastAsiaTheme="minorEastAsia"/>
          <w:iCs/>
          <w:sz w:val="28"/>
          <w:szCs w:val="28"/>
        </w:rPr>
        <w:t>Далі</w:t>
      </w:r>
      <w:proofErr w:type="spellEnd"/>
      <w:r>
        <w:rPr>
          <w:rFonts w:eastAsiaTheme="minorEastAsia"/>
          <w:iCs/>
          <w:sz w:val="28"/>
          <w:szCs w:val="28"/>
        </w:rPr>
        <w:t xml:space="preserve"> </w:t>
      </w:r>
      <w:proofErr w:type="spellStart"/>
      <w:r>
        <w:rPr>
          <w:rFonts w:eastAsiaTheme="minorEastAsia"/>
          <w:iCs/>
          <w:sz w:val="28"/>
          <w:szCs w:val="28"/>
        </w:rPr>
        <w:t>відношення</w:t>
      </w:r>
      <w:proofErr w:type="spellEnd"/>
      <w:r>
        <w:rPr>
          <w:rFonts w:eastAsiaTheme="minorEastAsia"/>
          <w:iCs/>
          <w:sz w:val="28"/>
          <w:szCs w:val="28"/>
        </w:rPr>
        <w:t xml:space="preserve"> </w:t>
      </w:r>
      <w:proofErr w:type="spellStart"/>
      <w:r>
        <w:rPr>
          <w:rFonts w:eastAsiaTheme="minorEastAsia"/>
          <w:iCs/>
          <w:sz w:val="28"/>
          <w:szCs w:val="28"/>
        </w:rPr>
        <w:t>поліномів</w:t>
      </w:r>
      <w:proofErr w:type="spellEnd"/>
      <w:r>
        <w:rPr>
          <w:rFonts w:eastAsiaTheme="minorEastAsia"/>
          <w:iCs/>
          <w:sz w:val="28"/>
          <w:szCs w:val="28"/>
        </w:rPr>
        <w:t xml:space="preserve"> УЧХ приводимо до </w:t>
      </w:r>
      <w:proofErr w:type="spellStart"/>
      <w:r>
        <w:rPr>
          <w:rFonts w:eastAsiaTheme="minorEastAsia"/>
          <w:iCs/>
          <w:sz w:val="28"/>
          <w:szCs w:val="28"/>
        </w:rPr>
        <w:t>наступного</w:t>
      </w:r>
      <w:proofErr w:type="spellEnd"/>
      <w:r>
        <w:rPr>
          <w:rFonts w:eastAsiaTheme="minorEastAsia"/>
          <w:iCs/>
          <w:sz w:val="28"/>
          <w:szCs w:val="28"/>
        </w:rPr>
        <w:t xml:space="preserve"> </w:t>
      </w:r>
      <w:proofErr w:type="spellStart"/>
      <w:r>
        <w:rPr>
          <w:rFonts w:eastAsiaTheme="minorEastAsia"/>
          <w:iCs/>
          <w:sz w:val="28"/>
          <w:szCs w:val="28"/>
        </w:rPr>
        <w:t>вигляду</w:t>
      </w:r>
      <w:proofErr w:type="spellEnd"/>
      <w:r>
        <w:rPr>
          <w:rFonts w:eastAsiaTheme="minorEastAsia"/>
          <w:iCs/>
          <w:sz w:val="28"/>
          <w:szCs w:val="28"/>
        </w:rPr>
        <w:t>:</w:t>
      </w:r>
    </w:p>
    <w:p w14:paraId="671AB79F" w14:textId="3A1461F6" w:rsidR="002F2275" w:rsidRPr="007818CF" w:rsidRDefault="002F2275" w:rsidP="002F2275">
      <w:pPr>
        <w:spacing w:line="360" w:lineRule="auto"/>
        <w:jc w:val="both"/>
        <w:rPr>
          <w:rFonts w:eastAsiaTheme="minorEastAsia"/>
          <w:sz w:val="28"/>
          <w:szCs w:val="28"/>
        </w:rPr>
      </w:pPr>
      <m:oMathPara>
        <m:oMathParaPr>
          <m:jc m:val="right"/>
        </m:oMathParaPr>
        <m:oMath>
          <m:r>
            <w:rPr>
              <w:rFonts w:ascii="Cambria Math" w:hAnsi="Cambria Math"/>
              <w:sz w:val="28"/>
              <w:szCs w:val="28"/>
            </w:rPr>
            <m:t>I</m:t>
          </m:r>
          <m:r>
            <w:rPr>
              <w:rFonts w:ascii="Cambria Math" w:hAnsi="Cambria Math"/>
              <w:sz w:val="28"/>
              <w:szCs w:val="28"/>
            </w:rPr>
            <m:t>m</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=w</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3.2.21</m:t>
              </m:r>
            </m:e>
          </m:d>
        </m:oMath>
      </m:oMathPara>
    </w:p>
    <w:p w14:paraId="07033CD6" w14:textId="77777777" w:rsidR="002F2275" w:rsidRDefault="002F2275" w:rsidP="002F2275">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 відношення поліномів УЧХ.</w:t>
      </w:r>
    </w:p>
    <w:p w14:paraId="22418AB4" w14:textId="7917CB1D" w:rsidR="002F2275" w:rsidRDefault="002F2275" w:rsidP="002F2275">
      <w:pPr>
        <w:spacing w:line="360" w:lineRule="auto"/>
        <w:ind w:firstLine="708"/>
        <w:jc w:val="both"/>
        <w:rPr>
          <w:rFonts w:eastAsiaTheme="minorEastAsia"/>
          <w:sz w:val="28"/>
          <w:szCs w:val="28"/>
        </w:rPr>
      </w:pPr>
      <w:proofErr w:type="spellStart"/>
      <w:r>
        <w:rPr>
          <w:rFonts w:eastAsiaTheme="minorEastAsia"/>
          <w:sz w:val="28"/>
          <w:szCs w:val="28"/>
        </w:rPr>
        <w:t>Значення</w:t>
      </w:r>
      <w:proofErr w:type="spellEnd"/>
      <w:r>
        <w:rPr>
          <w:rFonts w:eastAsiaTheme="minorEastAsia"/>
          <w:sz w:val="28"/>
          <w:szCs w:val="28"/>
        </w:rPr>
        <w:t xml:space="preserve"> </w:t>
      </w:r>
      <w:proofErr w:type="spellStart"/>
      <w:proofErr w:type="gramStart"/>
      <w:r>
        <w:rPr>
          <w:rFonts w:eastAsiaTheme="minorEastAsia"/>
          <w:sz w:val="28"/>
          <w:szCs w:val="28"/>
        </w:rPr>
        <w:t>р</w:t>
      </w:r>
      <w:proofErr w:type="gramEnd"/>
      <w:r>
        <w:rPr>
          <w:rFonts w:eastAsiaTheme="minorEastAsia"/>
          <w:sz w:val="28"/>
          <w:szCs w:val="28"/>
        </w:rPr>
        <w:t>івнянь</w:t>
      </w:r>
      <w:proofErr w:type="spellEnd"/>
      <w:r>
        <w:rPr>
          <w:rFonts w:eastAsiaTheme="minorEastAsia"/>
          <w:sz w:val="28"/>
          <w:szCs w:val="28"/>
        </w:rPr>
        <w:t xml:space="preserve"> (</w:t>
      </w:r>
      <m:oMath>
        <m:r>
          <w:rPr>
            <w:rFonts w:ascii="Cambria Math" w:hAnsi="Cambria Math"/>
            <w:sz w:val="28"/>
            <w:szCs w:val="28"/>
          </w:rPr>
          <m:t>3.2</m:t>
        </m:r>
      </m:oMath>
      <w:r w:rsidRPr="009E33CC">
        <w:rPr>
          <w:rFonts w:eastAsiaTheme="minorEastAsia"/>
          <w:sz w:val="28"/>
          <w:szCs w:val="28"/>
        </w:rPr>
        <w:t>.20</w:t>
      </w:r>
      <w:r>
        <w:rPr>
          <w:rFonts w:eastAsiaTheme="minorEastAsia"/>
          <w:sz w:val="28"/>
          <w:szCs w:val="28"/>
        </w:rPr>
        <w:t>) і (</w:t>
      </w:r>
      <m:oMath>
        <m:r>
          <w:rPr>
            <w:rFonts w:ascii="Cambria Math" w:hAnsi="Cambria Math"/>
            <w:sz w:val="28"/>
            <w:szCs w:val="28"/>
          </w:rPr>
          <m:t>3.2</m:t>
        </m:r>
      </m:oMath>
      <w:r w:rsidRPr="009E33CC">
        <w:rPr>
          <w:rFonts w:eastAsiaTheme="minorEastAsia"/>
          <w:sz w:val="28"/>
          <w:szCs w:val="28"/>
        </w:rPr>
        <w:t>.21</w:t>
      </w:r>
      <w:r>
        <w:rPr>
          <w:rFonts w:eastAsiaTheme="minorEastAsia"/>
          <w:sz w:val="28"/>
          <w:szCs w:val="28"/>
        </w:rPr>
        <w:t xml:space="preserve">) </w:t>
      </w:r>
      <w:proofErr w:type="spellStart"/>
      <w:r>
        <w:rPr>
          <w:rFonts w:eastAsiaTheme="minorEastAsia"/>
          <w:sz w:val="28"/>
          <w:szCs w:val="28"/>
        </w:rPr>
        <w:t>підставл</w:t>
      </w:r>
      <w:r>
        <w:rPr>
          <w:rFonts w:eastAsiaTheme="minorEastAsia"/>
          <w:sz w:val="28"/>
          <w:szCs w:val="28"/>
          <w:lang w:val="uk-UA"/>
        </w:rPr>
        <w:t>яємо</w:t>
      </w:r>
      <w:proofErr w:type="spellEnd"/>
      <w:r>
        <w:rPr>
          <w:rFonts w:eastAsiaTheme="minorEastAsia"/>
          <w:sz w:val="28"/>
          <w:szCs w:val="28"/>
        </w:rPr>
        <w:t xml:space="preserve"> у </w:t>
      </w:r>
      <w:proofErr w:type="spellStart"/>
      <w:r>
        <w:rPr>
          <w:rFonts w:eastAsiaTheme="minorEastAsia"/>
          <w:sz w:val="28"/>
          <w:szCs w:val="28"/>
        </w:rPr>
        <w:t>рівняння</w:t>
      </w:r>
      <w:proofErr w:type="spellEnd"/>
      <w:r>
        <w:rPr>
          <w:rFonts w:eastAsiaTheme="minorEastAsia"/>
          <w:sz w:val="28"/>
          <w:szCs w:val="28"/>
        </w:rPr>
        <w:t xml:space="preserve"> (</w:t>
      </w:r>
      <m:oMath>
        <m:r>
          <w:rPr>
            <w:rFonts w:ascii="Cambria Math" w:hAnsi="Cambria Math"/>
            <w:sz w:val="28"/>
            <w:szCs w:val="28"/>
          </w:rPr>
          <m:t>3.2</m:t>
        </m:r>
      </m:oMath>
      <w:r w:rsidRPr="009E33CC">
        <w:rPr>
          <w:rFonts w:eastAsiaTheme="minorEastAsia"/>
          <w:sz w:val="28"/>
          <w:szCs w:val="28"/>
        </w:rPr>
        <w:t>.15</w:t>
      </w:r>
      <w:r>
        <w:rPr>
          <w:rFonts w:eastAsiaTheme="minorEastAsia"/>
          <w:sz w:val="28"/>
          <w:szCs w:val="28"/>
        </w:rPr>
        <w:t>):</w:t>
      </w:r>
    </w:p>
    <w:p w14:paraId="4772CE44" w14:textId="1AF9F785" w:rsidR="002F2275" w:rsidRPr="007818CF"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-jw</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3.2.22</m:t>
              </m:r>
            </m:e>
          </m:d>
        </m:oMath>
      </m:oMathPara>
    </w:p>
    <w:p w14:paraId="1A5FED5C" w14:textId="50F9C460" w:rsidR="002F2275" w:rsidRDefault="002F2275" w:rsidP="002F2275">
      <w:pPr>
        <w:spacing w:line="360" w:lineRule="auto"/>
        <w:ind w:firstLine="708"/>
        <w:jc w:val="both"/>
        <w:rPr>
          <w:rFonts w:eastAsiaTheme="minorEastAsia"/>
          <w:sz w:val="28"/>
          <w:szCs w:val="28"/>
        </w:rPr>
      </w:pPr>
      <w:proofErr w:type="gramStart"/>
      <w:r>
        <w:rPr>
          <w:rFonts w:eastAsiaTheme="minorEastAsia"/>
          <w:sz w:val="28"/>
          <w:szCs w:val="28"/>
        </w:rPr>
        <w:t>З</w:t>
      </w:r>
      <w:proofErr w:type="gramEnd"/>
      <w:r>
        <w:rPr>
          <w:rFonts w:eastAsiaTheme="minorEastAsia"/>
          <w:sz w:val="28"/>
          <w:szCs w:val="28"/>
        </w:rPr>
        <w:t xml:space="preserve"> </w:t>
      </w:r>
      <w:proofErr w:type="spellStart"/>
      <w:r>
        <w:rPr>
          <w:rFonts w:eastAsiaTheme="minorEastAsia"/>
          <w:sz w:val="28"/>
          <w:szCs w:val="28"/>
        </w:rPr>
        <w:t>рівняння</w:t>
      </w:r>
      <w:proofErr w:type="spellEnd"/>
      <w:r>
        <w:rPr>
          <w:rFonts w:eastAsiaTheme="minorEastAsia"/>
          <w:sz w:val="28"/>
          <w:szCs w:val="28"/>
        </w:rPr>
        <w:t xml:space="preserve"> (</w:t>
      </w:r>
      <m:oMath>
        <m:r>
          <w:rPr>
            <w:rFonts w:ascii="Cambria Math" w:hAnsi="Cambria Math"/>
            <w:sz w:val="28"/>
            <w:szCs w:val="28"/>
          </w:rPr>
          <m:t>3.2</m:t>
        </m:r>
      </m:oMath>
      <w:r w:rsidRPr="009E33CC">
        <w:rPr>
          <w:rFonts w:eastAsiaTheme="minorEastAsia"/>
          <w:sz w:val="28"/>
          <w:szCs w:val="28"/>
        </w:rPr>
        <w:t>.18</w:t>
      </w:r>
      <w:r>
        <w:rPr>
          <w:rFonts w:eastAsiaTheme="minorEastAsia"/>
          <w:sz w:val="28"/>
          <w:szCs w:val="28"/>
        </w:rPr>
        <w:t xml:space="preserve">) треба </w:t>
      </w:r>
      <w:proofErr w:type="spellStart"/>
      <w:r>
        <w:rPr>
          <w:rFonts w:eastAsiaTheme="minorEastAsia"/>
          <w:sz w:val="28"/>
          <w:szCs w:val="28"/>
        </w:rPr>
        <w:t>знайти</w:t>
      </w:r>
      <w:proofErr w:type="spellEnd"/>
      <w:r>
        <w:rPr>
          <w:rFonts w:eastAsiaTheme="minorEastAsia"/>
          <w:sz w:val="28"/>
          <w:szCs w:val="28"/>
        </w:rPr>
        <w:t xml:space="preserve"> </w:t>
      </w:r>
      <w:proofErr w:type="spellStart"/>
      <w:r>
        <w:rPr>
          <w:rFonts w:eastAsiaTheme="minorEastAsia"/>
          <w:sz w:val="28"/>
          <w:szCs w:val="28"/>
        </w:rPr>
        <w:t>множник</w:t>
      </w:r>
      <w:proofErr w:type="spellEnd"/>
      <w:r>
        <w:rPr>
          <w:rFonts w:eastAsiaTheme="minorEastAsia"/>
          <w:sz w:val="28"/>
          <w:szCs w:val="28"/>
        </w:rPr>
        <w:t xml:space="preserve">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при </w:t>
      </w:r>
      <w:proofErr w:type="spellStart"/>
      <w:r>
        <w:rPr>
          <w:rFonts w:eastAsiaTheme="minorEastAsia"/>
          <w:sz w:val="28"/>
          <w:szCs w:val="28"/>
        </w:rPr>
        <w:t>частоті</w:t>
      </w:r>
      <w:proofErr w:type="spellEnd"/>
      <w:r>
        <w:rPr>
          <w:rFonts w:eastAsiaTheme="minorEastAsia"/>
          <w:sz w:val="28"/>
          <w:szCs w:val="28"/>
        </w:rPr>
        <w:t xml:space="preserve"> переходу </w:t>
      </w: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e>
        </m:d>
      </m:oMath>
      <w:r>
        <w:rPr>
          <w:rFonts w:eastAsiaTheme="minorEastAsia"/>
          <w:sz w:val="28"/>
          <w:szCs w:val="28"/>
        </w:rPr>
        <w:t>:</w:t>
      </w:r>
    </w:p>
    <w:p w14:paraId="6D21900D" w14:textId="339BF27A" w:rsidR="002F2275" w:rsidRPr="007818CF" w:rsidRDefault="004F275D" w:rsidP="002F2275">
      <w:pPr>
        <w:spacing w:line="360" w:lineRule="auto"/>
        <w:jc w:val="both"/>
        <w:rPr>
          <w:rFonts w:eastAsiaTheme="minorEastAsia"/>
          <w:i/>
          <w:sz w:val="28"/>
          <w:szCs w:val="28"/>
        </w:rPr>
      </w:pPr>
      <m:oMathPara>
        <m:oMathParaPr>
          <m:jc m:val="right"/>
        </m:oMathParaP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=18.71.                            </m:t>
          </m:r>
          <m:d>
            <m:dPr>
              <m:ctrlPr>
                <w:rPr>
                  <w:rFonts w:ascii="Cambria Math" w:hAnsi="Cambria Math"/>
                  <w:sz w:val="28"/>
                  <w:szCs w:val="28"/>
                </w:rPr>
              </m:ctrlPr>
            </m:dPr>
            <m:e>
              <m:r>
                <w:rPr>
                  <w:rFonts w:ascii="Cambria Math" w:hAnsi="Cambria Math"/>
                  <w:sz w:val="28"/>
                  <w:szCs w:val="28"/>
                </w:rPr>
                <m:t>3.2.23</m:t>
              </m:r>
            </m:e>
          </m:d>
        </m:oMath>
      </m:oMathPara>
    </w:p>
    <w:p w14:paraId="3BA03451" w14:textId="77777777" w:rsidR="002F2275" w:rsidRDefault="002F2275" w:rsidP="002F2275">
      <w:pPr>
        <w:spacing w:line="360" w:lineRule="auto"/>
        <w:ind w:firstLine="708"/>
        <w:jc w:val="both"/>
        <w:rPr>
          <w:rFonts w:eastAsiaTheme="minorEastAsia"/>
          <w:sz w:val="28"/>
          <w:szCs w:val="28"/>
        </w:rPr>
      </w:pPr>
      <w:proofErr w:type="spellStart"/>
      <w:r>
        <w:rPr>
          <w:rFonts w:eastAsiaTheme="minorEastAsia"/>
          <w:iCs/>
          <w:sz w:val="28"/>
          <w:szCs w:val="28"/>
        </w:rPr>
        <w:t>Значення</w:t>
      </w:r>
      <w:proofErr w:type="spellEnd"/>
      <w:r>
        <w:rPr>
          <w:rFonts w:eastAsiaTheme="minorEastAsia"/>
          <w:iCs/>
          <w:sz w:val="28"/>
          <w:szCs w:val="28"/>
        </w:rPr>
        <w:t xml:space="preserve"> </w:t>
      </w:r>
      <w:proofErr w:type="spellStart"/>
      <w:r>
        <w:rPr>
          <w:rFonts w:eastAsiaTheme="minorEastAsia"/>
          <w:iCs/>
          <w:sz w:val="28"/>
          <w:szCs w:val="28"/>
        </w:rPr>
        <w:t>множника</w:t>
      </w:r>
      <w:proofErr w:type="spellEnd"/>
      <w:r>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w:t>
      </w:r>
      <w:proofErr w:type="spellStart"/>
      <w:r>
        <w:rPr>
          <w:rFonts w:eastAsiaTheme="minorEastAsia"/>
          <w:sz w:val="28"/>
          <w:szCs w:val="28"/>
        </w:rPr>
        <w:t>отрима</w:t>
      </w:r>
      <w:r>
        <w:rPr>
          <w:rFonts w:eastAsiaTheme="minorEastAsia"/>
          <w:sz w:val="28"/>
          <w:szCs w:val="28"/>
          <w:lang w:val="uk-UA"/>
        </w:rPr>
        <w:t>ємо</w:t>
      </w:r>
      <w:proofErr w:type="spellEnd"/>
      <w:r>
        <w:rPr>
          <w:rFonts w:eastAsiaTheme="minorEastAsia"/>
          <w:sz w:val="28"/>
          <w:szCs w:val="28"/>
        </w:rPr>
        <w:t xml:space="preserve"> </w:t>
      </w:r>
      <m:oMath>
        <m:r>
          <w:rPr>
            <w:rFonts w:ascii="Cambria Math" w:hAnsi="Cambria Math"/>
            <w:sz w:val="28"/>
            <w:szCs w:val="28"/>
          </w:rPr>
          <m:t>w=0</m:t>
        </m:r>
      </m:oMath>
      <w:r>
        <w:rPr>
          <w:rFonts w:eastAsiaTheme="minorEastAsia"/>
          <w:sz w:val="28"/>
          <w:szCs w:val="28"/>
        </w:rPr>
        <w:t xml:space="preserve"> з </w:t>
      </w:r>
      <w:proofErr w:type="gramStart"/>
      <w:r>
        <w:rPr>
          <w:rFonts w:eastAsiaTheme="minorEastAsia"/>
          <w:sz w:val="28"/>
          <w:szCs w:val="28"/>
        </w:rPr>
        <w:t>р</w:t>
      </w:r>
      <w:proofErr w:type="gramEnd"/>
      <w:r>
        <w:rPr>
          <w:rFonts w:eastAsiaTheme="minorEastAsia"/>
          <w:sz w:val="28"/>
          <w:szCs w:val="28"/>
        </w:rPr>
        <w:t>івняння УЧХ:</w:t>
      </w:r>
    </w:p>
    <w:p w14:paraId="0C03C8FE" w14:textId="487B1EB9" w:rsidR="002F2275" w:rsidRPr="00311F81" w:rsidRDefault="004F275D" w:rsidP="002F2275">
      <w:pPr>
        <w:spacing w:line="360" w:lineRule="auto"/>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0</m:t>
              </m:r>
            </m:e>
          </m:d>
          <m:r>
            <w:rPr>
              <w:rFonts w:ascii="Cambria Math" w:hAnsi="Cambria Math"/>
              <w:sz w:val="28"/>
              <w:szCs w:val="28"/>
            </w:rPr>
            <m:t>=0.866</m:t>
          </m:r>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 xml:space="preserve">=16.18c.                   </m:t>
          </m:r>
          <m:d>
            <m:dPr>
              <m:ctrlPr>
                <w:rPr>
                  <w:rFonts w:ascii="Cambria Math" w:hAnsi="Cambria Math"/>
                  <w:sz w:val="28"/>
                  <w:szCs w:val="28"/>
                </w:rPr>
              </m:ctrlPr>
            </m:dPr>
            <m:e>
              <m:r>
                <w:rPr>
                  <w:rFonts w:ascii="Cambria Math" w:hAnsi="Cambria Math"/>
                  <w:sz w:val="28"/>
                  <w:szCs w:val="28"/>
                </w:rPr>
                <m:t>3.2.24</m:t>
              </m:r>
            </m:e>
          </m:d>
        </m:oMath>
      </m:oMathPara>
    </w:p>
    <w:p w14:paraId="08426948" w14:textId="77777777" w:rsidR="002F2275" w:rsidRDefault="002F2275" w:rsidP="002F2275">
      <w:pPr>
        <w:spacing w:line="360" w:lineRule="auto"/>
        <w:ind w:firstLine="708"/>
        <w:jc w:val="both"/>
        <w:rPr>
          <w:rFonts w:eastAsiaTheme="minorEastAsia"/>
          <w:sz w:val="28"/>
          <w:szCs w:val="28"/>
        </w:rPr>
      </w:pPr>
      <w:proofErr w:type="spellStart"/>
      <w:proofErr w:type="gramStart"/>
      <w:r>
        <w:rPr>
          <w:rFonts w:eastAsiaTheme="minorEastAsia"/>
          <w:iCs/>
          <w:sz w:val="28"/>
          <w:szCs w:val="28"/>
        </w:rPr>
        <w:lastRenderedPageBreak/>
        <w:t>З</w:t>
      </w:r>
      <w:proofErr w:type="gramEnd"/>
      <w:r>
        <w:rPr>
          <w:rFonts w:eastAsiaTheme="minorEastAsia"/>
          <w:iCs/>
          <w:sz w:val="28"/>
          <w:szCs w:val="28"/>
        </w:rPr>
        <w:t>і</w:t>
      </w:r>
      <w:proofErr w:type="spellEnd"/>
      <w:r>
        <w:rPr>
          <w:rFonts w:eastAsiaTheme="minorEastAsia"/>
          <w:iCs/>
          <w:sz w:val="28"/>
          <w:szCs w:val="28"/>
        </w:rPr>
        <w:t xml:space="preserve"> </w:t>
      </w:r>
      <w:proofErr w:type="spellStart"/>
      <w:r>
        <w:rPr>
          <w:rFonts w:eastAsiaTheme="minorEastAsia"/>
          <w:iCs/>
          <w:sz w:val="28"/>
          <w:szCs w:val="28"/>
        </w:rPr>
        <w:t>значеннями</w:t>
      </w:r>
      <w:proofErr w:type="spellEnd"/>
      <w:r>
        <w:rPr>
          <w:rFonts w:eastAsiaTheme="minorEastAsia"/>
          <w:iCs/>
          <w:sz w:val="28"/>
          <w:szCs w:val="28"/>
        </w:rPr>
        <w:t xml:space="preserve"> </w:t>
      </w:r>
      <w:proofErr w:type="spellStart"/>
      <w:r>
        <w:rPr>
          <w:rFonts w:eastAsiaTheme="minorEastAsia"/>
          <w:iCs/>
          <w:sz w:val="28"/>
          <w:szCs w:val="28"/>
        </w:rPr>
        <w:t>параметрів</w:t>
      </w:r>
      <w:proofErr w:type="spellEnd"/>
      <w:r>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oMath>
      <w:r w:rsidRPr="007818CF">
        <w:rPr>
          <w:rFonts w:eastAsiaTheme="minorEastAsia"/>
          <w:sz w:val="28"/>
          <w:szCs w:val="28"/>
        </w:rPr>
        <w:t xml:space="preserve"> </w:t>
      </w:r>
      <w:r>
        <w:rPr>
          <w:rFonts w:eastAsiaTheme="minorEastAsia"/>
          <w:sz w:val="28"/>
          <w:szCs w:val="28"/>
        </w:rPr>
        <w:t xml:space="preserve">і </w:t>
      </w: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oMath>
      <w:r>
        <w:rPr>
          <w:rFonts w:eastAsiaTheme="minorEastAsia"/>
          <w:sz w:val="28"/>
          <w:szCs w:val="28"/>
        </w:rPr>
        <w:t xml:space="preserve"> </w:t>
      </w:r>
      <w:proofErr w:type="spellStart"/>
      <w:r>
        <w:rPr>
          <w:rFonts w:eastAsiaTheme="minorEastAsia"/>
          <w:sz w:val="28"/>
          <w:szCs w:val="28"/>
        </w:rPr>
        <w:t>отрим</w:t>
      </w:r>
      <w:r>
        <w:rPr>
          <w:rFonts w:eastAsiaTheme="minorEastAsia"/>
          <w:sz w:val="28"/>
          <w:szCs w:val="28"/>
          <w:lang w:val="uk-UA"/>
        </w:rPr>
        <w:t>аємо</w:t>
      </w:r>
      <w:proofErr w:type="spellEnd"/>
      <w:r>
        <w:rPr>
          <w:rFonts w:eastAsiaTheme="minorEastAsia"/>
          <w:sz w:val="28"/>
          <w:szCs w:val="28"/>
        </w:rPr>
        <w:t xml:space="preserve"> </w:t>
      </w:r>
      <w:proofErr w:type="spellStart"/>
      <w:r>
        <w:rPr>
          <w:rFonts w:eastAsiaTheme="minorEastAsia"/>
          <w:sz w:val="28"/>
          <w:szCs w:val="28"/>
        </w:rPr>
        <w:t>характеристичне</w:t>
      </w:r>
      <w:proofErr w:type="spellEnd"/>
      <w:r>
        <w:rPr>
          <w:rFonts w:eastAsiaTheme="minorEastAsia"/>
          <w:sz w:val="28"/>
          <w:szCs w:val="28"/>
        </w:rPr>
        <w:t xml:space="preserve"> </w:t>
      </w:r>
      <w:proofErr w:type="spellStart"/>
      <w:r>
        <w:rPr>
          <w:rFonts w:eastAsiaTheme="minorEastAsia"/>
          <w:sz w:val="28"/>
          <w:szCs w:val="28"/>
        </w:rPr>
        <w:t>рівняння</w:t>
      </w:r>
      <w:proofErr w:type="spellEnd"/>
      <w:r>
        <w:rPr>
          <w:rFonts w:eastAsiaTheme="minorEastAsia"/>
          <w:sz w:val="28"/>
          <w:szCs w:val="28"/>
        </w:rPr>
        <w:t xml:space="preserve"> </w:t>
      </w:r>
      <w:proofErr w:type="spellStart"/>
      <w:r>
        <w:rPr>
          <w:rFonts w:eastAsiaTheme="minorEastAsia"/>
          <w:sz w:val="28"/>
          <w:szCs w:val="28"/>
        </w:rPr>
        <w:t>еквівалентного</w:t>
      </w:r>
      <w:proofErr w:type="spell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внутрішнього</w:t>
      </w:r>
      <w:proofErr w:type="spellEnd"/>
      <w:r>
        <w:rPr>
          <w:rFonts w:eastAsiaTheme="minorEastAsia"/>
          <w:sz w:val="28"/>
          <w:szCs w:val="28"/>
        </w:rPr>
        <w:t xml:space="preserve"> контуру: </w:t>
      </w:r>
    </w:p>
    <w:p w14:paraId="76CD9AB0" w14:textId="2EED18CE" w:rsidR="002F2275" w:rsidRPr="007818CF" w:rsidRDefault="004F275D" w:rsidP="002F2275">
      <w:pPr>
        <w:spacing w:line="360" w:lineRule="auto"/>
        <w:jc w:val="both"/>
        <w:rPr>
          <w:rFonts w:eastAsiaTheme="minorEastAsia"/>
          <w:iCs/>
          <w:sz w:val="28"/>
          <w:szCs w:val="28"/>
        </w:rPr>
      </w:pPr>
      <m:oMathPara>
        <m:oMathParaPr>
          <m:jc m:val="right"/>
        </m:oMathParaP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 xml:space="preserve">s+1=0.                                            </m:t>
          </m:r>
          <m:d>
            <m:dPr>
              <m:ctrlPr>
                <w:rPr>
                  <w:rFonts w:ascii="Cambria Math" w:hAnsi="Cambria Math"/>
                  <w:sz w:val="28"/>
                  <w:szCs w:val="28"/>
                </w:rPr>
              </m:ctrlPr>
            </m:dPr>
            <m:e>
              <m:r>
                <w:rPr>
                  <w:rFonts w:ascii="Cambria Math" w:hAnsi="Cambria Math"/>
                  <w:sz w:val="28"/>
                  <w:szCs w:val="28"/>
                </w:rPr>
                <m:t>3.2.25</m:t>
              </m:r>
            </m:e>
          </m:d>
        </m:oMath>
      </m:oMathPara>
    </w:p>
    <w:p w14:paraId="48B4403B" w14:textId="77777777" w:rsidR="002F2275" w:rsidRDefault="002F2275" w:rsidP="002F2275">
      <w:pPr>
        <w:spacing w:line="360" w:lineRule="auto"/>
        <w:ind w:firstLine="708"/>
        <w:jc w:val="both"/>
        <w:rPr>
          <w:rFonts w:eastAsiaTheme="minorEastAsia"/>
          <w:iCs/>
          <w:sz w:val="28"/>
          <w:szCs w:val="28"/>
        </w:rPr>
      </w:pPr>
      <w:proofErr w:type="spellStart"/>
      <w:r>
        <w:rPr>
          <w:rFonts w:eastAsiaTheme="minorEastAsia"/>
          <w:iCs/>
          <w:sz w:val="28"/>
          <w:szCs w:val="28"/>
        </w:rPr>
        <w:t>Отрима</w:t>
      </w:r>
      <w:r>
        <w:rPr>
          <w:rFonts w:eastAsiaTheme="minorEastAsia"/>
          <w:iCs/>
          <w:sz w:val="28"/>
          <w:szCs w:val="28"/>
          <w:lang w:val="uk-UA"/>
        </w:rPr>
        <w:t>ємо</w:t>
      </w:r>
      <w:proofErr w:type="spellEnd"/>
      <w:r>
        <w:rPr>
          <w:rFonts w:eastAsiaTheme="minorEastAsia"/>
          <w:iCs/>
          <w:sz w:val="28"/>
          <w:szCs w:val="28"/>
        </w:rPr>
        <w:t xml:space="preserve"> </w:t>
      </w:r>
      <w:proofErr w:type="spellStart"/>
      <w:r>
        <w:rPr>
          <w:rFonts w:eastAsiaTheme="minorEastAsia"/>
          <w:iCs/>
          <w:sz w:val="28"/>
          <w:szCs w:val="28"/>
        </w:rPr>
        <w:t>відношення</w:t>
      </w:r>
      <w:proofErr w:type="spellEnd"/>
      <w:r>
        <w:rPr>
          <w:rFonts w:eastAsiaTheme="minorEastAsia"/>
          <w:iCs/>
          <w:sz w:val="28"/>
          <w:szCs w:val="28"/>
        </w:rPr>
        <w:t xml:space="preserve"> </w:t>
      </w:r>
      <w:proofErr w:type="spellStart"/>
      <w:r>
        <w:rPr>
          <w:rFonts w:eastAsiaTheme="minorEastAsia"/>
          <w:iCs/>
          <w:sz w:val="28"/>
          <w:szCs w:val="28"/>
        </w:rPr>
        <w:t>параметрів</w:t>
      </w:r>
      <w:proofErr w:type="spellEnd"/>
      <w:r>
        <w:rPr>
          <w:rFonts w:eastAsiaTheme="minorEastAsia"/>
          <w:iCs/>
          <w:sz w:val="28"/>
          <w:szCs w:val="28"/>
        </w:rPr>
        <w:t xml:space="preserve"> характеристичного </w:t>
      </w:r>
      <w:proofErr w:type="spellStart"/>
      <w:proofErr w:type="gramStart"/>
      <w:r>
        <w:rPr>
          <w:rFonts w:eastAsiaTheme="minorEastAsia"/>
          <w:iCs/>
          <w:sz w:val="28"/>
          <w:szCs w:val="28"/>
        </w:rPr>
        <w:t>р</w:t>
      </w:r>
      <w:proofErr w:type="gramEnd"/>
      <w:r>
        <w:rPr>
          <w:rFonts w:eastAsiaTheme="minorEastAsia"/>
          <w:iCs/>
          <w:sz w:val="28"/>
          <w:szCs w:val="28"/>
        </w:rPr>
        <w:t>івняння</w:t>
      </w:r>
      <w:proofErr w:type="spellEnd"/>
      <w:r>
        <w:rPr>
          <w:rFonts w:eastAsiaTheme="minorEastAsia"/>
          <w:iCs/>
          <w:sz w:val="28"/>
          <w:szCs w:val="28"/>
        </w:rPr>
        <w:t xml:space="preserve"> для </w:t>
      </w:r>
      <w:proofErr w:type="spellStart"/>
      <w:r>
        <w:rPr>
          <w:rFonts w:eastAsiaTheme="minorEastAsia"/>
          <w:iCs/>
          <w:sz w:val="28"/>
          <w:szCs w:val="28"/>
        </w:rPr>
        <w:t>визначення</w:t>
      </w:r>
      <w:proofErr w:type="spellEnd"/>
      <w:r>
        <w:rPr>
          <w:rFonts w:eastAsiaTheme="minorEastAsia"/>
          <w:iCs/>
          <w:sz w:val="28"/>
          <w:szCs w:val="28"/>
        </w:rPr>
        <w:t xml:space="preserve"> характеру </w:t>
      </w:r>
      <w:proofErr w:type="spellStart"/>
      <w:r>
        <w:rPr>
          <w:rFonts w:eastAsiaTheme="minorEastAsia"/>
          <w:iCs/>
          <w:sz w:val="28"/>
          <w:szCs w:val="28"/>
        </w:rPr>
        <w:t>процесу</w:t>
      </w:r>
      <w:proofErr w:type="spellEnd"/>
      <w:r>
        <w:rPr>
          <w:rFonts w:eastAsiaTheme="minorEastAsia"/>
          <w:iCs/>
          <w:sz w:val="28"/>
          <w:szCs w:val="28"/>
        </w:rPr>
        <w:t>:</w:t>
      </w:r>
    </w:p>
    <w:p w14:paraId="4610FFA9" w14:textId="42860B07" w:rsidR="002F2275" w:rsidRPr="005C024B" w:rsidRDefault="002F2275" w:rsidP="002F2275">
      <w:pPr>
        <w:spacing w:line="360" w:lineRule="auto"/>
        <w:ind w:firstLine="708"/>
        <w:jc w:val="both"/>
        <w:rPr>
          <w:rFonts w:eastAsiaTheme="minorEastAsia"/>
          <w:iCs/>
          <w:sz w:val="28"/>
          <w:szCs w:val="28"/>
          <w:lang w:val="en-US"/>
        </w:rPr>
      </w:pPr>
      <m:oMathPara>
        <m:oMathParaPr>
          <m:jc m:val="right"/>
        </m:oMathParaPr>
        <m:oMath>
          <m:r>
            <w:rPr>
              <w:rFonts w:ascii="Cambria Math" w:hAnsi="Cambria Math"/>
              <w:sz w:val="28"/>
              <w:szCs w:val="28"/>
            </w:rPr>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rad>
                <m:radPr>
                  <m:degHide m:val="1"/>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e>
              </m:rad>
            </m:den>
          </m:f>
          <m:r>
            <w:rPr>
              <w:rFonts w:ascii="Cambria Math" w:hAnsi="Cambria Math"/>
              <w:sz w:val="28"/>
              <w:szCs w:val="28"/>
            </w:rPr>
            <m:t xml:space="preserve">=3.7.                                                   </m:t>
          </m:r>
          <m:d>
            <m:dPr>
              <m:ctrlPr>
                <w:rPr>
                  <w:rFonts w:ascii="Cambria Math" w:hAnsi="Cambria Math"/>
                  <w:sz w:val="28"/>
                  <w:szCs w:val="28"/>
                </w:rPr>
              </m:ctrlPr>
            </m:dPr>
            <m:e>
              <m:r>
                <w:rPr>
                  <w:rFonts w:ascii="Cambria Math" w:hAnsi="Cambria Math"/>
                  <w:sz w:val="28"/>
                  <w:szCs w:val="28"/>
                </w:rPr>
                <m:t>3.2.26</m:t>
              </m:r>
            </m:e>
          </m:d>
        </m:oMath>
      </m:oMathPara>
    </w:p>
    <w:p w14:paraId="152CC346" w14:textId="77777777" w:rsidR="002F2275" w:rsidRDefault="002F2275" w:rsidP="002F2275">
      <w:pPr>
        <w:spacing w:line="360" w:lineRule="auto"/>
        <w:ind w:firstLine="708"/>
        <w:jc w:val="both"/>
        <w:rPr>
          <w:rFonts w:eastAsiaTheme="minorEastAsia"/>
          <w:iCs/>
          <w:sz w:val="28"/>
          <w:szCs w:val="28"/>
        </w:rPr>
      </w:pPr>
      <w:proofErr w:type="spellStart"/>
      <w:r>
        <w:rPr>
          <w:rFonts w:eastAsiaTheme="minorEastAsia"/>
          <w:iCs/>
          <w:sz w:val="28"/>
          <w:szCs w:val="28"/>
        </w:rPr>
        <w:t>Отримане</w:t>
      </w:r>
      <w:proofErr w:type="spellEnd"/>
      <w:r>
        <w:rPr>
          <w:rFonts w:eastAsiaTheme="minorEastAsia"/>
          <w:iCs/>
          <w:sz w:val="28"/>
          <w:szCs w:val="28"/>
        </w:rPr>
        <w:t xml:space="preserve"> </w:t>
      </w:r>
      <w:proofErr w:type="spellStart"/>
      <w:r>
        <w:rPr>
          <w:rFonts w:eastAsiaTheme="minorEastAsia"/>
          <w:iCs/>
          <w:sz w:val="28"/>
          <w:szCs w:val="28"/>
        </w:rPr>
        <w:t>значення</w:t>
      </w:r>
      <w:proofErr w:type="spellEnd"/>
      <w:r>
        <w:rPr>
          <w:rFonts w:eastAsiaTheme="minorEastAsia"/>
          <w:iCs/>
          <w:sz w:val="28"/>
          <w:szCs w:val="28"/>
        </w:rPr>
        <w:t xml:space="preserve"> </w:t>
      </w:r>
      <w:proofErr w:type="spellStart"/>
      <w:r>
        <w:rPr>
          <w:rFonts w:eastAsiaTheme="minorEastAsia"/>
          <w:iCs/>
          <w:sz w:val="28"/>
          <w:szCs w:val="28"/>
        </w:rPr>
        <w:t>більше</w:t>
      </w:r>
      <w:proofErr w:type="spellEnd"/>
      <w:r>
        <w:rPr>
          <w:rFonts w:eastAsiaTheme="minorEastAsia"/>
          <w:iCs/>
          <w:sz w:val="28"/>
          <w:szCs w:val="28"/>
        </w:rPr>
        <w:t xml:space="preserve"> </w:t>
      </w:r>
      <w:proofErr w:type="spellStart"/>
      <w:r>
        <w:rPr>
          <w:rFonts w:eastAsiaTheme="minorEastAsia"/>
          <w:iCs/>
          <w:sz w:val="28"/>
          <w:szCs w:val="28"/>
        </w:rPr>
        <w:t>двох</w:t>
      </w:r>
      <w:proofErr w:type="spellEnd"/>
      <w:r>
        <w:rPr>
          <w:rFonts w:eastAsiaTheme="minorEastAsia"/>
          <w:iCs/>
          <w:sz w:val="28"/>
          <w:szCs w:val="28"/>
        </w:rPr>
        <w:t xml:space="preserve">, а </w:t>
      </w:r>
      <w:proofErr w:type="spellStart"/>
      <w:r>
        <w:rPr>
          <w:rFonts w:eastAsiaTheme="minorEastAsia"/>
          <w:iCs/>
          <w:sz w:val="28"/>
          <w:szCs w:val="28"/>
        </w:rPr>
        <w:t>отже</w:t>
      </w:r>
      <w:proofErr w:type="spellEnd"/>
      <w:r>
        <w:rPr>
          <w:rFonts w:eastAsiaTheme="minorEastAsia"/>
          <w:iCs/>
          <w:sz w:val="28"/>
          <w:szCs w:val="28"/>
        </w:rPr>
        <w:t xml:space="preserve"> </w:t>
      </w:r>
      <w:proofErr w:type="spellStart"/>
      <w:r>
        <w:rPr>
          <w:rFonts w:eastAsiaTheme="minorEastAsia"/>
          <w:iCs/>
          <w:sz w:val="28"/>
          <w:szCs w:val="28"/>
        </w:rPr>
        <w:t>процес</w:t>
      </w:r>
      <w:proofErr w:type="spellEnd"/>
      <w:r>
        <w:rPr>
          <w:rFonts w:eastAsiaTheme="minorEastAsia"/>
          <w:iCs/>
          <w:sz w:val="28"/>
          <w:szCs w:val="28"/>
        </w:rPr>
        <w:t xml:space="preserve"> </w:t>
      </w:r>
      <w:proofErr w:type="spellStart"/>
      <w:r>
        <w:rPr>
          <w:rFonts w:eastAsiaTheme="minorEastAsia"/>
          <w:iCs/>
          <w:sz w:val="28"/>
          <w:szCs w:val="28"/>
        </w:rPr>
        <w:t>аперіодичний</w:t>
      </w:r>
      <w:proofErr w:type="spellEnd"/>
      <w:r>
        <w:rPr>
          <w:rFonts w:eastAsiaTheme="minorEastAsia"/>
          <w:iCs/>
          <w:sz w:val="28"/>
          <w:szCs w:val="28"/>
        </w:rPr>
        <w:t>. Буду</w:t>
      </w:r>
      <w:proofErr w:type="spellStart"/>
      <w:r>
        <w:rPr>
          <w:rFonts w:eastAsiaTheme="minorEastAsia"/>
          <w:iCs/>
          <w:sz w:val="28"/>
          <w:szCs w:val="28"/>
          <w:lang w:val="uk-UA"/>
        </w:rPr>
        <w:t>ємо</w:t>
      </w:r>
      <w:proofErr w:type="spellEnd"/>
      <w:r>
        <w:rPr>
          <w:rFonts w:eastAsiaTheme="minorEastAsia"/>
          <w:iCs/>
          <w:sz w:val="28"/>
          <w:szCs w:val="28"/>
        </w:rPr>
        <w:t xml:space="preserve"> </w:t>
      </w:r>
      <w:proofErr w:type="spellStart"/>
      <w:r>
        <w:rPr>
          <w:rFonts w:eastAsiaTheme="minorEastAsia"/>
          <w:iCs/>
          <w:sz w:val="28"/>
          <w:szCs w:val="28"/>
        </w:rPr>
        <w:t>графік</w:t>
      </w:r>
      <w:proofErr w:type="spellEnd"/>
      <w:r>
        <w:rPr>
          <w:rFonts w:eastAsiaTheme="minorEastAsia"/>
          <w:iCs/>
          <w:sz w:val="28"/>
          <w:szCs w:val="28"/>
        </w:rPr>
        <w:t xml:space="preserve">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за формулою:</w:t>
      </w:r>
    </w:p>
    <w:p w14:paraId="714C15D7" w14:textId="662B0C74" w:rsidR="002F2275" w:rsidRPr="005C024B" w:rsidRDefault="002F2275" w:rsidP="002F2275">
      <w:pPr>
        <w:spacing w:line="360" w:lineRule="auto"/>
        <w:jc w:val="both"/>
        <w:rPr>
          <w:rFonts w:eastAsiaTheme="minorEastAsia"/>
          <w:i/>
          <w:iCs/>
          <w:sz w:val="28"/>
          <w:szCs w:val="28"/>
        </w:rPr>
      </w:pPr>
      <m:oMathPara>
        <m:oMathParaPr>
          <m:jc m:val="right"/>
        </m:oMathParaPr>
        <m:oMath>
          <m:r>
            <w:rPr>
              <w:rFonts w:ascii="Cambria Math" w:hAnsi="Cambria Math"/>
              <w:sz w:val="28"/>
              <w:szCs w:val="28"/>
            </w:rPr>
            <m:t>y=k*</m:t>
          </m:r>
          <m:d>
            <m:dPr>
              <m:ctrlPr>
                <w:rPr>
                  <w:rFonts w:ascii="Cambria Math" w:hAnsi="Cambria Math"/>
                  <w:sz w:val="28"/>
                  <w:szCs w:val="28"/>
                </w:rPr>
              </m:ctrlPr>
            </m:dPr>
            <m:e>
              <m:r>
                <w:rPr>
                  <w:rFonts w:ascii="Cambria Math" w:hAnsi="Cambria Math"/>
                  <w:sz w:val="28"/>
                  <w:szCs w:val="28"/>
                </w:rPr>
                <m:t>1-</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t</m:t>
                  </m:r>
                </m:sup>
              </m:s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t</m:t>
                  </m:r>
                </m:sup>
              </m:sSup>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3.2.27</m:t>
              </m:r>
            </m:e>
          </m:d>
        </m:oMath>
      </m:oMathPara>
    </w:p>
    <w:p w14:paraId="0EEEC8E7" w14:textId="77777777" w:rsidR="002F2275" w:rsidRPr="006534C7" w:rsidRDefault="002F2275" w:rsidP="002F2275">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sSubSup>
              <m:sSubSupPr>
                <m:ctrlPr>
                  <w:rPr>
                    <w:rFonts w:ascii="Cambria Math" w:hAnsi="Cambria Math"/>
                    <w:sz w:val="28"/>
                    <w:szCs w:val="28"/>
                  </w:rPr>
                </m:ctrlPr>
              </m:sSubSupPr>
              <m:e>
                <m:r>
                  <w:rPr>
                    <w:rFonts w:ascii="Cambria Math" w:hAnsi="Cambria Math"/>
                    <w:sz w:val="28"/>
                    <w:szCs w:val="28"/>
                  </w:rPr>
                  <m:t>2T</m:t>
                </m:r>
              </m:e>
              <m:sub>
                <m:r>
                  <w:rPr>
                    <w:rFonts w:ascii="Cambria Math" w:hAnsi="Cambria Math"/>
                    <w:sz w:val="28"/>
                    <w:szCs w:val="28"/>
                  </w:rPr>
                  <m:t>02</m:t>
                </m:r>
              </m:sub>
              <m:sup>
                <m:r>
                  <w:rPr>
                    <w:rFonts w:ascii="Cambria Math" w:hAnsi="Cambria Math"/>
                    <w:sz w:val="28"/>
                    <w:szCs w:val="28"/>
                  </w:rPr>
                  <m:t>2</m:t>
                </m:r>
              </m:sup>
            </m:sSubSup>
          </m:den>
        </m:f>
        <m:r>
          <w:rPr>
            <w:rFonts w:ascii="Cambria Math" w:hAnsi="Cambria Math"/>
            <w:sz w:val="28"/>
            <w:szCs w:val="28"/>
          </w:rPr>
          <m:t>±</m:t>
        </m:r>
        <m:rad>
          <m:radPr>
            <m:degHide m:val="1"/>
            <m:ctrlPr>
              <w:rPr>
                <w:rFonts w:ascii="Cambria Math" w:hAnsi="Cambria Math"/>
                <w:sz w:val="28"/>
                <w:szCs w:val="28"/>
              </w:rPr>
            </m:ctrlPr>
          </m:radPr>
          <m:deg/>
          <m:e>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sSubSup>
                          <m:sSubSupPr>
                            <m:ctrlPr>
                              <w:rPr>
                                <w:rFonts w:ascii="Cambria Math" w:hAnsi="Cambria Math"/>
                                <w:sz w:val="28"/>
                                <w:szCs w:val="28"/>
                              </w:rPr>
                            </m:ctrlPr>
                          </m:sSubSupPr>
                          <m:e>
                            <m:r>
                              <w:rPr>
                                <w:rFonts w:ascii="Cambria Math" w:hAnsi="Cambria Math"/>
                                <w:sz w:val="28"/>
                                <w:szCs w:val="28"/>
                              </w:rPr>
                              <m:t>2T</m:t>
                            </m:r>
                          </m:e>
                          <m:sub>
                            <m:r>
                              <w:rPr>
                                <w:rFonts w:ascii="Cambria Math" w:hAnsi="Cambria Math"/>
                                <w:sz w:val="28"/>
                                <w:szCs w:val="28"/>
                              </w:rPr>
                              <m:t>02</m:t>
                            </m:r>
                          </m:sub>
                          <m:sup>
                            <m:r>
                              <w:rPr>
                                <w:rFonts w:ascii="Cambria Math" w:hAnsi="Cambria Math"/>
                                <w:sz w:val="28"/>
                                <w:szCs w:val="28"/>
                              </w:rPr>
                              <m:t>2</m:t>
                            </m:r>
                          </m:sup>
                        </m:sSubSup>
                      </m:den>
                    </m:f>
                  </m:e>
                </m:d>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e>
        </m:rad>
        <m:r>
          <w:rPr>
            <w:rFonts w:ascii="Cambria Math" w:hAnsi="Cambria Math"/>
            <w:sz w:val="28"/>
            <w:szCs w:val="28"/>
          </w:rPr>
          <m:t>;</m:t>
        </m:r>
      </m:oMath>
      <w:r w:rsidRPr="0014226B">
        <w:rPr>
          <w:rFonts w:eastAsiaTheme="minorEastAsia"/>
          <w:sz w:val="28"/>
          <w:szCs w:val="28"/>
        </w:rPr>
        <w:t xml:space="preserve"> </w:t>
      </w:r>
      <m:oMath>
        <m:r>
          <w:rPr>
            <w:rFonts w:ascii="Cambria Math" w:hAnsi="Cambria Math"/>
            <w:sz w:val="28"/>
            <w:szCs w:val="28"/>
          </w:rPr>
          <m:t>k=0.866</m:t>
        </m:r>
      </m:oMath>
      <w:r w:rsidRPr="0014226B">
        <w:rPr>
          <w:rFonts w:eastAsiaTheme="minorEastAsia"/>
          <w:sz w:val="28"/>
          <w:szCs w:val="28"/>
        </w:rPr>
        <w:t>.</w:t>
      </w:r>
    </w:p>
    <w:p w14:paraId="799DF9B1" w14:textId="667B5FA3" w:rsidR="002F2275" w:rsidRDefault="002F2275" w:rsidP="002F2275">
      <w:pPr>
        <w:spacing w:line="360" w:lineRule="auto"/>
        <w:ind w:firstLine="708"/>
        <w:jc w:val="both"/>
        <w:rPr>
          <w:rFonts w:eastAsiaTheme="minorEastAsia"/>
          <w:sz w:val="28"/>
          <w:szCs w:val="28"/>
        </w:rPr>
      </w:pPr>
      <w:proofErr w:type="gramStart"/>
      <w:r>
        <w:rPr>
          <w:rFonts w:eastAsiaTheme="minorEastAsia"/>
          <w:sz w:val="28"/>
          <w:szCs w:val="28"/>
        </w:rPr>
        <w:t>У</w:t>
      </w:r>
      <w:proofErr w:type="gramEnd"/>
      <w:r>
        <w:rPr>
          <w:rFonts w:eastAsiaTheme="minorEastAsia"/>
          <w:sz w:val="28"/>
          <w:szCs w:val="28"/>
        </w:rPr>
        <w:t xml:space="preserve"> </w:t>
      </w:r>
      <w:proofErr w:type="spellStart"/>
      <w:proofErr w:type="gramStart"/>
      <w:r>
        <w:rPr>
          <w:rFonts w:eastAsiaTheme="minorEastAsia"/>
          <w:sz w:val="28"/>
          <w:szCs w:val="28"/>
        </w:rPr>
        <w:t>результат</w:t>
      </w:r>
      <w:proofErr w:type="gramEnd"/>
      <w:r>
        <w:rPr>
          <w:rFonts w:eastAsiaTheme="minorEastAsia"/>
          <w:sz w:val="28"/>
          <w:szCs w:val="28"/>
        </w:rPr>
        <w:t>і</w:t>
      </w:r>
      <w:proofErr w:type="spellEnd"/>
      <w:r>
        <w:rPr>
          <w:rFonts w:eastAsiaTheme="minorEastAsia"/>
          <w:sz w:val="28"/>
          <w:szCs w:val="28"/>
        </w:rPr>
        <w:t xml:space="preserve"> </w:t>
      </w:r>
      <w:proofErr w:type="spellStart"/>
      <w:r>
        <w:rPr>
          <w:rFonts w:eastAsiaTheme="minorEastAsia"/>
          <w:sz w:val="28"/>
          <w:szCs w:val="28"/>
        </w:rPr>
        <w:t>отрим</w:t>
      </w:r>
      <w:r>
        <w:rPr>
          <w:rFonts w:eastAsiaTheme="minorEastAsia"/>
          <w:sz w:val="28"/>
          <w:szCs w:val="28"/>
          <w:lang w:val="uk-UA"/>
        </w:rPr>
        <w:t>аємо</w:t>
      </w:r>
      <w:proofErr w:type="spellEnd"/>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w:t>
      </w:r>
      <w:proofErr w:type="spellStart"/>
      <w:r>
        <w:rPr>
          <w:rFonts w:eastAsiaTheme="minorEastAsia"/>
          <w:sz w:val="28"/>
          <w:szCs w:val="28"/>
        </w:rPr>
        <w:t>перехідного</w:t>
      </w:r>
      <w:proofErr w:type="spellEnd"/>
      <w:r>
        <w:rPr>
          <w:rFonts w:eastAsiaTheme="minorEastAsia"/>
          <w:sz w:val="28"/>
          <w:szCs w:val="28"/>
        </w:rPr>
        <w:t xml:space="preserve"> </w:t>
      </w:r>
      <w:proofErr w:type="spellStart"/>
      <w:r>
        <w:rPr>
          <w:rFonts w:eastAsiaTheme="minorEastAsia"/>
          <w:sz w:val="28"/>
          <w:szCs w:val="28"/>
        </w:rPr>
        <w:t>процесу</w:t>
      </w:r>
      <w:proofErr w:type="spellEnd"/>
      <w:r>
        <w:rPr>
          <w:rFonts w:eastAsiaTheme="minorEastAsia"/>
          <w:sz w:val="28"/>
          <w:szCs w:val="28"/>
        </w:rPr>
        <w:t xml:space="preserve"> </w:t>
      </w:r>
      <w:proofErr w:type="spellStart"/>
      <w:r>
        <w:rPr>
          <w:rFonts w:eastAsiaTheme="minorEastAsia"/>
          <w:sz w:val="28"/>
          <w:szCs w:val="28"/>
        </w:rPr>
        <w:t>еквівалентного</w:t>
      </w:r>
      <w:proofErr w:type="spell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(рис</w:t>
      </w:r>
      <w:r>
        <w:rPr>
          <w:rFonts w:eastAsiaTheme="minorEastAsia"/>
          <w:sz w:val="28"/>
          <w:szCs w:val="28"/>
          <w:lang w:val="uk-UA"/>
        </w:rPr>
        <w:t>.</w:t>
      </w:r>
      <w:r>
        <w:rPr>
          <w:rFonts w:eastAsiaTheme="minorEastAsia"/>
          <w:sz w:val="28"/>
          <w:szCs w:val="28"/>
        </w:rPr>
        <w:t xml:space="preserve"> 3</w:t>
      </w:r>
      <w:r w:rsidRPr="006534C7">
        <w:rPr>
          <w:rFonts w:eastAsiaTheme="minorEastAsia"/>
          <w:sz w:val="28"/>
          <w:szCs w:val="28"/>
        </w:rPr>
        <w:t>.3</w:t>
      </w:r>
      <w:r>
        <w:rPr>
          <w:rFonts w:eastAsiaTheme="minorEastAsia"/>
          <w:sz w:val="28"/>
          <w:szCs w:val="28"/>
        </w:rPr>
        <w:t>):</w:t>
      </w:r>
    </w:p>
    <w:p w14:paraId="3C80E8D9" w14:textId="6F98E3A8" w:rsidR="002F2275" w:rsidRPr="00AE6F4F" w:rsidRDefault="002F2275" w:rsidP="002F2275">
      <w:pPr>
        <w:spacing w:line="360" w:lineRule="auto"/>
        <w:jc w:val="center"/>
        <w:rPr>
          <w:rFonts w:eastAsiaTheme="minorEastAsia"/>
          <w:sz w:val="28"/>
          <w:szCs w:val="28"/>
        </w:rPr>
      </w:pPr>
      <w:r>
        <w:rPr>
          <w:rFonts w:eastAsiaTheme="minorEastAsia"/>
          <w:noProof/>
          <w:sz w:val="28"/>
          <w:szCs w:val="28"/>
        </w:rPr>
        <w:drawing>
          <wp:inline distT="0" distB="0" distL="0" distR="0" wp14:anchorId="0E87F884" wp14:editId="2AC5569F">
            <wp:extent cx="3524250" cy="3552825"/>
            <wp:effectExtent l="0" t="0" r="0" b="9525"/>
            <wp:docPr id="3" name="Рисунок 3" descr="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0" cy="3552825"/>
                    </a:xfrm>
                    <a:prstGeom prst="rect">
                      <a:avLst/>
                    </a:prstGeom>
                    <a:noFill/>
                    <a:ln>
                      <a:noFill/>
                    </a:ln>
                  </pic:spPr>
                </pic:pic>
              </a:graphicData>
            </a:graphic>
          </wp:inline>
        </w:drawing>
      </w:r>
    </w:p>
    <w:p w14:paraId="387195BD" w14:textId="70070B85" w:rsidR="002F2275" w:rsidRPr="00620920" w:rsidRDefault="002F2275" w:rsidP="002F2275">
      <w:pPr>
        <w:spacing w:line="360" w:lineRule="auto"/>
        <w:jc w:val="center"/>
        <w:rPr>
          <w:rFonts w:eastAsiaTheme="minorEastAsia"/>
          <w:sz w:val="28"/>
          <w:szCs w:val="28"/>
        </w:rPr>
      </w:pPr>
      <w:r>
        <w:rPr>
          <w:rFonts w:eastAsiaTheme="minorEastAsia"/>
          <w:sz w:val="28"/>
          <w:szCs w:val="28"/>
        </w:rPr>
        <w:t>Рис</w:t>
      </w:r>
      <w:r>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3</w:t>
      </w:r>
      <w:r w:rsidRPr="00944CF4">
        <w:rPr>
          <w:rFonts w:eastAsiaTheme="minorEastAsia"/>
          <w:sz w:val="28"/>
          <w:szCs w:val="28"/>
        </w:rPr>
        <w:t>.3</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w:t>
      </w:r>
      <w:proofErr w:type="spellStart"/>
      <w:r>
        <w:rPr>
          <w:rFonts w:eastAsiaTheme="minorEastAsia"/>
          <w:sz w:val="28"/>
          <w:szCs w:val="28"/>
        </w:rPr>
        <w:t>перехідного</w:t>
      </w:r>
      <w:proofErr w:type="spellEnd"/>
      <w:r>
        <w:rPr>
          <w:rFonts w:eastAsiaTheme="minorEastAsia"/>
          <w:sz w:val="28"/>
          <w:szCs w:val="28"/>
        </w:rPr>
        <w:t xml:space="preserve"> </w:t>
      </w:r>
      <w:proofErr w:type="spellStart"/>
      <w:r>
        <w:rPr>
          <w:rFonts w:eastAsiaTheme="minorEastAsia"/>
          <w:sz w:val="28"/>
          <w:szCs w:val="28"/>
        </w:rPr>
        <w:t>процесу</w:t>
      </w:r>
      <w:proofErr w:type="spellEnd"/>
      <w:r>
        <w:rPr>
          <w:rFonts w:eastAsiaTheme="minorEastAsia"/>
          <w:sz w:val="28"/>
          <w:szCs w:val="28"/>
        </w:rPr>
        <w:t xml:space="preserve">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w:t>
      </w:r>
      <w:proofErr w:type="spellStart"/>
      <w:r>
        <w:rPr>
          <w:rFonts w:eastAsiaTheme="minorEastAsia"/>
          <w:sz w:val="28"/>
          <w:szCs w:val="28"/>
        </w:rPr>
        <w:t>внутрішнього</w:t>
      </w:r>
      <w:proofErr w:type="spellEnd"/>
      <w:r>
        <w:rPr>
          <w:rFonts w:eastAsiaTheme="minorEastAsia"/>
          <w:sz w:val="28"/>
          <w:szCs w:val="28"/>
        </w:rPr>
        <w:t xml:space="preserve"> ко</w:t>
      </w:r>
      <w:proofErr w:type="spellStart"/>
      <w:r>
        <w:rPr>
          <w:rFonts w:eastAsiaTheme="minorEastAsia"/>
          <w:sz w:val="28"/>
          <w:szCs w:val="28"/>
          <w:lang w:val="uk-UA"/>
        </w:rPr>
        <w:t>нт</w:t>
      </w:r>
      <w:r>
        <w:rPr>
          <w:rFonts w:eastAsiaTheme="minorEastAsia"/>
          <w:sz w:val="28"/>
          <w:szCs w:val="28"/>
        </w:rPr>
        <w:t>уру</w:t>
      </w:r>
      <w:proofErr w:type="spellEnd"/>
    </w:p>
    <w:p w14:paraId="788A4361" w14:textId="77777777" w:rsidR="002F2275" w:rsidRPr="00620920" w:rsidRDefault="002F2275" w:rsidP="002F2275">
      <w:pPr>
        <w:spacing w:line="360" w:lineRule="auto"/>
        <w:jc w:val="center"/>
        <w:rPr>
          <w:rFonts w:eastAsiaTheme="minorEastAsia"/>
          <w:sz w:val="28"/>
          <w:szCs w:val="28"/>
        </w:rPr>
      </w:pPr>
    </w:p>
    <w:p w14:paraId="6B47EAA1" w14:textId="77777777" w:rsidR="002F2275" w:rsidRDefault="002F2275" w:rsidP="002F2275">
      <w:pPr>
        <w:spacing w:line="360" w:lineRule="auto"/>
        <w:ind w:firstLine="708"/>
        <w:jc w:val="both"/>
        <w:rPr>
          <w:rFonts w:eastAsiaTheme="minorEastAsia"/>
          <w:iCs/>
          <w:sz w:val="28"/>
          <w:szCs w:val="28"/>
        </w:rPr>
      </w:pPr>
      <w:r>
        <w:rPr>
          <w:rFonts w:eastAsiaTheme="minorEastAsia"/>
          <w:iCs/>
          <w:sz w:val="28"/>
          <w:szCs w:val="28"/>
        </w:rPr>
        <w:lastRenderedPageBreak/>
        <w:t xml:space="preserve"> </w:t>
      </w:r>
      <w:proofErr w:type="gramStart"/>
      <w:r>
        <w:rPr>
          <w:rFonts w:eastAsiaTheme="minorEastAsia"/>
          <w:iCs/>
          <w:sz w:val="28"/>
          <w:szCs w:val="28"/>
        </w:rPr>
        <w:t>З</w:t>
      </w:r>
      <w:proofErr w:type="gramEnd"/>
      <w:r>
        <w:rPr>
          <w:rFonts w:eastAsiaTheme="minorEastAsia"/>
          <w:iCs/>
          <w:sz w:val="28"/>
          <w:szCs w:val="28"/>
        </w:rPr>
        <w:t xml:space="preserve"> </w:t>
      </w:r>
      <w:proofErr w:type="spellStart"/>
      <w:r>
        <w:rPr>
          <w:rFonts w:eastAsiaTheme="minorEastAsia"/>
          <w:iCs/>
          <w:sz w:val="28"/>
          <w:szCs w:val="28"/>
        </w:rPr>
        <w:t>графіка</w:t>
      </w:r>
      <w:proofErr w:type="spellEnd"/>
      <w:r>
        <w:rPr>
          <w:rFonts w:eastAsiaTheme="minorEastAsia"/>
          <w:iCs/>
          <w:sz w:val="28"/>
          <w:szCs w:val="28"/>
        </w:rPr>
        <w:t xml:space="preserve"> видно, </w:t>
      </w:r>
      <w:proofErr w:type="spellStart"/>
      <w:r>
        <w:rPr>
          <w:rFonts w:eastAsiaTheme="minorEastAsia"/>
          <w:iCs/>
          <w:sz w:val="28"/>
          <w:szCs w:val="28"/>
        </w:rPr>
        <w:t>що</w:t>
      </w:r>
      <w:proofErr w:type="spellEnd"/>
      <w:r>
        <w:rPr>
          <w:rFonts w:eastAsiaTheme="minorEastAsia"/>
          <w:iCs/>
          <w:sz w:val="28"/>
          <w:szCs w:val="28"/>
        </w:rPr>
        <w:t xml:space="preserve"> час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w:t>
      </w:r>
      <w:proofErr w:type="spellStart"/>
      <w:r>
        <w:rPr>
          <w:rFonts w:eastAsiaTheme="minorEastAsia"/>
          <w:iCs/>
          <w:sz w:val="28"/>
          <w:szCs w:val="28"/>
        </w:rPr>
        <w:t>еквівалентного</w:t>
      </w:r>
      <w:proofErr w:type="spellEnd"/>
      <w:r>
        <w:rPr>
          <w:rFonts w:eastAsiaTheme="minorEastAsia"/>
          <w:iCs/>
          <w:sz w:val="28"/>
          <w:szCs w:val="28"/>
        </w:rPr>
        <w:t xml:space="preserve"> </w:t>
      </w:r>
      <w:proofErr w:type="spellStart"/>
      <w:r>
        <w:rPr>
          <w:rFonts w:eastAsiaTheme="minorEastAsia"/>
          <w:iCs/>
          <w:sz w:val="28"/>
          <w:szCs w:val="28"/>
        </w:rPr>
        <w:t>об’єкта</w:t>
      </w:r>
      <w:proofErr w:type="spellEnd"/>
      <w:r>
        <w:rPr>
          <w:rFonts w:eastAsiaTheme="minorEastAsia"/>
          <w:iCs/>
          <w:sz w:val="28"/>
          <w:szCs w:val="28"/>
        </w:rPr>
        <w:t xml:space="preserve"> </w:t>
      </w:r>
      <w:proofErr w:type="spellStart"/>
      <w:r>
        <w:rPr>
          <w:rFonts w:eastAsiaTheme="minorEastAsia"/>
          <w:iCs/>
          <w:sz w:val="28"/>
          <w:szCs w:val="28"/>
        </w:rPr>
        <w:t>внутрішнього</w:t>
      </w:r>
      <w:proofErr w:type="spellEnd"/>
      <w:r>
        <w:rPr>
          <w:rFonts w:eastAsiaTheme="minorEastAsia"/>
          <w:iCs/>
          <w:sz w:val="28"/>
          <w:szCs w:val="28"/>
        </w:rPr>
        <w:t xml:space="preserve"> контуру</w:t>
      </w:r>
      <w:r>
        <w:rPr>
          <w:rFonts w:eastAsiaTheme="minorEastAsia"/>
          <w:lang w:val="uk-UA"/>
        </w:rPr>
        <w:t xml:space="preserve"> </w:t>
      </w:r>
      <w:proofErr w:type="spellStart"/>
      <w:r>
        <w:rPr>
          <w:rFonts w:eastAsiaTheme="minorEastAsia"/>
          <w:iCs/>
          <w:sz w:val="28"/>
          <w:szCs w:val="28"/>
        </w:rPr>
        <w:t>складає</w:t>
      </w:r>
      <w:proofErr w:type="spellEnd"/>
      <w:r>
        <w:rPr>
          <w:rFonts w:eastAsiaTheme="minorEastAsia"/>
          <w:iCs/>
          <w:sz w:val="28"/>
          <w:szCs w:val="28"/>
        </w:rPr>
        <w:t>:</w:t>
      </w:r>
    </w:p>
    <w:p w14:paraId="41010F36" w14:textId="3382A1FC" w:rsidR="002F2275" w:rsidRPr="005C024B" w:rsidRDefault="004F275D" w:rsidP="002F2275">
      <w:pPr>
        <w:spacing w:line="360" w:lineRule="auto"/>
        <w:jc w:val="both"/>
        <w:rPr>
          <w:rFonts w:eastAsiaTheme="minorEastAsia"/>
          <w:i/>
          <w:iCs/>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рег</m:t>
              </m:r>
            </m:sub>
          </m:sSub>
          <m:r>
            <w:rPr>
              <w:rFonts w:ascii="Cambria Math" w:hAnsi="Cambria Math"/>
              <w:sz w:val="28"/>
              <w:szCs w:val="28"/>
            </w:rPr>
            <m:t xml:space="preserve">≈46 с.                                                 </m:t>
          </m:r>
          <m:d>
            <m:dPr>
              <m:ctrlPr>
                <w:rPr>
                  <w:rFonts w:ascii="Cambria Math" w:hAnsi="Cambria Math"/>
                  <w:sz w:val="28"/>
                  <w:szCs w:val="28"/>
                </w:rPr>
              </m:ctrlPr>
            </m:dPr>
            <m:e>
              <m:r>
                <w:rPr>
                  <w:rFonts w:ascii="Cambria Math" w:hAnsi="Cambria Math"/>
                  <w:sz w:val="28"/>
                  <w:szCs w:val="28"/>
                </w:rPr>
                <m:t>3.2.28</m:t>
              </m:r>
            </m:e>
          </m:d>
        </m:oMath>
      </m:oMathPara>
    </w:p>
    <w:p w14:paraId="60B153AC" w14:textId="77777777" w:rsidR="002F2275" w:rsidRDefault="002F2275" w:rsidP="002F2275">
      <w:pPr>
        <w:spacing w:line="360" w:lineRule="auto"/>
        <w:ind w:firstLine="708"/>
        <w:jc w:val="both"/>
        <w:rPr>
          <w:rFonts w:eastAsiaTheme="minorEastAsia"/>
          <w:iCs/>
          <w:sz w:val="28"/>
          <w:szCs w:val="28"/>
        </w:rPr>
      </w:pPr>
      <w:proofErr w:type="spellStart"/>
      <w:r>
        <w:rPr>
          <w:rFonts w:eastAsiaTheme="minorEastAsia"/>
          <w:iCs/>
          <w:sz w:val="28"/>
          <w:szCs w:val="28"/>
        </w:rPr>
        <w:t>Далі</w:t>
      </w:r>
      <w:proofErr w:type="spellEnd"/>
      <w:r>
        <w:rPr>
          <w:rFonts w:eastAsiaTheme="minorEastAsia"/>
          <w:iCs/>
          <w:sz w:val="28"/>
          <w:szCs w:val="28"/>
        </w:rPr>
        <w:t xml:space="preserve"> </w:t>
      </w:r>
      <w:proofErr w:type="spellStart"/>
      <w:r>
        <w:rPr>
          <w:rFonts w:eastAsiaTheme="minorEastAsia"/>
          <w:iCs/>
          <w:sz w:val="28"/>
          <w:szCs w:val="28"/>
        </w:rPr>
        <w:t>потрібно</w:t>
      </w:r>
      <w:proofErr w:type="spellEnd"/>
      <w:r>
        <w:rPr>
          <w:rFonts w:eastAsiaTheme="minorEastAsia"/>
          <w:iCs/>
          <w:sz w:val="28"/>
          <w:szCs w:val="28"/>
        </w:rPr>
        <w:t xml:space="preserve"> </w:t>
      </w:r>
      <w:proofErr w:type="spellStart"/>
      <w:r>
        <w:rPr>
          <w:rFonts w:eastAsiaTheme="minorEastAsia"/>
          <w:iCs/>
          <w:sz w:val="28"/>
          <w:szCs w:val="28"/>
        </w:rPr>
        <w:t>визначити</w:t>
      </w:r>
      <w:proofErr w:type="spellEnd"/>
      <w:r>
        <w:rPr>
          <w:rFonts w:eastAsiaTheme="minorEastAsia"/>
          <w:iCs/>
          <w:sz w:val="28"/>
          <w:szCs w:val="28"/>
        </w:rPr>
        <w:t xml:space="preserve"> </w:t>
      </w:r>
      <w:proofErr w:type="spellStart"/>
      <w:r>
        <w:rPr>
          <w:rFonts w:eastAsiaTheme="minorEastAsia"/>
          <w:iCs/>
          <w:sz w:val="28"/>
          <w:szCs w:val="28"/>
        </w:rPr>
        <w:t>частотні</w:t>
      </w:r>
      <w:proofErr w:type="spellEnd"/>
      <w:r>
        <w:rPr>
          <w:rFonts w:eastAsiaTheme="minorEastAsia"/>
          <w:iCs/>
          <w:sz w:val="28"/>
          <w:szCs w:val="28"/>
        </w:rPr>
        <w:t xml:space="preserve"> характеристики </w:t>
      </w:r>
      <w:proofErr w:type="spellStart"/>
      <w:r>
        <w:rPr>
          <w:rFonts w:eastAsiaTheme="minorEastAsia"/>
          <w:iCs/>
          <w:sz w:val="28"/>
          <w:szCs w:val="28"/>
        </w:rPr>
        <w:t>екві</w:t>
      </w:r>
      <w:proofErr w:type="gramStart"/>
      <w:r>
        <w:rPr>
          <w:rFonts w:eastAsiaTheme="minorEastAsia"/>
          <w:iCs/>
          <w:sz w:val="28"/>
          <w:szCs w:val="28"/>
        </w:rPr>
        <w:t>валентного</w:t>
      </w:r>
      <w:proofErr w:type="spellEnd"/>
      <w:proofErr w:type="gramEnd"/>
      <w:r>
        <w:rPr>
          <w:rFonts w:eastAsiaTheme="minorEastAsia"/>
          <w:iCs/>
          <w:sz w:val="28"/>
          <w:szCs w:val="28"/>
        </w:rPr>
        <w:t xml:space="preserve"> </w:t>
      </w:r>
      <w:proofErr w:type="spellStart"/>
      <w:r>
        <w:rPr>
          <w:rFonts w:eastAsiaTheme="minorEastAsia"/>
          <w:iCs/>
          <w:sz w:val="28"/>
          <w:szCs w:val="28"/>
        </w:rPr>
        <w:t>об’єкта</w:t>
      </w:r>
      <w:proofErr w:type="spellEnd"/>
      <w:r>
        <w:rPr>
          <w:rFonts w:eastAsiaTheme="minorEastAsia"/>
          <w:iCs/>
          <w:sz w:val="28"/>
          <w:szCs w:val="28"/>
        </w:rPr>
        <w:t xml:space="preserve"> </w:t>
      </w:r>
      <w:proofErr w:type="spellStart"/>
      <w:r>
        <w:rPr>
          <w:rFonts w:eastAsiaTheme="minorEastAsia"/>
          <w:iCs/>
          <w:sz w:val="28"/>
          <w:szCs w:val="28"/>
        </w:rPr>
        <w:t>внутрішнього</w:t>
      </w:r>
      <w:proofErr w:type="spellEnd"/>
      <w:r>
        <w:rPr>
          <w:rFonts w:eastAsiaTheme="minorEastAsia"/>
          <w:iCs/>
          <w:sz w:val="28"/>
          <w:szCs w:val="28"/>
        </w:rPr>
        <w:t xml:space="preserve"> </w:t>
      </w:r>
      <w:proofErr w:type="spellStart"/>
      <w:r>
        <w:rPr>
          <w:rFonts w:eastAsiaTheme="minorEastAsia"/>
          <w:iCs/>
          <w:sz w:val="28"/>
          <w:szCs w:val="28"/>
        </w:rPr>
        <w:t>котнуру</w:t>
      </w:r>
      <w:proofErr w:type="spellEnd"/>
      <w:r>
        <w:rPr>
          <w:rFonts w:eastAsiaTheme="minorEastAsia"/>
          <w:iCs/>
          <w:sz w:val="28"/>
          <w:szCs w:val="28"/>
        </w:rPr>
        <w:t xml:space="preserve"> методом </w:t>
      </w:r>
      <w:proofErr w:type="spellStart"/>
      <w:r>
        <w:rPr>
          <w:rFonts w:eastAsiaTheme="minorEastAsia"/>
          <w:iCs/>
          <w:sz w:val="28"/>
          <w:szCs w:val="28"/>
        </w:rPr>
        <w:t>Нікольса-Циглера</w:t>
      </w:r>
      <w:proofErr w:type="spellEnd"/>
      <w:r>
        <w:rPr>
          <w:rFonts w:eastAsiaTheme="minorEastAsia"/>
          <w:iCs/>
          <w:sz w:val="28"/>
          <w:szCs w:val="28"/>
        </w:rPr>
        <w:t xml:space="preserve">. </w:t>
      </w:r>
      <w:proofErr w:type="spellStart"/>
      <w:r>
        <w:rPr>
          <w:rFonts w:eastAsiaTheme="minorEastAsia"/>
          <w:iCs/>
          <w:sz w:val="28"/>
          <w:szCs w:val="28"/>
        </w:rPr>
        <w:t>Запи</w:t>
      </w:r>
      <w:r>
        <w:rPr>
          <w:rFonts w:eastAsiaTheme="minorEastAsia"/>
          <w:iCs/>
          <w:sz w:val="28"/>
          <w:szCs w:val="28"/>
          <w:lang w:val="uk-UA"/>
        </w:rPr>
        <w:t>шемо</w:t>
      </w:r>
      <w:proofErr w:type="spellEnd"/>
      <w:r>
        <w:rPr>
          <w:rFonts w:eastAsiaTheme="minorEastAsia"/>
          <w:iCs/>
          <w:sz w:val="28"/>
          <w:szCs w:val="28"/>
        </w:rPr>
        <w:t xml:space="preserve"> </w:t>
      </w:r>
      <w:proofErr w:type="spellStart"/>
      <w:proofErr w:type="gramStart"/>
      <w:r>
        <w:rPr>
          <w:rFonts w:eastAsiaTheme="minorEastAsia"/>
          <w:iCs/>
          <w:sz w:val="28"/>
          <w:szCs w:val="28"/>
        </w:rPr>
        <w:t>р</w:t>
      </w:r>
      <w:proofErr w:type="gramEnd"/>
      <w:r>
        <w:rPr>
          <w:rFonts w:eastAsiaTheme="minorEastAsia"/>
          <w:iCs/>
          <w:sz w:val="28"/>
          <w:szCs w:val="28"/>
        </w:rPr>
        <w:t>івняння</w:t>
      </w:r>
      <w:proofErr w:type="spellEnd"/>
      <w:r>
        <w:rPr>
          <w:rFonts w:eastAsiaTheme="minorEastAsia"/>
          <w:iCs/>
          <w:sz w:val="28"/>
          <w:szCs w:val="28"/>
        </w:rPr>
        <w:t xml:space="preserve">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w:t>
      </w:r>
      <w:proofErr w:type="spellStart"/>
      <w:r>
        <w:rPr>
          <w:rFonts w:eastAsiaTheme="minorEastAsia"/>
          <w:iCs/>
          <w:sz w:val="28"/>
          <w:szCs w:val="28"/>
        </w:rPr>
        <w:t>еквівалентного</w:t>
      </w:r>
      <w:proofErr w:type="spellEnd"/>
      <w:r>
        <w:rPr>
          <w:rFonts w:eastAsiaTheme="minorEastAsia"/>
          <w:iCs/>
          <w:sz w:val="28"/>
          <w:szCs w:val="28"/>
        </w:rPr>
        <w:t xml:space="preserve"> </w:t>
      </w:r>
      <w:proofErr w:type="spellStart"/>
      <w:r>
        <w:rPr>
          <w:rFonts w:eastAsiaTheme="minorEastAsia"/>
          <w:iCs/>
          <w:sz w:val="28"/>
          <w:szCs w:val="28"/>
        </w:rPr>
        <w:t>об’єкта</w:t>
      </w:r>
      <w:proofErr w:type="spellEnd"/>
      <w:r>
        <w:rPr>
          <w:rFonts w:eastAsiaTheme="minorEastAsia"/>
          <w:iCs/>
          <w:sz w:val="28"/>
          <w:szCs w:val="28"/>
        </w:rPr>
        <w:t xml:space="preserve"> </w:t>
      </w:r>
      <w:proofErr w:type="spellStart"/>
      <w:r>
        <w:rPr>
          <w:rFonts w:eastAsiaTheme="minorEastAsia"/>
          <w:iCs/>
          <w:sz w:val="28"/>
          <w:szCs w:val="28"/>
        </w:rPr>
        <w:t>із</w:t>
      </w:r>
      <w:proofErr w:type="spellEnd"/>
      <w:r>
        <w:rPr>
          <w:rFonts w:eastAsiaTheme="minorEastAsia"/>
          <w:iCs/>
          <w:sz w:val="28"/>
          <w:szCs w:val="28"/>
        </w:rPr>
        <w:t xml:space="preserve"> </w:t>
      </w:r>
      <w:proofErr w:type="spellStart"/>
      <w:r>
        <w:rPr>
          <w:rFonts w:eastAsiaTheme="minorEastAsia"/>
          <w:iCs/>
          <w:sz w:val="28"/>
          <w:szCs w:val="28"/>
        </w:rPr>
        <w:t>отриманим</w:t>
      </w:r>
      <w:proofErr w:type="spellEnd"/>
      <w:r>
        <w:rPr>
          <w:rFonts w:eastAsiaTheme="minorEastAsia"/>
          <w:iCs/>
          <w:sz w:val="28"/>
          <w:szCs w:val="28"/>
        </w:rPr>
        <w:t xml:space="preserve"> </w:t>
      </w:r>
      <w:proofErr w:type="spellStart"/>
      <w:r>
        <w:rPr>
          <w:rFonts w:eastAsiaTheme="minorEastAsia"/>
          <w:iCs/>
          <w:sz w:val="28"/>
          <w:szCs w:val="28"/>
        </w:rPr>
        <w:t>вище</w:t>
      </w:r>
      <w:proofErr w:type="spellEnd"/>
      <w:r>
        <w:rPr>
          <w:rFonts w:eastAsiaTheme="minorEastAsia"/>
          <w:iCs/>
          <w:sz w:val="28"/>
          <w:szCs w:val="28"/>
        </w:rPr>
        <w:t xml:space="preserve"> </w:t>
      </w:r>
      <w:proofErr w:type="spellStart"/>
      <w:r>
        <w:rPr>
          <w:rFonts w:eastAsiaTheme="minorEastAsia"/>
          <w:iCs/>
          <w:sz w:val="28"/>
          <w:szCs w:val="28"/>
        </w:rPr>
        <w:t>характеристичним</w:t>
      </w:r>
      <w:proofErr w:type="spellEnd"/>
      <w:r>
        <w:rPr>
          <w:rFonts w:eastAsiaTheme="minorEastAsia"/>
          <w:iCs/>
          <w:sz w:val="28"/>
          <w:szCs w:val="28"/>
        </w:rPr>
        <w:t xml:space="preserve"> </w:t>
      </w:r>
      <w:proofErr w:type="spellStart"/>
      <w:r>
        <w:rPr>
          <w:rFonts w:eastAsiaTheme="minorEastAsia"/>
          <w:iCs/>
          <w:sz w:val="28"/>
          <w:szCs w:val="28"/>
        </w:rPr>
        <w:t>рівнянням</w:t>
      </w:r>
      <w:proofErr w:type="spellEnd"/>
      <w:r>
        <w:rPr>
          <w:rFonts w:eastAsiaTheme="minorEastAsia"/>
          <w:iCs/>
          <w:sz w:val="28"/>
          <w:szCs w:val="28"/>
        </w:rPr>
        <w:t xml:space="preserve"> та </w:t>
      </w:r>
      <w:proofErr w:type="spellStart"/>
      <w:r>
        <w:rPr>
          <w:rFonts w:eastAsiaTheme="minorEastAsia"/>
          <w:iCs/>
          <w:sz w:val="28"/>
          <w:szCs w:val="28"/>
        </w:rPr>
        <w:t>сталою</w:t>
      </w:r>
      <w:proofErr w:type="spellEnd"/>
      <w:r>
        <w:rPr>
          <w:rFonts w:eastAsiaTheme="minorEastAsia"/>
          <w:iCs/>
          <w:sz w:val="28"/>
          <w:szCs w:val="28"/>
        </w:rPr>
        <w:t xml:space="preserve"> </w:t>
      </w:r>
      <w:proofErr w:type="spellStart"/>
      <w:r>
        <w:rPr>
          <w:rFonts w:eastAsiaTheme="minorEastAsia"/>
          <w:iCs/>
          <w:sz w:val="28"/>
          <w:szCs w:val="28"/>
        </w:rPr>
        <w:t>запізнення</w:t>
      </w:r>
      <w:proofErr w:type="spellEnd"/>
      <w:r>
        <w:rPr>
          <w:rFonts w:eastAsiaTheme="minorEastAsia"/>
          <w:iCs/>
          <w:sz w:val="28"/>
          <w:szCs w:val="28"/>
        </w:rPr>
        <w:t>:</w:t>
      </w:r>
    </w:p>
    <w:p w14:paraId="0DE3CB26" w14:textId="017676ED" w:rsidR="002F2275" w:rsidRPr="005C024B" w:rsidRDefault="004F275D" w:rsidP="002F2275">
      <w:pPr>
        <w:spacing w:line="360" w:lineRule="auto"/>
        <w:jc w:val="both"/>
        <w:rPr>
          <w:rFonts w:eastAsiaTheme="minorEastAsia"/>
          <w:i/>
          <w:iCs/>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k*</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0.866</m:t>
              </m:r>
            </m:num>
            <m:den>
              <m:r>
                <w:rPr>
                  <w:rFonts w:ascii="Cambria Math" w:hAnsi="Cambria Math"/>
                  <w:sz w:val="28"/>
                  <w:szCs w:val="28"/>
                </w:rPr>
                <m:t>18.71</m:t>
              </m:r>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+16.18s+1</m:t>
              </m:r>
            </m:den>
          </m:f>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-2.894s</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3.2.29</m:t>
              </m:r>
            </m:e>
          </m:d>
        </m:oMath>
      </m:oMathPara>
    </w:p>
    <w:p w14:paraId="76F5263A" w14:textId="14C35FE9" w:rsidR="002F2275" w:rsidRDefault="002F2275" w:rsidP="002F2275">
      <w:pPr>
        <w:spacing w:line="360" w:lineRule="auto"/>
        <w:jc w:val="both"/>
        <w:rPr>
          <w:rFonts w:eastAsiaTheme="minorEastAsia"/>
          <w:sz w:val="28"/>
          <w:szCs w:val="28"/>
        </w:rPr>
      </w:pPr>
      <w:r>
        <w:rPr>
          <w:rFonts w:eastAsiaTheme="minorEastAsia"/>
          <w:sz w:val="28"/>
          <w:szCs w:val="28"/>
          <w:lang w:val="en-US"/>
        </w:rPr>
        <w:tab/>
      </w:r>
      <w:r>
        <w:rPr>
          <w:rFonts w:eastAsiaTheme="minorEastAsia"/>
          <w:sz w:val="28"/>
          <w:szCs w:val="28"/>
        </w:rPr>
        <w:t>Переход</w:t>
      </w:r>
      <w:proofErr w:type="spellStart"/>
      <w:r>
        <w:rPr>
          <w:rFonts w:eastAsiaTheme="minorEastAsia"/>
          <w:sz w:val="28"/>
          <w:szCs w:val="28"/>
          <w:lang w:val="uk-UA"/>
        </w:rPr>
        <w:t>имо</w:t>
      </w:r>
      <w:proofErr w:type="spellEnd"/>
      <w:r>
        <w:rPr>
          <w:rFonts w:eastAsiaTheme="minorEastAsia"/>
          <w:sz w:val="28"/>
          <w:szCs w:val="28"/>
        </w:rPr>
        <w:t xml:space="preserve"> до </w:t>
      </w:r>
      <w:proofErr w:type="spellStart"/>
      <w:r>
        <w:rPr>
          <w:rFonts w:eastAsiaTheme="minorEastAsia"/>
          <w:sz w:val="28"/>
          <w:szCs w:val="28"/>
        </w:rPr>
        <w:t>уявних</w:t>
      </w:r>
      <w:proofErr w:type="spellEnd"/>
      <w:r>
        <w:rPr>
          <w:rFonts w:eastAsiaTheme="minorEastAsia"/>
          <w:sz w:val="28"/>
          <w:szCs w:val="28"/>
        </w:rPr>
        <w:t xml:space="preserve"> </w:t>
      </w:r>
      <w:proofErr w:type="spellStart"/>
      <w:r>
        <w:rPr>
          <w:rFonts w:eastAsiaTheme="minorEastAsia"/>
          <w:sz w:val="28"/>
          <w:szCs w:val="28"/>
        </w:rPr>
        <w:t>одиниць</w:t>
      </w:r>
      <w:proofErr w:type="spellEnd"/>
      <w:r>
        <w:rPr>
          <w:rFonts w:eastAsiaTheme="minorEastAsia"/>
          <w:sz w:val="28"/>
          <w:szCs w:val="28"/>
        </w:rPr>
        <w:t xml:space="preserve"> та за </w:t>
      </w:r>
      <w:proofErr w:type="spellStart"/>
      <w:r>
        <w:rPr>
          <w:rFonts w:eastAsiaTheme="minorEastAsia"/>
          <w:sz w:val="28"/>
          <w:szCs w:val="28"/>
        </w:rPr>
        <w:t>допомогою</w:t>
      </w:r>
      <w:proofErr w:type="spellEnd"/>
      <w:r>
        <w:rPr>
          <w:rFonts w:eastAsiaTheme="minorEastAsia"/>
          <w:sz w:val="28"/>
          <w:szCs w:val="28"/>
        </w:rPr>
        <w:t xml:space="preserve"> </w:t>
      </w:r>
      <w:proofErr w:type="spellStart"/>
      <w:r>
        <w:rPr>
          <w:rFonts w:eastAsiaTheme="minorEastAsia"/>
          <w:sz w:val="28"/>
          <w:szCs w:val="28"/>
        </w:rPr>
        <w:t>вбудованих</w:t>
      </w:r>
      <w:proofErr w:type="spellEnd"/>
      <w:r>
        <w:rPr>
          <w:rFonts w:eastAsiaTheme="minorEastAsia"/>
          <w:sz w:val="28"/>
          <w:szCs w:val="28"/>
        </w:rPr>
        <w:t xml:space="preserve"> </w:t>
      </w:r>
      <w:proofErr w:type="spellStart"/>
      <w:r>
        <w:rPr>
          <w:rFonts w:eastAsiaTheme="minorEastAsia"/>
          <w:sz w:val="28"/>
          <w:szCs w:val="28"/>
        </w:rPr>
        <w:t>функцій</w:t>
      </w:r>
      <w:proofErr w:type="spellEnd"/>
      <w:r>
        <w:rPr>
          <w:rFonts w:eastAsiaTheme="minorEastAsia"/>
          <w:sz w:val="28"/>
          <w:szCs w:val="28"/>
        </w:rPr>
        <w:t xml:space="preserve"> пакету </w:t>
      </w:r>
      <w:r>
        <w:rPr>
          <w:rFonts w:eastAsiaTheme="minorEastAsia"/>
          <w:sz w:val="28"/>
          <w:szCs w:val="28"/>
          <w:lang w:val="en-US"/>
        </w:rPr>
        <w:t>Maple</w:t>
      </w:r>
      <w:r>
        <w:rPr>
          <w:rFonts w:eastAsiaTheme="minorEastAsia"/>
          <w:sz w:val="28"/>
          <w:szCs w:val="28"/>
        </w:rPr>
        <w:t xml:space="preserve"> 1</w:t>
      </w:r>
      <w:r>
        <w:rPr>
          <w:rFonts w:eastAsiaTheme="minorEastAsia"/>
          <w:sz w:val="28"/>
          <w:szCs w:val="28"/>
          <w:lang w:val="uk-UA"/>
        </w:rPr>
        <w:t>6</w:t>
      </w:r>
      <w:r>
        <w:rPr>
          <w:rFonts w:eastAsiaTheme="minorEastAsia"/>
          <w:sz w:val="28"/>
          <w:szCs w:val="28"/>
        </w:rPr>
        <w:t xml:space="preserve"> </w:t>
      </w:r>
      <w:proofErr w:type="spellStart"/>
      <w:r>
        <w:rPr>
          <w:rFonts w:eastAsiaTheme="minorEastAsia"/>
          <w:sz w:val="28"/>
          <w:szCs w:val="28"/>
        </w:rPr>
        <w:t>зна</w:t>
      </w:r>
      <w:proofErr w:type="spellEnd"/>
      <w:r>
        <w:rPr>
          <w:rFonts w:eastAsiaTheme="minorEastAsia"/>
          <w:sz w:val="28"/>
          <w:szCs w:val="28"/>
          <w:lang w:val="uk-UA"/>
        </w:rPr>
        <w:t>йдемо</w:t>
      </w:r>
      <w:r>
        <w:rPr>
          <w:rFonts w:eastAsiaTheme="minorEastAsia"/>
          <w:sz w:val="28"/>
          <w:szCs w:val="28"/>
        </w:rPr>
        <w:t xml:space="preserve"> </w:t>
      </w:r>
      <w:proofErr w:type="spellStart"/>
      <w:r>
        <w:rPr>
          <w:rFonts w:eastAsiaTheme="minorEastAsia"/>
          <w:sz w:val="28"/>
          <w:szCs w:val="28"/>
        </w:rPr>
        <w:t>частотні</w:t>
      </w:r>
      <w:proofErr w:type="spellEnd"/>
      <w:r>
        <w:rPr>
          <w:rFonts w:eastAsiaTheme="minorEastAsia"/>
          <w:sz w:val="28"/>
          <w:szCs w:val="28"/>
        </w:rPr>
        <w:t xml:space="preserve"> характеристики </w:t>
      </w:r>
      <w:proofErr w:type="spellStart"/>
      <w:r>
        <w:rPr>
          <w:rFonts w:eastAsiaTheme="minorEastAsia"/>
          <w:sz w:val="28"/>
          <w:szCs w:val="28"/>
        </w:rPr>
        <w:t>об’єкта</w:t>
      </w:r>
      <w:proofErr w:type="spellEnd"/>
      <w:r>
        <w:rPr>
          <w:rFonts w:eastAsiaTheme="minorEastAsia"/>
          <w:sz w:val="28"/>
          <w:szCs w:val="28"/>
        </w:rPr>
        <w:t xml:space="preserve"> (рисунки </w:t>
      </w:r>
      <w:r>
        <w:rPr>
          <w:rFonts w:eastAsiaTheme="minorEastAsia"/>
          <w:sz w:val="28"/>
          <w:szCs w:val="28"/>
          <w:lang w:val="uk-UA"/>
        </w:rPr>
        <w:t>3</w:t>
      </w:r>
      <w:r w:rsidRPr="006534C7">
        <w:rPr>
          <w:rFonts w:eastAsiaTheme="minorEastAsia"/>
          <w:sz w:val="28"/>
          <w:szCs w:val="28"/>
        </w:rPr>
        <w:t>.4</w:t>
      </w:r>
      <w:r w:rsidRPr="005C024B">
        <w:rPr>
          <w:rFonts w:eastAsiaTheme="minorEastAsia"/>
          <w:sz w:val="28"/>
          <w:szCs w:val="28"/>
        </w:rPr>
        <w:t xml:space="preserve"> </w:t>
      </w:r>
      <w:r>
        <w:rPr>
          <w:rFonts w:eastAsiaTheme="minorEastAsia"/>
          <w:sz w:val="28"/>
          <w:szCs w:val="28"/>
        </w:rPr>
        <w:t>–</w:t>
      </w:r>
      <w:r w:rsidRPr="005C024B">
        <w:rPr>
          <w:rFonts w:eastAsiaTheme="minorEastAsia"/>
          <w:sz w:val="28"/>
          <w:szCs w:val="28"/>
        </w:rPr>
        <w:t xml:space="preserve"> </w:t>
      </w:r>
      <w:r>
        <w:rPr>
          <w:rFonts w:eastAsiaTheme="minorEastAsia"/>
          <w:sz w:val="28"/>
          <w:szCs w:val="28"/>
          <w:lang w:val="uk-UA"/>
        </w:rPr>
        <w:t>3</w:t>
      </w:r>
      <w:r w:rsidRPr="006534C7">
        <w:rPr>
          <w:rFonts w:eastAsiaTheme="minorEastAsia"/>
          <w:sz w:val="28"/>
          <w:szCs w:val="28"/>
        </w:rPr>
        <w:t>.7</w:t>
      </w:r>
      <w:r>
        <w:rPr>
          <w:rFonts w:eastAsiaTheme="minorEastAsia"/>
          <w:sz w:val="28"/>
          <w:szCs w:val="28"/>
        </w:rPr>
        <w:t>)</w:t>
      </w:r>
    </w:p>
    <w:p w14:paraId="35C86C77" w14:textId="77777777" w:rsidR="002F2275" w:rsidRDefault="002F2275" w:rsidP="002F2275">
      <w:pPr>
        <w:spacing w:line="360" w:lineRule="auto"/>
        <w:jc w:val="center"/>
        <w:rPr>
          <w:rFonts w:eastAsiaTheme="minorEastAsia"/>
          <w:sz w:val="28"/>
          <w:szCs w:val="28"/>
          <w:lang w:val="en-US"/>
        </w:rPr>
      </w:pPr>
      <w:r w:rsidRPr="007E3811">
        <w:rPr>
          <w:rFonts w:eastAsiaTheme="minorEastAsia"/>
          <w:noProof/>
          <w:sz w:val="28"/>
          <w:szCs w:val="28"/>
        </w:rPr>
        <w:drawing>
          <wp:inline distT="0" distB="0" distL="0" distR="0" wp14:anchorId="54947476" wp14:editId="5E44ABF5">
            <wp:extent cx="3019646" cy="3019646"/>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22458" cy="3022458"/>
                    </a:xfrm>
                    <a:prstGeom prst="rect">
                      <a:avLst/>
                    </a:prstGeom>
                  </pic:spPr>
                </pic:pic>
              </a:graphicData>
            </a:graphic>
          </wp:inline>
        </w:drawing>
      </w:r>
    </w:p>
    <w:p w14:paraId="64F5F28F" w14:textId="493675E6" w:rsidR="002F2275"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.3</w:t>
      </w:r>
      <w:r w:rsidRPr="00944CF4">
        <w:rPr>
          <w:rFonts w:eastAsiaTheme="minorEastAsia"/>
          <w:sz w:val="28"/>
          <w:szCs w:val="28"/>
        </w:rPr>
        <w:t>.4</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ДЧХ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lang w:val="uk-UA"/>
        </w:rPr>
        <w:t xml:space="preserve"> внутрішнього контуру</w:t>
      </w:r>
    </w:p>
    <w:p w14:paraId="4A675647" w14:textId="77777777" w:rsidR="002F2275" w:rsidRPr="00183074" w:rsidRDefault="002F2275" w:rsidP="002F2275">
      <w:pPr>
        <w:spacing w:line="360" w:lineRule="auto"/>
        <w:jc w:val="center"/>
        <w:rPr>
          <w:rFonts w:eastAsiaTheme="minorEastAsia"/>
          <w:sz w:val="28"/>
          <w:szCs w:val="28"/>
          <w:lang w:val="uk-UA"/>
        </w:rPr>
      </w:pPr>
    </w:p>
    <w:p w14:paraId="7965C512" w14:textId="77777777" w:rsidR="002F2275" w:rsidRPr="00697D65" w:rsidRDefault="002F2275" w:rsidP="002F2275">
      <w:pPr>
        <w:spacing w:line="360" w:lineRule="auto"/>
        <w:jc w:val="center"/>
        <w:rPr>
          <w:rFonts w:eastAsiaTheme="minorEastAsia"/>
          <w:sz w:val="28"/>
          <w:szCs w:val="28"/>
        </w:rPr>
      </w:pPr>
      <w:r w:rsidRPr="007E3811">
        <w:rPr>
          <w:rFonts w:eastAsiaTheme="minorEastAsia"/>
          <w:noProof/>
          <w:sz w:val="28"/>
          <w:szCs w:val="28"/>
        </w:rPr>
        <w:lastRenderedPageBreak/>
        <w:drawing>
          <wp:inline distT="0" distB="0" distL="0" distR="0" wp14:anchorId="0B85AEB9" wp14:editId="228CA515">
            <wp:extent cx="2971036" cy="2753833"/>
            <wp:effectExtent l="0" t="0" r="127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72549" cy="2755235"/>
                    </a:xfrm>
                    <a:prstGeom prst="rect">
                      <a:avLst/>
                    </a:prstGeom>
                  </pic:spPr>
                </pic:pic>
              </a:graphicData>
            </a:graphic>
          </wp:inline>
        </w:drawing>
      </w:r>
    </w:p>
    <w:p w14:paraId="5046373A" w14:textId="79F71B12" w:rsidR="002F2275"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3</w:t>
      </w:r>
      <w:r w:rsidRPr="00944CF4">
        <w:rPr>
          <w:rFonts w:eastAsiaTheme="minorEastAsia"/>
          <w:sz w:val="28"/>
          <w:szCs w:val="28"/>
        </w:rPr>
        <w:t>.5</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УЧХ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lang w:val="uk-UA"/>
        </w:rPr>
        <w:t xml:space="preserve"> внутрішнього контуру</w:t>
      </w:r>
    </w:p>
    <w:p w14:paraId="30C1974B" w14:textId="77777777" w:rsidR="002F2275" w:rsidRPr="00183074" w:rsidRDefault="002F2275" w:rsidP="002F2275">
      <w:pPr>
        <w:spacing w:line="360" w:lineRule="auto"/>
        <w:jc w:val="center"/>
        <w:rPr>
          <w:rFonts w:eastAsiaTheme="minorEastAsia"/>
          <w:sz w:val="28"/>
          <w:szCs w:val="28"/>
          <w:lang w:val="uk-UA"/>
        </w:rPr>
      </w:pPr>
    </w:p>
    <w:p w14:paraId="0DD5EF51" w14:textId="77777777" w:rsidR="002F2275" w:rsidRDefault="002F2275" w:rsidP="002F2275">
      <w:pPr>
        <w:spacing w:line="360" w:lineRule="auto"/>
        <w:jc w:val="center"/>
        <w:rPr>
          <w:rFonts w:eastAsiaTheme="minorEastAsia"/>
          <w:sz w:val="28"/>
          <w:szCs w:val="28"/>
          <w:lang w:val="en-US"/>
        </w:rPr>
      </w:pPr>
      <w:r w:rsidRPr="007E3811">
        <w:rPr>
          <w:rFonts w:eastAsiaTheme="minorEastAsia"/>
          <w:noProof/>
          <w:sz w:val="28"/>
          <w:szCs w:val="28"/>
        </w:rPr>
        <w:drawing>
          <wp:inline distT="0" distB="0" distL="0" distR="0" wp14:anchorId="08A5E11D" wp14:editId="5EB9B7C7">
            <wp:extent cx="3810000" cy="3810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10000" cy="3810000"/>
                    </a:xfrm>
                    <a:prstGeom prst="rect">
                      <a:avLst/>
                    </a:prstGeom>
                  </pic:spPr>
                </pic:pic>
              </a:graphicData>
            </a:graphic>
          </wp:inline>
        </w:drawing>
      </w:r>
    </w:p>
    <w:p w14:paraId="634AAC72" w14:textId="1A4AB2A3" w:rsidR="002F2275"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.3</w:t>
      </w:r>
      <w:r w:rsidRPr="00944CF4">
        <w:rPr>
          <w:rFonts w:eastAsiaTheme="minorEastAsia"/>
          <w:sz w:val="28"/>
          <w:szCs w:val="28"/>
        </w:rPr>
        <w:t>.6</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АЧХ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lang w:val="uk-UA"/>
        </w:rPr>
        <w:t xml:space="preserve"> внутрішнього контуру</w:t>
      </w:r>
    </w:p>
    <w:p w14:paraId="42C69031" w14:textId="77777777" w:rsidR="002F2275" w:rsidRPr="00D1481C" w:rsidRDefault="002F2275" w:rsidP="002F2275">
      <w:pPr>
        <w:spacing w:line="360" w:lineRule="auto"/>
        <w:jc w:val="both"/>
        <w:rPr>
          <w:rFonts w:eastAsiaTheme="minorEastAsia"/>
          <w:sz w:val="28"/>
          <w:szCs w:val="28"/>
          <w:lang w:val="uk-UA"/>
        </w:rPr>
      </w:pPr>
    </w:p>
    <w:p w14:paraId="56968E87" w14:textId="77777777" w:rsidR="002F2275" w:rsidRDefault="002F2275" w:rsidP="002F2275">
      <w:pPr>
        <w:spacing w:line="360" w:lineRule="auto"/>
        <w:jc w:val="center"/>
        <w:rPr>
          <w:rFonts w:eastAsiaTheme="minorEastAsia"/>
          <w:sz w:val="28"/>
          <w:szCs w:val="28"/>
        </w:rPr>
      </w:pPr>
      <w:r w:rsidRPr="007E3811">
        <w:rPr>
          <w:rFonts w:eastAsiaTheme="minorEastAsia"/>
          <w:noProof/>
          <w:sz w:val="28"/>
          <w:szCs w:val="28"/>
        </w:rPr>
        <w:lastRenderedPageBreak/>
        <w:drawing>
          <wp:inline distT="0" distB="0" distL="0" distR="0" wp14:anchorId="15CC2782" wp14:editId="54147460">
            <wp:extent cx="3810000" cy="3810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810000" cy="3810000"/>
                    </a:xfrm>
                    <a:prstGeom prst="rect">
                      <a:avLst/>
                    </a:prstGeom>
                  </pic:spPr>
                </pic:pic>
              </a:graphicData>
            </a:graphic>
          </wp:inline>
        </w:drawing>
      </w:r>
    </w:p>
    <w:p w14:paraId="68E6AC01" w14:textId="13904D2C" w:rsidR="002F2275" w:rsidRPr="00240FB1"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 3</w:t>
      </w:r>
      <w:r w:rsidRPr="00944CF4">
        <w:rPr>
          <w:rFonts w:eastAsiaTheme="minorEastAsia"/>
          <w:sz w:val="28"/>
          <w:szCs w:val="28"/>
        </w:rPr>
        <w:t>.7</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ФЧХ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lang w:val="uk-UA"/>
        </w:rPr>
        <w:t xml:space="preserve"> внутрішнього контуру</w:t>
      </w:r>
    </w:p>
    <w:p w14:paraId="74618FD5" w14:textId="2782769B" w:rsidR="002F2275" w:rsidRPr="00DA5640" w:rsidRDefault="002F2275" w:rsidP="002F2275">
      <w:pPr>
        <w:spacing w:line="360" w:lineRule="auto"/>
        <w:ind w:firstLine="709"/>
        <w:jc w:val="both"/>
        <w:rPr>
          <w:rFonts w:eastAsiaTheme="minorEastAsia"/>
          <w:sz w:val="28"/>
          <w:szCs w:val="28"/>
          <w:lang w:val="uk-UA"/>
        </w:rPr>
      </w:pPr>
      <w:r w:rsidRPr="00DA5640">
        <w:rPr>
          <w:rFonts w:eastAsiaTheme="minorEastAsia"/>
          <w:sz w:val="28"/>
          <w:szCs w:val="28"/>
          <w:lang w:val="uk-UA"/>
        </w:rPr>
        <w:t>З</w:t>
      </w:r>
      <w:r>
        <w:rPr>
          <w:rFonts w:eastAsiaTheme="minorEastAsia"/>
          <w:sz w:val="28"/>
          <w:szCs w:val="28"/>
          <w:lang w:val="uk-UA"/>
        </w:rPr>
        <w:t xml:space="preserve"> графіків АЧХ і ФЧХ (рисунок 3</w:t>
      </w:r>
      <w:r w:rsidRPr="006534C7">
        <w:rPr>
          <w:rFonts w:eastAsiaTheme="minorEastAsia"/>
          <w:sz w:val="28"/>
          <w:szCs w:val="28"/>
          <w:lang w:val="uk-UA"/>
        </w:rPr>
        <w:t>.6</w:t>
      </w:r>
      <w:r w:rsidRPr="00DA5640">
        <w:rPr>
          <w:rFonts w:eastAsiaTheme="minorEastAsia"/>
          <w:sz w:val="28"/>
          <w:szCs w:val="28"/>
          <w:lang w:val="uk-UA"/>
        </w:rPr>
        <w:t xml:space="preserve"> і </w:t>
      </w:r>
      <w:r>
        <w:rPr>
          <w:rFonts w:eastAsiaTheme="minorEastAsia"/>
          <w:sz w:val="28"/>
          <w:szCs w:val="28"/>
          <w:lang w:val="uk-UA"/>
        </w:rPr>
        <w:t>3</w:t>
      </w:r>
      <w:r w:rsidRPr="006534C7">
        <w:rPr>
          <w:rFonts w:eastAsiaTheme="minorEastAsia"/>
          <w:sz w:val="28"/>
          <w:szCs w:val="28"/>
          <w:lang w:val="uk-UA"/>
        </w:rPr>
        <w:t>.7</w:t>
      </w:r>
      <w:r w:rsidRPr="00DA5640">
        <w:rPr>
          <w:rFonts w:eastAsiaTheme="minorEastAsia"/>
          <w:sz w:val="28"/>
          <w:szCs w:val="28"/>
          <w:lang w:val="uk-UA"/>
        </w:rPr>
        <w:t>) визнач</w:t>
      </w:r>
      <w:r>
        <w:rPr>
          <w:rFonts w:eastAsiaTheme="minorEastAsia"/>
          <w:sz w:val="28"/>
          <w:szCs w:val="28"/>
          <w:lang w:val="uk-UA"/>
        </w:rPr>
        <w:t>аємо</w:t>
      </w:r>
      <w:r w:rsidRPr="00DA5640">
        <w:rPr>
          <w:rFonts w:eastAsiaTheme="minorEastAsia"/>
          <w:sz w:val="28"/>
          <w:szCs w:val="28"/>
          <w:lang w:val="uk-UA"/>
        </w:rPr>
        <w:t xml:space="preserve"> коефіцієнт </w:t>
      </w:r>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kp</m:t>
            </m:r>
          </m:sub>
        </m:sSub>
        <m:r>
          <w:rPr>
            <w:rFonts w:ascii="Cambria Math" w:hAnsi="Cambria Math"/>
            <w:sz w:val="28"/>
            <w:szCs w:val="28"/>
            <w:lang w:val="uk-UA"/>
          </w:rPr>
          <m:t>=0,0008</m:t>
        </m:r>
      </m:oMath>
      <w:r w:rsidRPr="00DA5640">
        <w:rPr>
          <w:rFonts w:eastAsiaTheme="minorEastAsia"/>
          <w:sz w:val="28"/>
          <w:szCs w:val="28"/>
          <w:lang w:val="uk-UA"/>
        </w:rPr>
        <w:t xml:space="preserve"> і частоту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kp</m:t>
            </m:r>
          </m:sub>
        </m:sSub>
        <m:r>
          <w:rPr>
            <w:rFonts w:ascii="Cambria Math" w:hAnsi="Cambria Math"/>
            <w:sz w:val="28"/>
            <w:szCs w:val="28"/>
            <w:lang w:val="uk-UA"/>
          </w:rPr>
          <m:t>=7.85</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lang w:val="uk-UA"/>
              </w:rPr>
              <m:t>-1</m:t>
            </m:r>
          </m:sup>
        </m:sSup>
        <m:r>
          <w:rPr>
            <w:rFonts w:ascii="Cambria Math" w:hAnsi="Cambria Math"/>
            <w:sz w:val="28"/>
            <w:szCs w:val="28"/>
            <w:lang w:val="uk-UA"/>
          </w:rPr>
          <m:t>.</m:t>
        </m:r>
      </m:oMath>
      <w:r w:rsidRPr="00DA5640">
        <w:rPr>
          <w:rFonts w:eastAsiaTheme="minorEastAsia"/>
          <w:sz w:val="28"/>
          <w:szCs w:val="28"/>
          <w:lang w:val="uk-UA"/>
        </w:rPr>
        <w:t xml:space="preserve"> За цими значеннями розраху</w:t>
      </w:r>
      <w:r>
        <w:rPr>
          <w:rFonts w:eastAsiaTheme="minorEastAsia"/>
          <w:sz w:val="28"/>
          <w:szCs w:val="28"/>
          <w:lang w:val="uk-UA"/>
        </w:rPr>
        <w:t>ємо</w:t>
      </w:r>
      <w:r w:rsidRPr="00DA5640">
        <w:rPr>
          <w:rFonts w:eastAsiaTheme="minorEastAsia"/>
          <w:sz w:val="28"/>
          <w:szCs w:val="28"/>
          <w:lang w:val="uk-UA"/>
        </w:rPr>
        <w:t xml:space="preserve"> коефіцієнти оптимального налаштування для ПІ-регулятора, а саме коефіцієнт підсилення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oMath>
      <w:r w:rsidRPr="00DA5640">
        <w:rPr>
          <w:rFonts w:eastAsiaTheme="minorEastAsia"/>
          <w:sz w:val="28"/>
          <w:szCs w:val="28"/>
          <w:lang w:val="uk-UA"/>
        </w:rPr>
        <w:t xml:space="preserve"> і час інтегрування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oMath>
      <w:r>
        <w:rPr>
          <w:rFonts w:eastAsiaTheme="minorEastAsia"/>
          <w:sz w:val="28"/>
          <w:szCs w:val="28"/>
          <w:lang w:val="uk-UA"/>
        </w:rPr>
        <w:t>:</w:t>
      </w:r>
    </w:p>
    <w:p w14:paraId="5DD7C6AD" w14:textId="32CF2C2F" w:rsidR="002F2275" w:rsidRPr="005C024B" w:rsidRDefault="004F275D" w:rsidP="002F2275">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=0,45</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kr</m:t>
              </m:r>
            </m:sub>
          </m:sSub>
          <m:r>
            <w:rPr>
              <w:rFonts w:ascii="Cambria Math" w:hAnsi="Cambria Math"/>
              <w:sz w:val="28"/>
              <w:szCs w:val="28"/>
            </w:rPr>
            <m:t xml:space="preserve">=562;                                         </m:t>
          </m:r>
          <m:d>
            <m:dPr>
              <m:ctrlPr>
                <w:rPr>
                  <w:rFonts w:ascii="Cambria Math" w:hAnsi="Cambria Math"/>
                  <w:sz w:val="28"/>
                  <w:szCs w:val="28"/>
                </w:rPr>
              </m:ctrlPr>
            </m:dPr>
            <m:e>
              <m:r>
                <w:rPr>
                  <w:rFonts w:ascii="Cambria Math" w:hAnsi="Cambria Math"/>
                  <w:sz w:val="28"/>
                  <w:szCs w:val="28"/>
                </w:rPr>
                <m:t>3.2.30</m:t>
              </m:r>
            </m:e>
          </m:d>
        </m:oMath>
      </m:oMathPara>
    </w:p>
    <w:p w14:paraId="39EDD50E" w14:textId="10E8C860" w:rsidR="002F2275" w:rsidRPr="005C024B" w:rsidRDefault="004F275D" w:rsidP="002F2275">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11.63</m:t>
              </m:r>
            </m:num>
            <m:den>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kr</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kr</m:t>
                  </m:r>
                </m:sub>
              </m:sSub>
            </m:den>
          </m:f>
          <m:r>
            <w:rPr>
              <w:rFonts w:ascii="Cambria Math" w:hAnsi="Cambria Math"/>
              <w:sz w:val="28"/>
              <w:szCs w:val="28"/>
            </w:rPr>
            <m:t xml:space="preserve">=0.00118c.                               </m:t>
          </m:r>
          <m:d>
            <m:dPr>
              <m:ctrlPr>
                <w:rPr>
                  <w:rFonts w:ascii="Cambria Math" w:hAnsi="Cambria Math"/>
                  <w:sz w:val="28"/>
                  <w:szCs w:val="28"/>
                </w:rPr>
              </m:ctrlPr>
            </m:dPr>
            <m:e>
              <m:r>
                <w:rPr>
                  <w:rFonts w:ascii="Cambria Math" w:hAnsi="Cambria Math"/>
                  <w:sz w:val="28"/>
                  <w:szCs w:val="28"/>
                </w:rPr>
                <m:t>3.2.31</m:t>
              </m:r>
            </m:e>
          </m:d>
        </m:oMath>
      </m:oMathPara>
    </w:p>
    <w:p w14:paraId="74135DBD" w14:textId="77777777" w:rsidR="002F2275" w:rsidRDefault="002F2275" w:rsidP="002F2275">
      <w:pPr>
        <w:spacing w:line="360" w:lineRule="auto"/>
        <w:ind w:firstLine="708"/>
        <w:jc w:val="both"/>
        <w:rPr>
          <w:rFonts w:eastAsiaTheme="minorEastAsia"/>
          <w:sz w:val="28"/>
          <w:szCs w:val="28"/>
        </w:rPr>
      </w:pPr>
      <w:proofErr w:type="spellStart"/>
      <w:proofErr w:type="gramStart"/>
      <w:r>
        <w:rPr>
          <w:rFonts w:eastAsiaTheme="minorEastAsia"/>
          <w:sz w:val="28"/>
          <w:szCs w:val="28"/>
        </w:rPr>
        <w:t>Ц</w:t>
      </w:r>
      <w:proofErr w:type="gramEnd"/>
      <w:r>
        <w:rPr>
          <w:rFonts w:eastAsiaTheme="minorEastAsia"/>
          <w:sz w:val="28"/>
          <w:szCs w:val="28"/>
        </w:rPr>
        <w:t>і</w:t>
      </w:r>
      <w:proofErr w:type="spellEnd"/>
      <w:r>
        <w:rPr>
          <w:rFonts w:eastAsiaTheme="minorEastAsia"/>
          <w:sz w:val="28"/>
          <w:szCs w:val="28"/>
        </w:rPr>
        <w:t xml:space="preserve"> </w:t>
      </w:r>
      <w:proofErr w:type="spellStart"/>
      <w:r>
        <w:rPr>
          <w:rFonts w:eastAsiaTheme="minorEastAsia"/>
          <w:sz w:val="28"/>
          <w:szCs w:val="28"/>
        </w:rPr>
        <w:t>значення</w:t>
      </w:r>
      <w:proofErr w:type="spellEnd"/>
      <w:r>
        <w:rPr>
          <w:rFonts w:eastAsiaTheme="minorEastAsia"/>
          <w:sz w:val="28"/>
          <w:szCs w:val="28"/>
        </w:rPr>
        <w:t xml:space="preserve"> </w:t>
      </w:r>
      <w:proofErr w:type="spellStart"/>
      <w:r>
        <w:rPr>
          <w:rFonts w:eastAsiaTheme="minorEastAsia"/>
          <w:sz w:val="28"/>
          <w:szCs w:val="28"/>
        </w:rPr>
        <w:t>підставл</w:t>
      </w:r>
      <w:r>
        <w:rPr>
          <w:rFonts w:eastAsiaTheme="minorEastAsia"/>
          <w:sz w:val="28"/>
          <w:szCs w:val="28"/>
          <w:lang w:val="uk-UA"/>
        </w:rPr>
        <w:t>яємо</w:t>
      </w:r>
      <w:proofErr w:type="spellEnd"/>
      <w:r>
        <w:rPr>
          <w:rFonts w:eastAsiaTheme="minorEastAsia"/>
          <w:sz w:val="28"/>
          <w:szCs w:val="28"/>
        </w:rPr>
        <w:t xml:space="preserve"> у формулу регулятора (</w:t>
      </w:r>
      <w:r w:rsidRPr="005C17BF">
        <w:rPr>
          <w:rFonts w:eastAsiaTheme="minorEastAsia"/>
          <w:sz w:val="28"/>
          <w:szCs w:val="28"/>
        </w:rPr>
        <w:t>5.1</w:t>
      </w:r>
      <w:r>
        <w:rPr>
          <w:rFonts w:eastAsiaTheme="minorEastAsia"/>
          <w:sz w:val="28"/>
          <w:szCs w:val="28"/>
        </w:rPr>
        <w:t xml:space="preserve">): </w:t>
      </w:r>
    </w:p>
    <w:p w14:paraId="26000BD4" w14:textId="51FEA73F" w:rsidR="002F2275" w:rsidRPr="005C024B"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lang w:val="en-US"/>
                </w:rPr>
                <m:t>(K*Ti*s+1)</m:t>
              </m:r>
            </m:num>
            <m:den>
              <m:r>
                <m:rPr>
                  <m:sty m:val="p"/>
                </m:rPr>
                <w:rPr>
                  <w:rFonts w:ascii="Cambria Math" w:hAnsi="Cambria Math"/>
                  <w:sz w:val="28"/>
                  <w:szCs w:val="28"/>
                </w:rPr>
                <m:t>Ti*</m:t>
              </m:r>
              <m:r>
                <w:rPr>
                  <w:rFonts w:ascii="Cambria Math" w:hAnsi="Cambria Math"/>
                  <w:sz w:val="28"/>
                  <w:szCs w:val="28"/>
                </w:rPr>
                <m:t>s</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843.72(0.666*s+1)</m:t>
              </m:r>
            </m:num>
            <m:den>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3.2.32</m:t>
              </m:r>
            </m:e>
          </m:d>
        </m:oMath>
      </m:oMathPara>
    </w:p>
    <w:p w14:paraId="6AD29AB5" w14:textId="77777777" w:rsidR="002F2275" w:rsidRPr="004914AC" w:rsidRDefault="002F2275" w:rsidP="002F2275">
      <w:pPr>
        <w:spacing w:line="360" w:lineRule="auto"/>
        <w:ind w:firstLine="708"/>
        <w:jc w:val="both"/>
        <w:rPr>
          <w:rFonts w:eastAsiaTheme="minorEastAsia"/>
          <w:sz w:val="28"/>
          <w:szCs w:val="28"/>
        </w:rPr>
      </w:pPr>
      <w:proofErr w:type="spellStart"/>
      <w:r>
        <w:rPr>
          <w:rFonts w:eastAsiaTheme="minorEastAsia"/>
          <w:sz w:val="28"/>
          <w:szCs w:val="28"/>
        </w:rPr>
        <w:t>Отримавши</w:t>
      </w:r>
      <w:proofErr w:type="spellEnd"/>
      <w:r>
        <w:rPr>
          <w:rFonts w:eastAsiaTheme="minorEastAsia"/>
          <w:sz w:val="28"/>
          <w:szCs w:val="28"/>
        </w:rPr>
        <w:t xml:space="preserve"> </w:t>
      </w:r>
      <w:proofErr w:type="spellStart"/>
      <w:r>
        <w:rPr>
          <w:rFonts w:eastAsiaTheme="minorEastAsia"/>
          <w:sz w:val="28"/>
          <w:szCs w:val="28"/>
        </w:rPr>
        <w:t>передавальну</w:t>
      </w:r>
      <w:proofErr w:type="spellEnd"/>
      <w:r>
        <w:rPr>
          <w:rFonts w:eastAsiaTheme="minorEastAsia"/>
          <w:sz w:val="28"/>
          <w:szCs w:val="28"/>
        </w:rPr>
        <w:t xml:space="preserve"> </w:t>
      </w:r>
      <w:proofErr w:type="spellStart"/>
      <w:r>
        <w:rPr>
          <w:rFonts w:eastAsiaTheme="minorEastAsia"/>
          <w:sz w:val="28"/>
          <w:szCs w:val="28"/>
        </w:rPr>
        <w:t>функцію</w:t>
      </w:r>
      <w:proofErr w:type="spellEnd"/>
      <w:r>
        <w:rPr>
          <w:rFonts w:eastAsiaTheme="minorEastAsia"/>
          <w:sz w:val="28"/>
          <w:szCs w:val="28"/>
        </w:rPr>
        <w:t xml:space="preserve"> регулятора </w:t>
      </w:r>
      <w:proofErr w:type="spellStart"/>
      <w:r>
        <w:rPr>
          <w:rFonts w:eastAsiaTheme="minorEastAsia"/>
          <w:sz w:val="28"/>
          <w:szCs w:val="28"/>
        </w:rPr>
        <w:t>внутрішнього</w:t>
      </w:r>
      <w:proofErr w:type="spellEnd"/>
      <w:r>
        <w:rPr>
          <w:rFonts w:eastAsiaTheme="minorEastAsia"/>
          <w:sz w:val="28"/>
          <w:szCs w:val="28"/>
        </w:rPr>
        <w:t xml:space="preserve"> контуру переход</w:t>
      </w:r>
      <w:proofErr w:type="spellStart"/>
      <w:r>
        <w:rPr>
          <w:rFonts w:eastAsiaTheme="minorEastAsia"/>
          <w:sz w:val="28"/>
          <w:szCs w:val="28"/>
          <w:lang w:val="uk-UA"/>
        </w:rPr>
        <w:t>имо</w:t>
      </w:r>
      <w:proofErr w:type="spellEnd"/>
      <w:r>
        <w:rPr>
          <w:rFonts w:eastAsiaTheme="minorEastAsia"/>
          <w:sz w:val="28"/>
          <w:szCs w:val="28"/>
        </w:rPr>
        <w:t xml:space="preserve"> до </w:t>
      </w:r>
      <w:proofErr w:type="spellStart"/>
      <w:r>
        <w:rPr>
          <w:rFonts w:eastAsiaTheme="minorEastAsia"/>
          <w:sz w:val="28"/>
          <w:szCs w:val="28"/>
        </w:rPr>
        <w:t>отримання</w:t>
      </w:r>
      <w:proofErr w:type="spellEnd"/>
      <w:r>
        <w:rPr>
          <w:rFonts w:eastAsiaTheme="minorEastAsia"/>
          <w:sz w:val="28"/>
          <w:szCs w:val="28"/>
        </w:rPr>
        <w:t xml:space="preserve"> </w:t>
      </w:r>
      <w:proofErr w:type="spellStart"/>
      <w:r>
        <w:rPr>
          <w:rFonts w:eastAsiaTheme="minorEastAsia"/>
          <w:sz w:val="28"/>
          <w:szCs w:val="28"/>
        </w:rPr>
        <w:t>оптимальних</w:t>
      </w:r>
      <w:proofErr w:type="spellEnd"/>
      <w:r>
        <w:rPr>
          <w:rFonts w:eastAsiaTheme="minorEastAsia"/>
          <w:sz w:val="28"/>
          <w:szCs w:val="28"/>
        </w:rPr>
        <w:t xml:space="preserve"> </w:t>
      </w:r>
      <w:proofErr w:type="spellStart"/>
      <w:r>
        <w:rPr>
          <w:rFonts w:eastAsiaTheme="minorEastAsia"/>
          <w:sz w:val="28"/>
          <w:szCs w:val="28"/>
        </w:rPr>
        <w:t>налагоджень</w:t>
      </w:r>
      <w:proofErr w:type="spellEnd"/>
      <w:r>
        <w:rPr>
          <w:rFonts w:eastAsiaTheme="minorEastAsia"/>
          <w:sz w:val="28"/>
          <w:szCs w:val="28"/>
        </w:rPr>
        <w:t xml:space="preserve"> регулятора </w:t>
      </w:r>
      <w:proofErr w:type="spellStart"/>
      <w:r>
        <w:rPr>
          <w:rFonts w:eastAsiaTheme="minorEastAsia"/>
          <w:sz w:val="28"/>
          <w:szCs w:val="28"/>
        </w:rPr>
        <w:t>зовнішнього</w:t>
      </w:r>
      <w:proofErr w:type="spellEnd"/>
      <w:r>
        <w:rPr>
          <w:rFonts w:eastAsiaTheme="minorEastAsia"/>
          <w:sz w:val="28"/>
          <w:szCs w:val="28"/>
        </w:rPr>
        <w:t xml:space="preserve"> контуру таким точно методом. </w:t>
      </w:r>
    </w:p>
    <w:p w14:paraId="2C85F1AA" w14:textId="77777777" w:rsidR="002F2275" w:rsidRDefault="002F2275" w:rsidP="002F2275">
      <w:pPr>
        <w:spacing w:line="360" w:lineRule="auto"/>
        <w:ind w:firstLine="708"/>
        <w:jc w:val="both"/>
        <w:rPr>
          <w:rFonts w:eastAsiaTheme="minorEastAsia"/>
          <w:iCs/>
          <w:sz w:val="28"/>
          <w:szCs w:val="28"/>
        </w:rPr>
      </w:pPr>
      <w:r>
        <w:rPr>
          <w:rFonts w:eastAsiaTheme="minorEastAsia"/>
          <w:iCs/>
          <w:sz w:val="28"/>
          <w:szCs w:val="28"/>
          <w:lang w:val="uk-UA"/>
        </w:rPr>
        <w:t xml:space="preserve"> </w:t>
      </w:r>
      <w:r>
        <w:rPr>
          <w:rFonts w:eastAsiaTheme="minorEastAsia"/>
          <w:iCs/>
          <w:sz w:val="28"/>
          <w:szCs w:val="28"/>
        </w:rPr>
        <w:t xml:space="preserve">З </w:t>
      </w:r>
      <w:proofErr w:type="spellStart"/>
      <w:r>
        <w:rPr>
          <w:rFonts w:eastAsiaTheme="minorEastAsia"/>
          <w:iCs/>
          <w:sz w:val="28"/>
          <w:szCs w:val="28"/>
        </w:rPr>
        <w:t>рівняння</w:t>
      </w:r>
      <w:proofErr w:type="spellEnd"/>
      <w:r>
        <w:rPr>
          <w:rFonts w:eastAsiaTheme="minorEastAsia"/>
          <w:iCs/>
          <w:sz w:val="28"/>
          <w:szCs w:val="28"/>
        </w:rPr>
        <w:t xml:space="preserve"> (5.1</w:t>
      </w:r>
      <w:r w:rsidRPr="005C17BF">
        <w:rPr>
          <w:rFonts w:eastAsiaTheme="minorEastAsia"/>
          <w:iCs/>
          <w:sz w:val="28"/>
          <w:szCs w:val="28"/>
        </w:rPr>
        <w:t>1</w:t>
      </w:r>
      <w:r>
        <w:rPr>
          <w:rFonts w:eastAsiaTheme="minorEastAsia"/>
          <w:iCs/>
          <w:sz w:val="28"/>
          <w:szCs w:val="28"/>
        </w:rPr>
        <w:t xml:space="preserve">) </w:t>
      </w:r>
      <w:proofErr w:type="spellStart"/>
      <w:r>
        <w:rPr>
          <w:rFonts w:eastAsiaTheme="minorEastAsia"/>
          <w:iCs/>
          <w:sz w:val="28"/>
          <w:szCs w:val="28"/>
        </w:rPr>
        <w:t>отрим</w:t>
      </w:r>
      <w:r>
        <w:rPr>
          <w:rFonts w:eastAsiaTheme="minorEastAsia"/>
          <w:iCs/>
          <w:sz w:val="28"/>
          <w:szCs w:val="28"/>
          <w:lang w:val="uk-UA"/>
        </w:rPr>
        <w:t>уємо</w:t>
      </w:r>
      <w:proofErr w:type="spellEnd"/>
      <w:r>
        <w:rPr>
          <w:rFonts w:eastAsiaTheme="minorEastAsia"/>
          <w:iCs/>
          <w:sz w:val="28"/>
          <w:szCs w:val="28"/>
        </w:rPr>
        <w:t xml:space="preserve"> </w:t>
      </w:r>
      <w:proofErr w:type="spellStart"/>
      <w:r>
        <w:rPr>
          <w:rFonts w:eastAsiaTheme="minorEastAsia"/>
          <w:iCs/>
          <w:sz w:val="28"/>
          <w:szCs w:val="28"/>
        </w:rPr>
        <w:t>еквівалентну</w:t>
      </w:r>
      <w:proofErr w:type="spellEnd"/>
      <w:r>
        <w:rPr>
          <w:rFonts w:eastAsiaTheme="minorEastAsia"/>
          <w:iCs/>
          <w:sz w:val="28"/>
          <w:szCs w:val="28"/>
        </w:rPr>
        <w:t xml:space="preserve"> </w:t>
      </w:r>
      <w:proofErr w:type="spellStart"/>
      <w:r>
        <w:rPr>
          <w:rFonts w:eastAsiaTheme="minorEastAsia"/>
          <w:iCs/>
          <w:sz w:val="28"/>
          <w:szCs w:val="28"/>
        </w:rPr>
        <w:t>передавальну</w:t>
      </w:r>
      <w:proofErr w:type="spellEnd"/>
      <w:r>
        <w:rPr>
          <w:rFonts w:eastAsiaTheme="minorEastAsia"/>
          <w:iCs/>
          <w:sz w:val="28"/>
          <w:szCs w:val="28"/>
        </w:rPr>
        <w:t xml:space="preserve"> </w:t>
      </w:r>
      <w:proofErr w:type="spellStart"/>
      <w:r>
        <w:rPr>
          <w:rFonts w:eastAsiaTheme="minorEastAsia"/>
          <w:iCs/>
          <w:sz w:val="28"/>
          <w:szCs w:val="28"/>
        </w:rPr>
        <w:t>функцію</w:t>
      </w:r>
      <w:proofErr w:type="spellEnd"/>
      <w:r>
        <w:rPr>
          <w:rFonts w:eastAsiaTheme="minorEastAsia"/>
          <w:iCs/>
          <w:sz w:val="28"/>
          <w:szCs w:val="28"/>
        </w:rPr>
        <w:t xml:space="preserve"> </w:t>
      </w:r>
      <w:proofErr w:type="spellStart"/>
      <w:r>
        <w:rPr>
          <w:rFonts w:eastAsiaTheme="minorEastAsia"/>
          <w:iCs/>
          <w:sz w:val="28"/>
          <w:szCs w:val="28"/>
        </w:rPr>
        <w:t>зовнішнього</w:t>
      </w:r>
      <w:proofErr w:type="spellEnd"/>
      <w:r>
        <w:rPr>
          <w:rFonts w:eastAsiaTheme="minorEastAsia"/>
          <w:iCs/>
          <w:sz w:val="28"/>
          <w:szCs w:val="28"/>
        </w:rPr>
        <w:t xml:space="preserve"> контуру з </w:t>
      </w:r>
      <w:proofErr w:type="spellStart"/>
      <w:r>
        <w:rPr>
          <w:rFonts w:eastAsiaTheme="minorEastAsia"/>
          <w:iCs/>
          <w:sz w:val="28"/>
          <w:szCs w:val="28"/>
        </w:rPr>
        <w:t>вже</w:t>
      </w:r>
      <w:proofErr w:type="spellEnd"/>
      <w:r>
        <w:rPr>
          <w:rFonts w:eastAsiaTheme="minorEastAsia"/>
          <w:iCs/>
          <w:sz w:val="28"/>
          <w:szCs w:val="28"/>
        </w:rPr>
        <w:t xml:space="preserve"> </w:t>
      </w:r>
      <w:proofErr w:type="spellStart"/>
      <w:r>
        <w:rPr>
          <w:rFonts w:eastAsiaTheme="minorEastAsia"/>
          <w:iCs/>
          <w:sz w:val="28"/>
          <w:szCs w:val="28"/>
        </w:rPr>
        <w:t>передавальною</w:t>
      </w:r>
      <w:proofErr w:type="spellEnd"/>
      <w:r>
        <w:rPr>
          <w:rFonts w:eastAsiaTheme="minorEastAsia"/>
          <w:iCs/>
          <w:sz w:val="28"/>
          <w:szCs w:val="28"/>
        </w:rPr>
        <w:t xml:space="preserve"> </w:t>
      </w:r>
      <w:proofErr w:type="spellStart"/>
      <w:r>
        <w:rPr>
          <w:rFonts w:eastAsiaTheme="minorEastAsia"/>
          <w:iCs/>
          <w:sz w:val="28"/>
          <w:szCs w:val="28"/>
        </w:rPr>
        <w:t>функцією</w:t>
      </w:r>
      <w:proofErr w:type="spellEnd"/>
      <w:r>
        <w:rPr>
          <w:rFonts w:eastAsiaTheme="minorEastAsia"/>
          <w:iCs/>
          <w:sz w:val="28"/>
          <w:szCs w:val="28"/>
        </w:rPr>
        <w:t xml:space="preserve"> </w:t>
      </w:r>
      <w:proofErr w:type="spellStart"/>
      <w:r>
        <w:rPr>
          <w:rFonts w:eastAsiaTheme="minorEastAsia"/>
          <w:iCs/>
          <w:sz w:val="28"/>
          <w:szCs w:val="28"/>
        </w:rPr>
        <w:t>внутрішнього</w:t>
      </w:r>
      <w:proofErr w:type="spellEnd"/>
      <w:r>
        <w:rPr>
          <w:rFonts w:eastAsiaTheme="minorEastAsia"/>
          <w:iCs/>
          <w:sz w:val="28"/>
          <w:szCs w:val="28"/>
        </w:rPr>
        <w:t xml:space="preserve"> контуру </w:t>
      </w:r>
      <w:proofErr w:type="spellStart"/>
      <w:proofErr w:type="gramStart"/>
      <w:r>
        <w:rPr>
          <w:rFonts w:eastAsiaTheme="minorEastAsia"/>
          <w:iCs/>
          <w:sz w:val="28"/>
          <w:szCs w:val="28"/>
        </w:rPr>
        <w:t>контуру</w:t>
      </w:r>
      <w:proofErr w:type="spellEnd"/>
      <w:proofErr w:type="gramEnd"/>
      <w:r>
        <w:rPr>
          <w:rFonts w:eastAsiaTheme="minorEastAsia"/>
          <w:iCs/>
          <w:sz w:val="28"/>
          <w:szCs w:val="28"/>
        </w:rPr>
        <w:t xml:space="preserve">: </w:t>
      </w:r>
    </w:p>
    <w:p w14:paraId="2994CD6B" w14:textId="77777777" w:rsidR="002F2275" w:rsidRPr="00524784" w:rsidRDefault="004F275D" w:rsidP="002F2275">
      <w:pPr>
        <w:spacing w:after="160" w:line="360" w:lineRule="auto"/>
        <w:jc w:val="both"/>
        <w:rPr>
          <w:rFonts w:eastAsiaTheme="minorEastAsia"/>
          <w:iCs/>
          <w:sz w:val="28"/>
          <w:szCs w:val="28"/>
        </w:rPr>
      </w:pPr>
      <m:oMathPara>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lang w:val="en-US"/>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r>
            <w:rPr>
              <w:rFonts w:ascii="Cambria Math" w:hAnsi="Cambria Math"/>
              <w:sz w:val="28"/>
              <w:szCs w:val="28"/>
            </w:rPr>
            <m:t>=(3.850*</m:t>
          </m:r>
          <m:d>
            <m:dPr>
              <m:ctrlPr>
                <w:rPr>
                  <w:rFonts w:ascii="Cambria Math" w:hAnsi="Cambria Math"/>
                  <w:i/>
                  <w:sz w:val="28"/>
                  <w:szCs w:val="28"/>
                </w:rPr>
              </m:ctrlPr>
            </m:dPr>
            <m:e>
              <m:r>
                <w:rPr>
                  <w:rFonts w:ascii="Cambria Math" w:hAnsi="Cambria Math"/>
                  <w:sz w:val="28"/>
                  <w:szCs w:val="28"/>
                </w:rPr>
                <m:t>0.666*s+1</m:t>
              </m:r>
            </m:e>
          </m:d>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-0.014-0.064s</m:t>
                  </m:r>
                </m:e>
              </m:d>
            </m:sup>
          </m:sSup>
          <m:r>
            <w:rPr>
              <w:rFonts w:ascii="Cambria Math" w:hAnsi="Cambria Math"/>
              <w:sz w:val="28"/>
              <w:szCs w:val="28"/>
            </w:rPr>
            <m:t xml:space="preserve">)/ </m:t>
          </m:r>
        </m:oMath>
      </m:oMathPara>
    </w:p>
    <w:p w14:paraId="4C99405C" w14:textId="405685C1" w:rsidR="002F2275" w:rsidRPr="00524784" w:rsidRDefault="004F275D" w:rsidP="002F2275">
      <w:pPr>
        <w:spacing w:line="360" w:lineRule="auto"/>
        <w:jc w:val="both"/>
        <w:rPr>
          <w:rFonts w:eastAsiaTheme="minorEastAsia"/>
          <w:sz w:val="28"/>
          <w:szCs w:val="28"/>
        </w:rPr>
      </w:pPr>
      <m:oMathPara>
        <m:oMathParaPr>
          <m:jc m:val="right"/>
        </m:oMathParaPr>
        <m:oMath>
          <m:eqArr>
            <m:eqArrPr>
              <m:ctrlPr>
                <w:rPr>
                  <w:rFonts w:ascii="Cambria Math" w:hAnsi="Cambria Math"/>
                  <w:i/>
                  <w:sz w:val="28"/>
                  <w:szCs w:val="28"/>
                </w:rPr>
              </m:ctrlPr>
            </m:eqArrPr>
            <m:e>
              <m:r>
                <w:rPr>
                  <w:rFonts w:ascii="Cambria Math" w:hAnsi="Cambria Math"/>
                  <w:sz w:val="28"/>
                  <w:szCs w:val="28"/>
                </w:rPr>
                <m:t>/(s*</m:t>
              </m:r>
              <m:d>
                <m:dPr>
                  <m:ctrlPr>
                    <w:rPr>
                      <w:rFonts w:ascii="Cambria Math" w:hAnsi="Cambria Math"/>
                      <w:i/>
                      <w:sz w:val="28"/>
                      <w:szCs w:val="28"/>
                    </w:rPr>
                  </m:ctrlPr>
                </m:dPr>
                <m:e>
                  <m:r>
                    <w:rPr>
                      <w:rFonts w:ascii="Cambria Math" w:hAnsi="Cambria Math"/>
                      <w:sz w:val="28"/>
                      <w:szCs w:val="28"/>
                    </w:rPr>
                    <m:t>15s+1</m:t>
                  </m:r>
                </m:e>
              </m:d>
              <m:d>
                <m:dPr>
                  <m:ctrlPr>
                    <w:rPr>
                      <w:rFonts w:ascii="Cambria Math" w:hAnsi="Cambria Math"/>
                      <w:i/>
                      <w:sz w:val="28"/>
                      <w:szCs w:val="28"/>
                    </w:rPr>
                  </m:ctrlPr>
                </m:dPr>
                <m:e>
                  <m:r>
                    <w:rPr>
                      <w:rFonts w:ascii="Cambria Math" w:hAnsi="Cambria Math"/>
                      <w:sz w:val="28"/>
                      <w:szCs w:val="28"/>
                    </w:rPr>
                    <m:t>3.69*s+1</m:t>
                  </m:r>
                </m:e>
              </m:d>
              <m:r>
                <w:rPr>
                  <w:rFonts w:ascii="Cambria Math" w:hAnsi="Cambria Math"/>
                  <w:sz w:val="28"/>
                  <w:szCs w:val="28"/>
                </w:rPr>
                <m:t>*</m:t>
              </m:r>
            </m:e>
            <m:e>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731*</m:t>
                      </m:r>
                      <m:d>
                        <m:dPr>
                          <m:ctrlPr>
                            <w:rPr>
                              <w:rFonts w:ascii="Cambria Math" w:hAnsi="Cambria Math"/>
                              <w:i/>
                              <w:sz w:val="28"/>
                              <w:szCs w:val="28"/>
                            </w:rPr>
                          </m:ctrlPr>
                        </m:dPr>
                        <m:e>
                          <m:r>
                            <w:rPr>
                              <w:rFonts w:ascii="Cambria Math" w:hAnsi="Cambria Math"/>
                              <w:sz w:val="28"/>
                              <w:szCs w:val="28"/>
                            </w:rPr>
                            <m:t>0.666*s+1</m:t>
                          </m:r>
                        </m:e>
                      </m:d>
                    </m:num>
                    <m:den>
                      <m:r>
                        <w:rPr>
                          <w:rFonts w:ascii="Cambria Math" w:hAnsi="Cambria Math"/>
                          <w:sz w:val="28"/>
                          <w:szCs w:val="28"/>
                        </w:rPr>
                        <m:t>s*</m:t>
                      </m:r>
                      <m:d>
                        <m:dPr>
                          <m:ctrlPr>
                            <w:rPr>
                              <w:rFonts w:ascii="Cambria Math" w:hAnsi="Cambria Math"/>
                              <w:i/>
                              <w:sz w:val="28"/>
                              <w:szCs w:val="28"/>
                            </w:rPr>
                          </m:ctrlPr>
                        </m:dPr>
                        <m:e>
                          <m:r>
                            <w:rPr>
                              <w:rFonts w:ascii="Cambria Math" w:hAnsi="Cambria Math"/>
                              <w:sz w:val="28"/>
                              <w:szCs w:val="28"/>
                            </w:rPr>
                            <m:t>18.71*</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+16.18*s+1</m:t>
                          </m:r>
                        </m:e>
                      </m:d>
                    </m:den>
                  </m:f>
                  <m:r>
                    <w:rPr>
                      <w:rFonts w:ascii="Cambria Math" w:hAnsi="Cambria Math"/>
                      <w:sz w:val="28"/>
                      <w:szCs w:val="28"/>
                    </w:rPr>
                    <m:t>+1</m:t>
                  </m:r>
                </m:e>
              </m:d>
              <m:r>
                <w:rPr>
                  <w:rFonts w:ascii="Cambria Math" w:hAnsi="Cambria Math"/>
                  <w:sz w:val="28"/>
                  <w:szCs w:val="28"/>
                </w:rPr>
                <m:t>*</m:t>
              </m:r>
              <m:ctrlPr>
                <w:rPr>
                  <w:rFonts w:ascii="Cambria Math" w:eastAsia="Cambria Math" w:hAnsi="Cambria Math" w:cs="Cambria Math"/>
                  <w:i/>
                  <w:sz w:val="28"/>
                  <w:szCs w:val="28"/>
                </w:rPr>
              </m:ctrlPr>
            </m:e>
            <m:e>
              <m:r>
                <w:rPr>
                  <w:rFonts w:ascii="Cambria Math" w:hAnsi="Cambria Math"/>
                  <w:sz w:val="28"/>
                  <w:szCs w:val="28"/>
                </w:rPr>
                <m:t>*(156.1*s+1))</m:t>
              </m:r>
            </m:e>
          </m:eqArr>
          <m:r>
            <w:rPr>
              <w:rFonts w:ascii="Cambria Math" w:hAnsi="Cambria Math"/>
              <w:sz w:val="28"/>
              <w:szCs w:val="28"/>
            </w:rPr>
            <m:t xml:space="preserve">                       (3.2.33)</m:t>
          </m:r>
        </m:oMath>
      </m:oMathPara>
    </w:p>
    <w:p w14:paraId="2E46F5FF" w14:textId="2D1B08DB" w:rsidR="002F2275" w:rsidRDefault="002F2275" w:rsidP="002F2275">
      <w:pPr>
        <w:spacing w:line="360" w:lineRule="auto"/>
        <w:ind w:firstLine="709"/>
        <w:jc w:val="both"/>
        <w:rPr>
          <w:rFonts w:eastAsiaTheme="minorEastAsia"/>
          <w:sz w:val="28"/>
          <w:szCs w:val="28"/>
        </w:rPr>
      </w:pPr>
      <w:r>
        <w:rPr>
          <w:rFonts w:eastAsiaTheme="minorEastAsia"/>
          <w:sz w:val="28"/>
          <w:szCs w:val="28"/>
        </w:rPr>
        <w:t xml:space="preserve">Для </w:t>
      </w:r>
      <w:proofErr w:type="spellStart"/>
      <w:r>
        <w:rPr>
          <w:rFonts w:eastAsiaTheme="minorEastAsia"/>
          <w:sz w:val="28"/>
          <w:szCs w:val="28"/>
        </w:rPr>
        <w:t>розрахування</w:t>
      </w:r>
      <w:proofErr w:type="spellEnd"/>
      <w:r>
        <w:rPr>
          <w:rFonts w:eastAsiaTheme="minorEastAsia"/>
          <w:sz w:val="28"/>
          <w:szCs w:val="28"/>
        </w:rPr>
        <w:t xml:space="preserve"> </w:t>
      </w:r>
      <w:proofErr w:type="spellStart"/>
      <w:r>
        <w:rPr>
          <w:rFonts w:eastAsiaTheme="minorEastAsia"/>
          <w:sz w:val="28"/>
          <w:szCs w:val="28"/>
        </w:rPr>
        <w:t>перехідного</w:t>
      </w:r>
      <w:proofErr w:type="spellEnd"/>
      <w:r>
        <w:rPr>
          <w:rFonts w:eastAsiaTheme="minorEastAsia"/>
          <w:sz w:val="28"/>
          <w:szCs w:val="28"/>
        </w:rPr>
        <w:t xml:space="preserve"> </w:t>
      </w:r>
      <w:proofErr w:type="spellStart"/>
      <w:r>
        <w:rPr>
          <w:rFonts w:eastAsiaTheme="minorEastAsia"/>
          <w:sz w:val="28"/>
          <w:szCs w:val="28"/>
        </w:rPr>
        <w:t>процесу</w:t>
      </w:r>
      <w:proofErr w:type="spellEnd"/>
      <w:r>
        <w:rPr>
          <w:rFonts w:eastAsiaTheme="minorEastAsia"/>
          <w:sz w:val="28"/>
          <w:szCs w:val="28"/>
        </w:rPr>
        <w:t xml:space="preserve"> </w:t>
      </w:r>
      <w:proofErr w:type="spellStart"/>
      <w:r>
        <w:rPr>
          <w:rFonts w:eastAsiaTheme="minorEastAsia"/>
          <w:sz w:val="28"/>
          <w:szCs w:val="28"/>
        </w:rPr>
        <w:t>еквівалентного</w:t>
      </w:r>
      <w:proofErr w:type="spell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w:t>
      </w:r>
      <w:proofErr w:type="spellStart"/>
      <w:r>
        <w:rPr>
          <w:rFonts w:eastAsiaTheme="minorEastAsia"/>
          <w:sz w:val="28"/>
          <w:szCs w:val="28"/>
        </w:rPr>
        <w:t>використ</w:t>
      </w:r>
      <w:r>
        <w:rPr>
          <w:rFonts w:eastAsiaTheme="minorEastAsia"/>
          <w:sz w:val="28"/>
          <w:szCs w:val="28"/>
          <w:lang w:val="uk-UA"/>
        </w:rPr>
        <w:t>аємо</w:t>
      </w:r>
      <w:proofErr w:type="spellEnd"/>
      <w:r>
        <w:rPr>
          <w:rFonts w:eastAsiaTheme="minorEastAsia"/>
          <w:sz w:val="28"/>
          <w:szCs w:val="28"/>
        </w:rPr>
        <w:t xml:space="preserve"> метод квадратур. Першим </w:t>
      </w:r>
      <w:proofErr w:type="spellStart"/>
      <w:r>
        <w:rPr>
          <w:rFonts w:eastAsiaTheme="minorEastAsia"/>
          <w:sz w:val="28"/>
          <w:szCs w:val="28"/>
        </w:rPr>
        <w:t>кроком</w:t>
      </w:r>
      <w:proofErr w:type="spellEnd"/>
      <w:r>
        <w:rPr>
          <w:rFonts w:eastAsiaTheme="minorEastAsia"/>
          <w:sz w:val="28"/>
          <w:szCs w:val="28"/>
        </w:rPr>
        <w:t xml:space="preserve"> </w:t>
      </w:r>
      <w:proofErr w:type="spellStart"/>
      <w:r>
        <w:rPr>
          <w:rFonts w:eastAsiaTheme="minorEastAsia"/>
          <w:sz w:val="28"/>
          <w:szCs w:val="28"/>
        </w:rPr>
        <w:t>перехо</w:t>
      </w:r>
      <w:r>
        <w:rPr>
          <w:rFonts w:eastAsiaTheme="minorEastAsia"/>
          <w:sz w:val="28"/>
          <w:szCs w:val="28"/>
          <w:lang w:val="uk-UA"/>
        </w:rPr>
        <w:t>димо</w:t>
      </w:r>
      <w:proofErr w:type="spellEnd"/>
      <w:r>
        <w:rPr>
          <w:rFonts w:eastAsiaTheme="minorEastAsia"/>
          <w:sz w:val="28"/>
          <w:szCs w:val="28"/>
        </w:rPr>
        <w:t xml:space="preserve"> до </w:t>
      </w:r>
      <w:proofErr w:type="spellStart"/>
      <w:r>
        <w:rPr>
          <w:rFonts w:eastAsiaTheme="minorEastAsia"/>
          <w:sz w:val="28"/>
          <w:szCs w:val="28"/>
        </w:rPr>
        <w:t>уявних</w:t>
      </w:r>
      <w:proofErr w:type="spellEnd"/>
      <w:r>
        <w:rPr>
          <w:rFonts w:eastAsiaTheme="minorEastAsia"/>
          <w:sz w:val="28"/>
          <w:szCs w:val="28"/>
        </w:rPr>
        <w:t xml:space="preserve"> </w:t>
      </w:r>
      <w:proofErr w:type="spellStart"/>
      <w:r>
        <w:rPr>
          <w:rFonts w:eastAsiaTheme="minorEastAsia"/>
          <w:sz w:val="28"/>
          <w:szCs w:val="28"/>
        </w:rPr>
        <w:t>одиниць</w:t>
      </w:r>
      <w:proofErr w:type="spellEnd"/>
      <w:r>
        <w:rPr>
          <w:rFonts w:eastAsiaTheme="minorEastAsia"/>
          <w:sz w:val="28"/>
          <w:szCs w:val="28"/>
        </w:rPr>
        <w:t xml:space="preserve"> (</w:t>
      </w:r>
      <m:oMath>
        <m:r>
          <w:rPr>
            <w:rFonts w:ascii="Cambria Math" w:hAnsi="Cambria Math"/>
            <w:sz w:val="28"/>
            <w:szCs w:val="28"/>
          </w:rPr>
          <m:t>s=jw</m:t>
        </m:r>
      </m:oMath>
      <w:r>
        <w:rPr>
          <w:rFonts w:eastAsiaTheme="minorEastAsia"/>
          <w:sz w:val="28"/>
          <w:szCs w:val="28"/>
        </w:rPr>
        <w:t xml:space="preserve">), тоді </w:t>
      </w:r>
      <w:proofErr w:type="gramStart"/>
      <w:r>
        <w:rPr>
          <w:rFonts w:eastAsiaTheme="minorEastAsia"/>
          <w:sz w:val="28"/>
          <w:szCs w:val="28"/>
        </w:rPr>
        <w:t>р</w:t>
      </w:r>
      <w:proofErr w:type="gramEnd"/>
      <w:r>
        <w:rPr>
          <w:rFonts w:eastAsiaTheme="minorEastAsia"/>
          <w:sz w:val="28"/>
          <w:szCs w:val="28"/>
        </w:rPr>
        <w:t>івняння (</w:t>
      </w:r>
      <m:oMath>
        <m:r>
          <w:rPr>
            <w:rFonts w:ascii="Cambria Math" w:hAnsi="Cambria Math"/>
            <w:sz w:val="28"/>
            <w:szCs w:val="28"/>
          </w:rPr>
          <m:t>3.2</m:t>
        </m:r>
      </m:oMath>
      <w:r>
        <w:rPr>
          <w:rFonts w:eastAsiaTheme="minorEastAsia"/>
          <w:sz w:val="28"/>
          <w:szCs w:val="28"/>
        </w:rPr>
        <w:t>.3</w:t>
      </w:r>
      <w:r w:rsidRPr="005C17BF">
        <w:rPr>
          <w:rFonts w:eastAsiaTheme="minorEastAsia"/>
          <w:sz w:val="28"/>
          <w:szCs w:val="28"/>
        </w:rPr>
        <w:t>3</w:t>
      </w:r>
      <w:r>
        <w:rPr>
          <w:rFonts w:eastAsiaTheme="minorEastAsia"/>
          <w:sz w:val="28"/>
          <w:szCs w:val="28"/>
        </w:rPr>
        <w:t xml:space="preserve">)   </w:t>
      </w:r>
      <w:proofErr w:type="spellStart"/>
      <w:r>
        <w:rPr>
          <w:rFonts w:eastAsiaTheme="minorEastAsia"/>
          <w:sz w:val="28"/>
          <w:szCs w:val="28"/>
        </w:rPr>
        <w:t>матиме</w:t>
      </w:r>
      <w:proofErr w:type="spellEnd"/>
      <w:r>
        <w:rPr>
          <w:rFonts w:eastAsiaTheme="minorEastAsia"/>
          <w:sz w:val="28"/>
          <w:szCs w:val="28"/>
        </w:rPr>
        <w:t xml:space="preserve"> </w:t>
      </w:r>
      <w:proofErr w:type="spellStart"/>
      <w:r>
        <w:rPr>
          <w:rFonts w:eastAsiaTheme="minorEastAsia"/>
          <w:sz w:val="28"/>
          <w:szCs w:val="28"/>
        </w:rPr>
        <w:t>вигляд</w:t>
      </w:r>
      <w:proofErr w:type="spellEnd"/>
      <w:r>
        <w:rPr>
          <w:rFonts w:eastAsiaTheme="minorEastAsia"/>
          <w:sz w:val="28"/>
          <w:szCs w:val="28"/>
        </w:rPr>
        <w:t>:</w:t>
      </w:r>
    </w:p>
    <w:p w14:paraId="7357F2AD" w14:textId="4BEF1DFC" w:rsidR="002F2275" w:rsidRPr="00524784" w:rsidRDefault="004F275D" w:rsidP="002F2275">
      <w:pPr>
        <w:spacing w:line="360" w:lineRule="auto"/>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=(3.850*</m:t>
          </m:r>
          <m:d>
            <m:dPr>
              <m:ctrlPr>
                <w:rPr>
                  <w:rFonts w:ascii="Cambria Math" w:hAnsi="Cambria Math"/>
                  <w:i/>
                  <w:sz w:val="28"/>
                  <w:szCs w:val="28"/>
                </w:rPr>
              </m:ctrlPr>
            </m:dPr>
            <m:e>
              <m:r>
                <w:rPr>
                  <w:rFonts w:ascii="Cambria Math" w:hAnsi="Cambria Math"/>
                  <w:sz w:val="28"/>
                  <w:szCs w:val="28"/>
                </w:rPr>
                <m:t>0.666*w+1</m:t>
              </m:r>
            </m:e>
          </m:d>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-0.014-0.064s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3.2.34</m:t>
              </m:r>
            </m:e>
          </m:d>
        </m:oMath>
      </m:oMathPara>
    </w:p>
    <w:p w14:paraId="1005DC26" w14:textId="77777777" w:rsidR="002F2275" w:rsidRDefault="004F275D" w:rsidP="002F2275">
      <w:pPr>
        <w:spacing w:line="360" w:lineRule="auto"/>
        <w:ind w:firstLine="708"/>
        <w:jc w:val="both"/>
        <w:rPr>
          <w:rFonts w:eastAsiaTheme="minorEastAsia"/>
          <w:iCs/>
          <w:sz w:val="28"/>
          <w:szCs w:val="28"/>
        </w:rPr>
      </w:pPr>
      <m:oMathPara>
        <m:oMath>
          <m:eqArr>
            <m:eqArrPr>
              <m:ctrlPr>
                <w:rPr>
                  <w:rFonts w:ascii="Cambria Math" w:hAnsi="Cambria Math"/>
                  <w:i/>
                  <w:sz w:val="28"/>
                  <w:szCs w:val="28"/>
                </w:rPr>
              </m:ctrlPr>
            </m:eqArrPr>
            <m:e>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7.770596045*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*I</m:t>
                  </m:r>
                </m:e>
              </m:d>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-2.258539916*</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e>
            <m:e>
              <m:r>
                <w:rPr>
                  <w:rFonts w:ascii="Cambria Math" w:hAnsi="Cambria Math"/>
                  <w:sz w:val="28"/>
                  <w:szCs w:val="28"/>
                </w:rPr>
                <m:t xml:space="preserve">+1.282601405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 xml:space="preserve">I w-1.616569258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6</m:t>
                  </m:r>
                </m:sup>
              </m:sSup>
              <m:r>
                <w:rPr>
                  <w:rFonts w:ascii="Cambria Math" w:hAnsi="Cambria Math"/>
                  <w:sz w:val="28"/>
                  <w:szCs w:val="28"/>
                </w:rPr>
                <m:t>+1.954195762</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 xml:space="preserve">I </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5</m:t>
                  </m:r>
                </m:sup>
              </m:sSup>
              <m:r>
                <w:rPr>
                  <w:rFonts w:ascii="Cambria Math" w:hAnsi="Cambria Math"/>
                  <w:sz w:val="28"/>
                  <w:szCs w:val="28"/>
                </w:rPr>
                <m:t>+</m:t>
              </m:r>
              <m:ctrlPr>
                <w:rPr>
                  <w:rFonts w:ascii="Cambria Math" w:eastAsia="Cambria Math" w:hAnsi="Cambria Math" w:cs="Cambria Math"/>
                  <w:i/>
                  <w:sz w:val="28"/>
                  <w:szCs w:val="28"/>
                </w:rPr>
              </m:ctrlPr>
            </m:e>
            <m:e>
              <m:r>
                <w:rPr>
                  <w:rFonts w:ascii="Cambria Math" w:hAnsi="Cambria Math"/>
                  <w:sz w:val="28"/>
                  <w:szCs w:val="28"/>
                </w:rPr>
                <m:t xml:space="preserve">+4.270781108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+731)</m:t>
              </m:r>
            </m:e>
          </m:eqArr>
        </m:oMath>
      </m:oMathPara>
    </w:p>
    <w:p w14:paraId="4BDB56AD" w14:textId="77777777" w:rsidR="002F2275" w:rsidRDefault="002F2275" w:rsidP="002F2275">
      <w:pPr>
        <w:spacing w:line="360" w:lineRule="auto"/>
        <w:ind w:firstLine="708"/>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w:t>
      </w:r>
      <w:proofErr w:type="spellStart"/>
      <w:r>
        <w:rPr>
          <w:rFonts w:eastAsiaTheme="minorEastAsia"/>
          <w:iCs/>
          <w:sz w:val="28"/>
          <w:szCs w:val="28"/>
        </w:rPr>
        <w:t>теорії</w:t>
      </w:r>
      <w:proofErr w:type="spellEnd"/>
      <w:r>
        <w:rPr>
          <w:rFonts w:eastAsiaTheme="minorEastAsia"/>
          <w:iCs/>
          <w:sz w:val="28"/>
          <w:szCs w:val="28"/>
        </w:rPr>
        <w:t xml:space="preserve"> </w:t>
      </w:r>
      <w:proofErr w:type="spellStart"/>
      <w:r>
        <w:rPr>
          <w:rFonts w:eastAsiaTheme="minorEastAsia"/>
          <w:iCs/>
          <w:sz w:val="28"/>
          <w:szCs w:val="28"/>
        </w:rPr>
        <w:t>відомо</w:t>
      </w:r>
      <w:proofErr w:type="spellEnd"/>
      <w:r>
        <w:rPr>
          <w:rFonts w:eastAsiaTheme="minorEastAsia"/>
          <w:iCs/>
          <w:sz w:val="28"/>
          <w:szCs w:val="28"/>
        </w:rPr>
        <w:t xml:space="preserve">, </w:t>
      </w:r>
      <w:proofErr w:type="spellStart"/>
      <w:r>
        <w:rPr>
          <w:rFonts w:eastAsiaTheme="minorEastAsia"/>
          <w:iCs/>
          <w:sz w:val="28"/>
          <w:szCs w:val="28"/>
        </w:rPr>
        <w:t>що</w:t>
      </w:r>
      <w:proofErr w:type="spellEnd"/>
      <w:r>
        <w:rPr>
          <w:rFonts w:eastAsiaTheme="minorEastAsia"/>
          <w:iCs/>
          <w:sz w:val="28"/>
          <w:szCs w:val="28"/>
        </w:rPr>
        <w:t xml:space="preserve">: </w:t>
      </w:r>
    </w:p>
    <w:p w14:paraId="3898FF84" w14:textId="4A43F204" w:rsidR="002F2275" w:rsidRPr="007818CF" w:rsidRDefault="002F2275" w:rsidP="002F2275">
      <w:pPr>
        <w:spacing w:line="360" w:lineRule="auto"/>
        <w:ind w:firstLine="708"/>
        <w:jc w:val="both"/>
        <w:rPr>
          <w:rFonts w:eastAsiaTheme="minorEastAsia"/>
          <w:sz w:val="28"/>
          <w:szCs w:val="28"/>
        </w:rPr>
      </w:pPr>
      <m:oMathPara>
        <m:oMathParaPr>
          <m:jc m:val="right"/>
        </m:oMathParaPr>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-jIm</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С</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-j</m:t>
          </m:r>
          <m:f>
            <m:fPr>
              <m:ctrlPr>
                <w:rPr>
                  <w:rFonts w:ascii="Cambria Math" w:hAnsi="Cambria Math"/>
                  <w:sz w:val="28"/>
                  <w:szCs w:val="28"/>
                </w:rPr>
              </m:ctrlPr>
            </m:fPr>
            <m:num>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3.2.35</m:t>
              </m:r>
            </m:e>
          </m:d>
        </m:oMath>
      </m:oMathPara>
    </w:p>
    <w:p w14:paraId="608F4E88" w14:textId="16EC1C1D" w:rsidR="002F2275" w:rsidRDefault="002F2275" w:rsidP="002F2275">
      <w:pPr>
        <w:spacing w:line="360" w:lineRule="auto"/>
        <w:ind w:firstLine="708"/>
        <w:jc w:val="both"/>
        <w:rPr>
          <w:rFonts w:eastAsiaTheme="minorEastAsia"/>
          <w:sz w:val="28"/>
          <w:szCs w:val="28"/>
        </w:rPr>
      </w:pPr>
      <w:r>
        <w:rPr>
          <w:rFonts w:eastAsiaTheme="minorEastAsia"/>
          <w:sz w:val="28"/>
          <w:szCs w:val="28"/>
        </w:rPr>
        <w:t xml:space="preserve">За </w:t>
      </w:r>
      <w:proofErr w:type="spellStart"/>
      <w:r>
        <w:rPr>
          <w:rFonts w:eastAsiaTheme="minorEastAsia"/>
          <w:sz w:val="28"/>
          <w:szCs w:val="28"/>
        </w:rPr>
        <w:t>цією</w:t>
      </w:r>
      <w:proofErr w:type="spellEnd"/>
      <w:r>
        <w:rPr>
          <w:rFonts w:eastAsiaTheme="minorEastAsia"/>
          <w:sz w:val="28"/>
          <w:szCs w:val="28"/>
        </w:rPr>
        <w:t xml:space="preserve"> формулою </w:t>
      </w:r>
      <w:proofErr w:type="spellStart"/>
      <w:r>
        <w:rPr>
          <w:rFonts w:eastAsiaTheme="minorEastAsia"/>
          <w:sz w:val="28"/>
          <w:szCs w:val="28"/>
        </w:rPr>
        <w:t>перетворю</w:t>
      </w:r>
      <w:r>
        <w:rPr>
          <w:rFonts w:eastAsiaTheme="minorEastAsia"/>
          <w:sz w:val="28"/>
          <w:szCs w:val="28"/>
          <w:lang w:val="uk-UA"/>
        </w:rPr>
        <w:t>ємо</w:t>
      </w:r>
      <w:proofErr w:type="spellEnd"/>
      <w:r>
        <w:rPr>
          <w:rFonts w:eastAsiaTheme="minorEastAsia"/>
          <w:sz w:val="28"/>
          <w:szCs w:val="28"/>
        </w:rPr>
        <w:t xml:space="preserve"> </w:t>
      </w:r>
      <w:proofErr w:type="spellStart"/>
      <w:proofErr w:type="gramStart"/>
      <w:r>
        <w:rPr>
          <w:rFonts w:eastAsiaTheme="minorEastAsia"/>
          <w:sz w:val="28"/>
          <w:szCs w:val="28"/>
        </w:rPr>
        <w:t>р</w:t>
      </w:r>
      <w:proofErr w:type="gramEnd"/>
      <w:r>
        <w:rPr>
          <w:rFonts w:eastAsiaTheme="minorEastAsia"/>
          <w:sz w:val="28"/>
          <w:szCs w:val="28"/>
        </w:rPr>
        <w:t>івняння</w:t>
      </w:r>
      <w:proofErr w:type="spellEnd"/>
      <w:r>
        <w:rPr>
          <w:rFonts w:eastAsiaTheme="minorEastAsia"/>
          <w:sz w:val="28"/>
          <w:szCs w:val="28"/>
        </w:rPr>
        <w:t xml:space="preserve"> (</w:t>
      </w:r>
      <m:oMath>
        <m:r>
          <w:rPr>
            <w:rFonts w:ascii="Cambria Math" w:hAnsi="Cambria Math"/>
            <w:sz w:val="28"/>
            <w:szCs w:val="28"/>
          </w:rPr>
          <m:t>3.2</m:t>
        </m:r>
      </m:oMath>
      <w:r w:rsidRPr="005C17BF">
        <w:rPr>
          <w:rFonts w:eastAsiaTheme="minorEastAsia"/>
          <w:sz w:val="28"/>
          <w:szCs w:val="28"/>
        </w:rPr>
        <w:t>.33</w:t>
      </w:r>
      <w:r>
        <w:rPr>
          <w:rFonts w:eastAsiaTheme="minorEastAsia"/>
          <w:sz w:val="28"/>
          <w:szCs w:val="28"/>
        </w:rPr>
        <w:t xml:space="preserve">) </w:t>
      </w:r>
      <w:proofErr w:type="spellStart"/>
      <w:r>
        <w:rPr>
          <w:rFonts w:eastAsiaTheme="minorEastAsia"/>
          <w:sz w:val="28"/>
          <w:szCs w:val="28"/>
        </w:rPr>
        <w:t>попередньо</w:t>
      </w:r>
      <w:proofErr w:type="spellEnd"/>
      <w:r>
        <w:rPr>
          <w:rFonts w:eastAsiaTheme="minorEastAsia"/>
          <w:sz w:val="28"/>
          <w:szCs w:val="28"/>
        </w:rPr>
        <w:t xml:space="preserve"> </w:t>
      </w:r>
      <w:proofErr w:type="spellStart"/>
      <w:r>
        <w:rPr>
          <w:rFonts w:eastAsiaTheme="minorEastAsia"/>
          <w:sz w:val="28"/>
          <w:szCs w:val="28"/>
        </w:rPr>
        <w:t>перетворивши</w:t>
      </w:r>
      <w:proofErr w:type="spellEnd"/>
      <w:r>
        <w:rPr>
          <w:rFonts w:eastAsiaTheme="minorEastAsia"/>
          <w:sz w:val="28"/>
          <w:szCs w:val="28"/>
        </w:rPr>
        <w:t xml:space="preserve"> </w:t>
      </w:r>
      <w:proofErr w:type="spellStart"/>
      <w:r>
        <w:rPr>
          <w:rFonts w:eastAsiaTheme="minorEastAsia"/>
          <w:sz w:val="28"/>
          <w:szCs w:val="28"/>
        </w:rPr>
        <w:t>знаменник</w:t>
      </w:r>
      <w:proofErr w:type="spellEnd"/>
      <w:r>
        <w:rPr>
          <w:rFonts w:eastAsiaTheme="minorEastAsia"/>
          <w:sz w:val="28"/>
          <w:szCs w:val="28"/>
        </w:rPr>
        <w:t xml:space="preserve"> на </w:t>
      </w:r>
      <w:proofErr w:type="spellStart"/>
      <w:r>
        <w:rPr>
          <w:rFonts w:eastAsiaTheme="minorEastAsia"/>
          <w:sz w:val="28"/>
          <w:szCs w:val="28"/>
        </w:rPr>
        <w:t>поліноми</w:t>
      </w:r>
      <w:proofErr w:type="spellEnd"/>
      <w:r>
        <w:rPr>
          <w:rFonts w:eastAsiaTheme="minorEastAsia"/>
          <w:sz w:val="28"/>
          <w:szCs w:val="28"/>
        </w:rPr>
        <w:t xml:space="preserve"> «</w:t>
      </w:r>
      <w:r>
        <w:rPr>
          <w:rFonts w:eastAsiaTheme="minorEastAsia"/>
          <w:i/>
          <w:iCs/>
          <w:sz w:val="28"/>
          <w:szCs w:val="28"/>
          <w:lang w:val="en-US"/>
        </w:rPr>
        <w:t>A</w:t>
      </w:r>
      <w:r>
        <w:rPr>
          <w:rFonts w:eastAsiaTheme="minorEastAsia"/>
          <w:sz w:val="28"/>
          <w:szCs w:val="28"/>
        </w:rPr>
        <w:t>» і «</w:t>
      </w:r>
      <w:proofErr w:type="spellStart"/>
      <w:r>
        <w:rPr>
          <w:rFonts w:eastAsiaTheme="minorEastAsia"/>
          <w:i/>
          <w:iCs/>
          <w:sz w:val="28"/>
          <w:szCs w:val="28"/>
          <w:lang w:val="en-US"/>
        </w:rPr>
        <w:t>jB</w:t>
      </w:r>
      <w:proofErr w:type="spellEnd"/>
      <w:r>
        <w:rPr>
          <w:rFonts w:eastAsiaTheme="minorEastAsia"/>
          <w:sz w:val="28"/>
          <w:szCs w:val="28"/>
        </w:rPr>
        <w:t>»:</w:t>
      </w:r>
    </w:p>
    <w:p w14:paraId="74C4A09A" w14:textId="2B84EEBB" w:rsidR="002F2275" w:rsidRPr="007818CF"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=3850</m:t>
          </m:r>
          <m:f>
            <m:fPr>
              <m:ctrlPr>
                <w:rPr>
                  <w:rFonts w:ascii="Cambria Math" w:hAnsi="Cambria Math"/>
                  <w:sz w:val="28"/>
                  <w:szCs w:val="28"/>
                </w:rPr>
              </m:ctrlPr>
            </m:fPr>
            <m:num>
              <m:r>
                <w:rPr>
                  <w:rFonts w:ascii="Cambria Math" w:hAnsi="Cambria Math"/>
                  <w:sz w:val="28"/>
                  <w:szCs w:val="28"/>
                </w:rPr>
                <m:t>A</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-jw3850</m:t>
          </m:r>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3.2.36</m:t>
              </m:r>
            </m:e>
          </m:d>
        </m:oMath>
      </m:oMathPara>
    </w:p>
    <w:p w14:paraId="3652350C" w14:textId="77777777" w:rsidR="002F2275" w:rsidRPr="003E1089" w:rsidRDefault="002F2275" w:rsidP="002F2275">
      <w:pPr>
        <w:spacing w:line="360" w:lineRule="auto"/>
        <w:jc w:val="center"/>
        <w:rPr>
          <w:rFonts w:eastAsiaTheme="minorEastAsia"/>
          <w:sz w:val="28"/>
          <w:szCs w:val="28"/>
          <w:lang w:val="en-US"/>
        </w:rPr>
      </w:pPr>
      <w:r>
        <w:rPr>
          <w:rFonts w:eastAsiaTheme="minorEastAsia"/>
          <w:sz w:val="28"/>
          <w:szCs w:val="28"/>
        </w:rPr>
        <w:t>Де</w:t>
      </w:r>
      <w:r>
        <w:rPr>
          <w:rFonts w:eastAsiaTheme="minorEastAsia"/>
          <w:sz w:val="28"/>
          <w:szCs w:val="28"/>
          <w:lang w:val="en-US"/>
        </w:rPr>
        <w:t xml:space="preserve"> </w:t>
      </w:r>
      <m:oMath>
        <m:r>
          <w:rPr>
            <w:rFonts w:ascii="Cambria Math" w:hAnsi="Cambria Math"/>
            <w:sz w:val="28"/>
            <w:szCs w:val="28"/>
          </w:rPr>
          <m:t>A= 731-2.258539916*</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 xml:space="preserve">+4.270781108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 xml:space="preserve">-1.616569258 </m:t>
        </m:r>
        <m:sSup>
          <m:sSupPr>
            <m:ctrlPr>
              <w:rPr>
                <w:rFonts w:ascii="Cambria Math" w:hAnsi="Cambria Math"/>
                <w:i/>
                <w:sz w:val="28"/>
                <w:szCs w:val="28"/>
              </w:rPr>
            </m:ctrlPr>
          </m:sSupPr>
          <m:e>
            <m:r>
              <w:rPr>
                <w:rFonts w:ascii="Cambria Math" w:hAnsi="Cambria Math"/>
                <w:sz w:val="28"/>
                <w:szCs w:val="28"/>
              </w:rPr>
              <m:t xml:space="preserve">    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6</m:t>
            </m:r>
          </m:sup>
        </m:sSup>
      </m:oMath>
    </w:p>
    <w:p w14:paraId="0AC9E601" w14:textId="77777777" w:rsidR="002F2275" w:rsidRPr="003E1089" w:rsidRDefault="002F2275" w:rsidP="002F2275">
      <w:pPr>
        <w:spacing w:line="360" w:lineRule="auto"/>
        <w:jc w:val="both"/>
        <w:rPr>
          <w:rFonts w:eastAsiaTheme="minorEastAsia"/>
          <w:sz w:val="28"/>
          <w:szCs w:val="28"/>
          <w:lang w:val="en-US"/>
        </w:rPr>
      </w:pPr>
      <m:oMathPara>
        <m:oMath>
          <m:r>
            <w:rPr>
              <w:rFonts w:ascii="Cambria Math" w:hAnsi="Cambria Math"/>
              <w:sz w:val="28"/>
              <w:szCs w:val="28"/>
              <w:lang w:val="en-US"/>
            </w:rPr>
            <m:t>B=</m:t>
          </m:r>
          <m:r>
            <w:rPr>
              <w:rFonts w:ascii="Cambria Math" w:hAnsi="Cambria Math"/>
              <w:sz w:val="28"/>
              <w:szCs w:val="28"/>
            </w:rPr>
            <m:t xml:space="preserve">1.282601405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lang w:val="en-US"/>
            </w:rPr>
            <m:t>-</m:t>
          </m:r>
          <m:r>
            <w:rPr>
              <w:rFonts w:ascii="Cambria Math" w:hAnsi="Cambria Math"/>
              <w:sz w:val="28"/>
              <w:szCs w:val="28"/>
            </w:rPr>
            <m:t>7.770596045*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w</m:t>
              </m:r>
            </m:e>
            <m:sup>
              <m:r>
                <w:rPr>
                  <w:rFonts w:ascii="Cambria Math" w:hAnsi="Cambria Math"/>
                  <w:sz w:val="28"/>
                  <w:szCs w:val="28"/>
                  <w:lang w:val="en-US"/>
                </w:rPr>
                <m:t>2</m:t>
              </m:r>
            </m:sup>
          </m:sSup>
          <m:r>
            <w:rPr>
              <w:rFonts w:ascii="Cambria Math" w:hAnsi="Cambria Math"/>
              <w:sz w:val="28"/>
              <w:szCs w:val="28"/>
              <w:lang w:val="en-US"/>
            </w:rPr>
            <m:t>+</m:t>
          </m:r>
          <m:r>
            <w:rPr>
              <w:rFonts w:ascii="Cambria Math" w:hAnsi="Cambria Math"/>
              <w:sz w:val="28"/>
              <w:szCs w:val="28"/>
            </w:rPr>
            <m:t>1.954195762</m:t>
          </m:r>
          <m:sSup>
            <m:sSupPr>
              <m:ctrlPr>
                <w:rPr>
                  <w:rFonts w:ascii="Cambria Math" w:hAnsi="Cambria Math"/>
                  <w:i/>
                  <w:sz w:val="28"/>
                  <w:szCs w:val="28"/>
                </w:rPr>
              </m:ctrlPr>
            </m:sSupPr>
            <m:e>
              <m:r>
                <w:rPr>
                  <w:rFonts w:ascii="Cambria Math" w:hAnsi="Cambria Math"/>
                  <w:sz w:val="28"/>
                  <w:szCs w:val="28"/>
                </w:rPr>
                <m:t xml:space="preserve"> 10</m:t>
              </m:r>
            </m:e>
            <m:sup>
              <m:r>
                <w:rPr>
                  <w:rFonts w:ascii="Cambria Math" w:hAnsi="Cambria Math"/>
                  <w:sz w:val="28"/>
                  <w:szCs w:val="28"/>
                </w:rPr>
                <m:t>5</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w</m:t>
              </m:r>
            </m:e>
            <m:sup>
              <m:r>
                <w:rPr>
                  <w:rFonts w:ascii="Cambria Math" w:hAnsi="Cambria Math"/>
                  <w:sz w:val="28"/>
                  <w:szCs w:val="28"/>
                  <w:lang w:val="en-US"/>
                </w:rPr>
                <m:t>4</m:t>
              </m:r>
            </m:sup>
          </m:sSup>
          <m:r>
            <w:rPr>
              <w:rFonts w:ascii="Cambria Math" w:hAnsi="Cambria Math"/>
              <w:sz w:val="28"/>
              <w:szCs w:val="28"/>
            </w:rPr>
            <m:t>.</m:t>
          </m:r>
        </m:oMath>
      </m:oMathPara>
    </w:p>
    <w:p w14:paraId="7E896344" w14:textId="2A1579C5" w:rsidR="002F2275" w:rsidRDefault="002F2275" w:rsidP="002F2275">
      <w:pPr>
        <w:spacing w:line="360" w:lineRule="auto"/>
        <w:ind w:firstLine="708"/>
        <w:jc w:val="both"/>
        <w:rPr>
          <w:rFonts w:eastAsiaTheme="minorEastAsia"/>
          <w:sz w:val="28"/>
          <w:szCs w:val="28"/>
          <w:lang w:val="uk-UA"/>
        </w:rPr>
      </w:pPr>
      <w:r>
        <w:rPr>
          <w:rFonts w:eastAsiaTheme="minorEastAsia"/>
          <w:sz w:val="28"/>
          <w:szCs w:val="28"/>
          <w:lang w:val="uk-UA"/>
        </w:rPr>
        <w:t>З рівняння (</w:t>
      </w:r>
      <m:oMath>
        <m:r>
          <w:rPr>
            <w:rFonts w:ascii="Cambria Math" w:hAnsi="Cambria Math"/>
            <w:sz w:val="28"/>
            <w:szCs w:val="28"/>
            <w:lang w:val="en-US"/>
          </w:rPr>
          <m:t>3.2</m:t>
        </m:r>
      </m:oMath>
      <w:r w:rsidRPr="009E04C5">
        <w:rPr>
          <w:rFonts w:eastAsiaTheme="minorEastAsia"/>
          <w:sz w:val="28"/>
          <w:szCs w:val="28"/>
          <w:lang w:val="uk-UA"/>
        </w:rPr>
        <w:t>.36) одержуємо дійсну частотну характеристику еквівалентного об’єкта керування зовнішнього контуру та побудуємо її графік (рисунок 5.8).</w:t>
      </w:r>
    </w:p>
    <w:p w14:paraId="77B21CAA" w14:textId="77777777" w:rsidR="002F2275" w:rsidRDefault="002F2275" w:rsidP="002F2275">
      <w:pPr>
        <w:spacing w:line="360" w:lineRule="auto"/>
        <w:ind w:firstLine="708"/>
        <w:jc w:val="both"/>
        <w:rPr>
          <w:rFonts w:eastAsiaTheme="minorEastAsia"/>
          <w:sz w:val="28"/>
          <w:szCs w:val="28"/>
        </w:rPr>
      </w:pPr>
      <w:proofErr w:type="gramStart"/>
      <w:r>
        <w:rPr>
          <w:rFonts w:eastAsiaTheme="minorEastAsia"/>
          <w:sz w:val="28"/>
          <w:szCs w:val="28"/>
        </w:rPr>
        <w:t>З</w:t>
      </w:r>
      <w:proofErr w:type="gramEnd"/>
      <w:r>
        <w:rPr>
          <w:rFonts w:eastAsiaTheme="minorEastAsia"/>
          <w:sz w:val="28"/>
          <w:szCs w:val="28"/>
        </w:rPr>
        <w:t xml:space="preserve"> </w:t>
      </w:r>
      <w:proofErr w:type="spellStart"/>
      <w:r>
        <w:rPr>
          <w:rFonts w:eastAsiaTheme="minorEastAsia"/>
          <w:sz w:val="28"/>
          <w:szCs w:val="28"/>
        </w:rPr>
        <w:t>графіку</w:t>
      </w:r>
      <w:proofErr w:type="spellEnd"/>
      <w:r>
        <w:rPr>
          <w:rFonts w:eastAsiaTheme="minorEastAsia"/>
          <w:sz w:val="28"/>
          <w:szCs w:val="28"/>
        </w:rPr>
        <w:t xml:space="preserve"> одержимо частоту переходу ДЧХ через </w:t>
      </w:r>
      <w:proofErr w:type="spellStart"/>
      <w:r>
        <w:rPr>
          <w:rFonts w:eastAsiaTheme="minorEastAsia"/>
          <w:sz w:val="28"/>
          <w:szCs w:val="28"/>
        </w:rPr>
        <w:t>частотну</w:t>
      </w:r>
      <w:proofErr w:type="spellEnd"/>
      <w:r>
        <w:rPr>
          <w:rFonts w:eastAsiaTheme="minorEastAsia"/>
          <w:sz w:val="28"/>
          <w:szCs w:val="28"/>
        </w:rPr>
        <w:t xml:space="preserve"> </w:t>
      </w:r>
      <w:proofErr w:type="spellStart"/>
      <w:r>
        <w:rPr>
          <w:rFonts w:eastAsiaTheme="minorEastAsia"/>
          <w:sz w:val="28"/>
          <w:szCs w:val="28"/>
        </w:rPr>
        <w:t>вісь</w:t>
      </w:r>
      <w:proofErr w:type="spellEnd"/>
      <w:r>
        <w:rPr>
          <w:rFonts w:eastAsiaTheme="minorEastAsia"/>
          <w:sz w:val="28"/>
          <w:szCs w:val="28"/>
        </w:rPr>
        <w:t>:</w:t>
      </w:r>
    </w:p>
    <w:p w14:paraId="0702946E" w14:textId="6C64F2A3" w:rsidR="002F2275" w:rsidRPr="007818CF" w:rsidRDefault="004F275D" w:rsidP="002F2275">
      <w:pPr>
        <w:spacing w:line="360" w:lineRule="auto"/>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r>
            <w:rPr>
              <w:rFonts w:ascii="Cambria Math" w:hAnsi="Cambria Math"/>
              <w:sz w:val="28"/>
              <w:szCs w:val="28"/>
            </w:rPr>
            <m:t>=0.018</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-1</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3.2.37</m:t>
              </m:r>
            </m:e>
          </m:d>
        </m:oMath>
      </m:oMathPara>
    </w:p>
    <w:p w14:paraId="0904FE61" w14:textId="77777777" w:rsidR="002F2275" w:rsidRDefault="002F2275" w:rsidP="002F2275">
      <w:pPr>
        <w:spacing w:line="360" w:lineRule="auto"/>
        <w:jc w:val="both"/>
        <w:rPr>
          <w:rFonts w:eastAsiaTheme="minorEastAsia"/>
          <w:sz w:val="28"/>
          <w:szCs w:val="28"/>
        </w:rPr>
      </w:pPr>
      <w:r>
        <w:rPr>
          <w:rFonts w:eastAsiaTheme="minorEastAsia"/>
          <w:sz w:val="28"/>
          <w:szCs w:val="28"/>
        </w:rPr>
        <w:tab/>
        <w:t xml:space="preserve">Для </w:t>
      </w:r>
      <w:proofErr w:type="spellStart"/>
      <w:r>
        <w:rPr>
          <w:rFonts w:eastAsiaTheme="minorEastAsia"/>
          <w:sz w:val="28"/>
          <w:szCs w:val="28"/>
        </w:rPr>
        <w:t>знаходження</w:t>
      </w:r>
      <w:proofErr w:type="spellEnd"/>
      <w:r>
        <w:rPr>
          <w:rFonts w:eastAsiaTheme="minorEastAsia"/>
          <w:sz w:val="28"/>
          <w:szCs w:val="28"/>
        </w:rPr>
        <w:t xml:space="preserve"> </w:t>
      </w:r>
      <w:proofErr w:type="spellStart"/>
      <w:r>
        <w:rPr>
          <w:rFonts w:eastAsiaTheme="minorEastAsia"/>
          <w:sz w:val="28"/>
          <w:szCs w:val="28"/>
        </w:rPr>
        <w:t>наступних</w:t>
      </w:r>
      <w:proofErr w:type="spellEnd"/>
      <w:r>
        <w:rPr>
          <w:rFonts w:eastAsiaTheme="minorEastAsia"/>
          <w:sz w:val="28"/>
          <w:szCs w:val="28"/>
        </w:rPr>
        <w:t xml:space="preserve"> </w:t>
      </w:r>
      <w:proofErr w:type="spellStart"/>
      <w:r>
        <w:rPr>
          <w:rFonts w:eastAsiaTheme="minorEastAsia"/>
          <w:sz w:val="28"/>
          <w:szCs w:val="28"/>
        </w:rPr>
        <w:t>параметрів</w:t>
      </w:r>
      <w:proofErr w:type="spellEnd"/>
      <w:r>
        <w:rPr>
          <w:rFonts w:eastAsiaTheme="minorEastAsia"/>
          <w:sz w:val="28"/>
          <w:szCs w:val="28"/>
        </w:rPr>
        <w:t xml:space="preserve"> </w:t>
      </w:r>
      <w:proofErr w:type="spellStart"/>
      <w:r>
        <w:rPr>
          <w:rFonts w:eastAsiaTheme="minorEastAsia"/>
          <w:sz w:val="28"/>
          <w:szCs w:val="28"/>
        </w:rPr>
        <w:t>перетвор</w:t>
      </w:r>
      <w:r>
        <w:rPr>
          <w:rFonts w:eastAsiaTheme="minorEastAsia"/>
          <w:sz w:val="28"/>
          <w:szCs w:val="28"/>
          <w:lang w:val="uk-UA"/>
        </w:rPr>
        <w:t>имо</w:t>
      </w:r>
      <w:proofErr w:type="spellEnd"/>
      <w:r>
        <w:rPr>
          <w:rFonts w:eastAsiaTheme="minorEastAsia"/>
          <w:sz w:val="28"/>
          <w:szCs w:val="28"/>
        </w:rPr>
        <w:t xml:space="preserve"> </w:t>
      </w:r>
      <w:proofErr w:type="spellStart"/>
      <w:proofErr w:type="gramStart"/>
      <w:r>
        <w:rPr>
          <w:rFonts w:eastAsiaTheme="minorEastAsia"/>
          <w:sz w:val="28"/>
          <w:szCs w:val="28"/>
        </w:rPr>
        <w:t>р</w:t>
      </w:r>
      <w:proofErr w:type="gramEnd"/>
      <w:r>
        <w:rPr>
          <w:rFonts w:eastAsiaTheme="minorEastAsia"/>
          <w:sz w:val="28"/>
          <w:szCs w:val="28"/>
        </w:rPr>
        <w:t>івняння</w:t>
      </w:r>
      <w:proofErr w:type="spellEnd"/>
      <w:r>
        <w:rPr>
          <w:rFonts w:eastAsiaTheme="minorEastAsia"/>
          <w:sz w:val="28"/>
          <w:szCs w:val="28"/>
        </w:rPr>
        <w:t xml:space="preserve"> </w:t>
      </w:r>
      <w:proofErr w:type="spellStart"/>
      <w:r>
        <w:rPr>
          <w:rFonts w:eastAsiaTheme="minorEastAsia"/>
          <w:sz w:val="28"/>
          <w:szCs w:val="28"/>
        </w:rPr>
        <w:t>дійсної</w:t>
      </w:r>
      <w:proofErr w:type="spellEnd"/>
      <w:r>
        <w:rPr>
          <w:rFonts w:eastAsiaTheme="minorEastAsia"/>
          <w:sz w:val="28"/>
          <w:szCs w:val="28"/>
        </w:rPr>
        <w:t xml:space="preserve"> </w:t>
      </w:r>
      <w:proofErr w:type="spellStart"/>
      <w:r>
        <w:rPr>
          <w:rFonts w:eastAsiaTheme="minorEastAsia"/>
          <w:sz w:val="28"/>
          <w:szCs w:val="28"/>
        </w:rPr>
        <w:t>частотної</w:t>
      </w:r>
      <w:proofErr w:type="spellEnd"/>
      <w:r>
        <w:rPr>
          <w:rFonts w:eastAsiaTheme="minorEastAsia"/>
          <w:sz w:val="28"/>
          <w:szCs w:val="28"/>
        </w:rPr>
        <w:t xml:space="preserve"> характеристики до такого </w:t>
      </w:r>
      <w:proofErr w:type="spellStart"/>
      <w:r>
        <w:rPr>
          <w:rFonts w:eastAsiaTheme="minorEastAsia"/>
          <w:sz w:val="28"/>
          <w:szCs w:val="28"/>
        </w:rPr>
        <w:t>вигляду</w:t>
      </w:r>
      <w:proofErr w:type="spellEnd"/>
      <w:r>
        <w:rPr>
          <w:rFonts w:eastAsiaTheme="minorEastAsia"/>
          <w:sz w:val="28"/>
          <w:szCs w:val="28"/>
        </w:rPr>
        <w:t>:</w:t>
      </w:r>
    </w:p>
    <w:p w14:paraId="1F9F8E7B" w14:textId="33263432" w:rsidR="002F2275" w:rsidRPr="004914AC" w:rsidRDefault="002F2275" w:rsidP="002F2275">
      <w:pPr>
        <w:spacing w:line="360" w:lineRule="auto"/>
        <w:jc w:val="both"/>
        <w:rPr>
          <w:rFonts w:eastAsiaTheme="minorEastAsia"/>
          <w:i/>
          <w:sz w:val="28"/>
          <w:szCs w:val="28"/>
          <w:lang w:val="uk-UA"/>
        </w:rPr>
      </w:pPr>
      <m:oMathPara>
        <m:oMathParaPr>
          <m:jc m:val="right"/>
        </m:oMathParaPr>
        <m:oMath>
          <m:r>
            <w:rPr>
              <w:rFonts w:ascii="Cambria Math" w:hAnsi="Cambria Math"/>
              <w:sz w:val="28"/>
              <w:szCs w:val="28"/>
              <w:lang w:val="en-US"/>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С</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=1-</m:t>
          </m:r>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3.2.38</m:t>
              </m:r>
            </m:e>
          </m:d>
        </m:oMath>
      </m:oMathPara>
    </w:p>
    <w:p w14:paraId="4729C3D9" w14:textId="77777777" w:rsidR="002F2275" w:rsidRPr="00AE403B" w:rsidRDefault="002F2275" w:rsidP="002F2275">
      <w:pPr>
        <w:spacing w:line="360" w:lineRule="auto"/>
        <w:jc w:val="both"/>
        <w:rPr>
          <w:rFonts w:eastAsiaTheme="minorEastAsia"/>
          <w:sz w:val="28"/>
          <w:szCs w:val="28"/>
        </w:rPr>
      </w:pPr>
    </w:p>
    <w:p w14:paraId="284B3A65" w14:textId="77777777" w:rsidR="002F2275" w:rsidRDefault="002F2275" w:rsidP="002F2275">
      <w:pPr>
        <w:spacing w:line="360" w:lineRule="auto"/>
        <w:ind w:firstLine="708"/>
        <w:rPr>
          <w:rFonts w:eastAsiaTheme="minorEastAsia"/>
          <w:sz w:val="28"/>
          <w:szCs w:val="28"/>
          <w:lang w:val="uk-UA"/>
        </w:rPr>
      </w:pPr>
      <w:r>
        <w:rPr>
          <w:rFonts w:eastAsiaTheme="minorEastAsia"/>
          <w:iCs/>
          <w:sz w:val="28"/>
          <w:szCs w:val="28"/>
        </w:rPr>
        <w:t xml:space="preserve">Де, </w:t>
      </w:r>
      <m:oMath>
        <m:r>
          <w:rPr>
            <w:rFonts w:ascii="Cambria Math" w:hAnsi="Cambria Math"/>
            <w:sz w:val="28"/>
            <w:szCs w:val="28"/>
          </w:rPr>
          <m:t xml:space="preserve"> K</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-C</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-A=</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1.282601405*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--7.770596045*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+1.954195762*</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e>
            </m:d>
          </m:e>
          <m:sup>
            <m:r>
              <w:rPr>
                <w:rFonts w:ascii="Cambria Math" w:hAnsi="Cambria Math"/>
                <w:sz w:val="28"/>
                <w:szCs w:val="28"/>
              </w:rPr>
              <m:t>2</m:t>
            </m:r>
          </m:sup>
        </m:sSup>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731--2.258539916*</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+4.27078110*</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-1.616569258*</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6</m:t>
                    </m:r>
                  </m:sup>
                </m:sSup>
              </m:e>
            </m:d>
          </m:e>
          <m:sup>
            <m:r>
              <w:rPr>
                <w:rFonts w:ascii="Cambria Math" w:hAnsi="Cambria Math"/>
                <w:sz w:val="28"/>
                <w:szCs w:val="28"/>
              </w:rPr>
              <m:t>2</m:t>
            </m:r>
          </m:sup>
        </m:sSup>
        <m:r>
          <w:rPr>
            <w:rFonts w:ascii="Cambria Math" w:hAnsi="Cambria Math"/>
            <w:sz w:val="28"/>
            <w:szCs w:val="28"/>
          </w:rPr>
          <m:t>-731+2.25853991*</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-4.270781108*</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+1.61656925*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6</m:t>
            </m:r>
          </m:sup>
        </m:sSup>
      </m:oMath>
    </w:p>
    <w:p w14:paraId="690BF102" w14:textId="1CB92882" w:rsidR="002F2275" w:rsidRDefault="002F2275" w:rsidP="002F2275">
      <w:pPr>
        <w:spacing w:line="360" w:lineRule="auto"/>
        <w:ind w:firstLine="708"/>
        <w:jc w:val="both"/>
        <w:rPr>
          <w:rFonts w:eastAsiaTheme="minorEastAsia"/>
          <w:sz w:val="28"/>
          <w:szCs w:val="28"/>
        </w:rPr>
      </w:pPr>
      <w:proofErr w:type="spellStart"/>
      <w:r>
        <w:rPr>
          <w:rFonts w:eastAsiaTheme="minorEastAsia"/>
          <w:sz w:val="28"/>
          <w:szCs w:val="28"/>
        </w:rPr>
        <w:t>Відношення</w:t>
      </w:r>
      <w:proofErr w:type="spellEnd"/>
      <w:r>
        <w:rPr>
          <w:rFonts w:eastAsiaTheme="minorEastAsia"/>
          <w:sz w:val="28"/>
          <w:szCs w:val="28"/>
        </w:rPr>
        <w:t xml:space="preserve"> </w:t>
      </w:r>
      <w:proofErr w:type="spellStart"/>
      <w:r>
        <w:rPr>
          <w:rFonts w:eastAsiaTheme="minorEastAsia"/>
          <w:sz w:val="28"/>
          <w:szCs w:val="28"/>
        </w:rPr>
        <w:t>поліномів</w:t>
      </w:r>
      <w:proofErr w:type="spellEnd"/>
      <w:r>
        <w:rPr>
          <w:rFonts w:eastAsiaTheme="minorEastAsia"/>
          <w:sz w:val="28"/>
          <w:szCs w:val="28"/>
        </w:rPr>
        <w:t xml:space="preserve"> у </w:t>
      </w:r>
      <w:proofErr w:type="spellStart"/>
      <w:proofErr w:type="gramStart"/>
      <w:r>
        <w:rPr>
          <w:rFonts w:eastAsiaTheme="minorEastAsia"/>
          <w:sz w:val="28"/>
          <w:szCs w:val="28"/>
        </w:rPr>
        <w:t>р</w:t>
      </w:r>
      <w:proofErr w:type="gramEnd"/>
      <w:r>
        <w:rPr>
          <w:rFonts w:eastAsiaTheme="minorEastAsia"/>
          <w:sz w:val="28"/>
          <w:szCs w:val="28"/>
        </w:rPr>
        <w:t>івнянні</w:t>
      </w:r>
      <w:proofErr w:type="spellEnd"/>
      <w:r>
        <w:rPr>
          <w:rFonts w:eastAsiaTheme="minorEastAsia"/>
          <w:sz w:val="28"/>
          <w:szCs w:val="28"/>
        </w:rPr>
        <w:t xml:space="preserve"> (</w:t>
      </w:r>
      <m:oMath>
        <m:r>
          <w:rPr>
            <w:rFonts w:ascii="Cambria Math" w:hAnsi="Cambria Math"/>
            <w:sz w:val="28"/>
            <w:szCs w:val="28"/>
          </w:rPr>
          <m:t>3.2</m:t>
        </m:r>
      </m:oMath>
      <w:r w:rsidRPr="005C17BF">
        <w:rPr>
          <w:rFonts w:eastAsiaTheme="minorEastAsia"/>
          <w:sz w:val="28"/>
          <w:szCs w:val="28"/>
        </w:rPr>
        <w:t>.38</w:t>
      </w:r>
      <w:r>
        <w:rPr>
          <w:rFonts w:eastAsiaTheme="minorEastAsia"/>
          <w:sz w:val="28"/>
          <w:szCs w:val="28"/>
        </w:rPr>
        <w:t xml:space="preserve">) </w:t>
      </w:r>
      <w:proofErr w:type="spellStart"/>
      <w:r>
        <w:rPr>
          <w:rFonts w:eastAsiaTheme="minorEastAsia"/>
          <w:sz w:val="28"/>
          <w:szCs w:val="28"/>
        </w:rPr>
        <w:t>запишемо</w:t>
      </w:r>
      <w:proofErr w:type="spellEnd"/>
      <w:r>
        <w:rPr>
          <w:rFonts w:eastAsiaTheme="minorEastAsia"/>
          <w:sz w:val="28"/>
          <w:szCs w:val="28"/>
        </w:rPr>
        <w:t xml:space="preserve"> </w:t>
      </w:r>
      <w:proofErr w:type="spellStart"/>
      <w:r>
        <w:rPr>
          <w:rFonts w:eastAsiaTheme="minorEastAsia"/>
          <w:sz w:val="28"/>
          <w:szCs w:val="28"/>
        </w:rPr>
        <w:t>наступним</w:t>
      </w:r>
      <w:proofErr w:type="spellEnd"/>
      <w:r>
        <w:rPr>
          <w:rFonts w:eastAsiaTheme="minorEastAsia"/>
          <w:sz w:val="28"/>
          <w:szCs w:val="28"/>
        </w:rPr>
        <w:t xml:space="preserve"> </w:t>
      </w:r>
      <w:proofErr w:type="spellStart"/>
      <w:r>
        <w:rPr>
          <w:rFonts w:eastAsiaTheme="minorEastAsia"/>
          <w:sz w:val="28"/>
          <w:szCs w:val="28"/>
        </w:rPr>
        <w:t>виглядом</w:t>
      </w:r>
      <w:proofErr w:type="spellEnd"/>
      <w:r>
        <w:rPr>
          <w:rFonts w:eastAsiaTheme="minorEastAsia"/>
          <w:sz w:val="28"/>
          <w:szCs w:val="28"/>
        </w:rPr>
        <w:t>:</w:t>
      </w:r>
    </w:p>
    <w:p w14:paraId="0A29BC09" w14:textId="5632D670" w:rsidR="002F2275" w:rsidRPr="007818CF" w:rsidRDefault="004F275D" w:rsidP="002F2275">
      <w:pPr>
        <w:spacing w:line="360" w:lineRule="auto"/>
        <w:jc w:val="both"/>
        <w:rPr>
          <w:rFonts w:eastAsiaTheme="minorEastAsia"/>
          <w:sz w:val="28"/>
          <w:szCs w:val="28"/>
        </w:rPr>
      </w:pPr>
      <m:oMathPara>
        <m:oMathParaPr>
          <m:jc m:val="right"/>
        </m:oMathParaPr>
        <m:oMath>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3.2.39</m:t>
              </m:r>
            </m:e>
          </m:d>
        </m:oMath>
      </m:oMathPara>
    </w:p>
    <w:p w14:paraId="7E1F64BB" w14:textId="77777777" w:rsidR="002F2275" w:rsidRDefault="002F2275" w:rsidP="002F2275">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 відношення поліномів ДЧХ.</w:t>
      </w:r>
    </w:p>
    <w:p w14:paraId="1568545F" w14:textId="77777777" w:rsidR="002F2275" w:rsidRDefault="002F2275" w:rsidP="002F2275">
      <w:pPr>
        <w:spacing w:line="360" w:lineRule="auto"/>
        <w:ind w:firstLine="708"/>
        <w:jc w:val="both"/>
        <w:rPr>
          <w:rFonts w:eastAsiaTheme="minorEastAsia"/>
          <w:sz w:val="28"/>
          <w:szCs w:val="28"/>
        </w:rPr>
      </w:pPr>
      <w:proofErr w:type="spellStart"/>
      <w:r>
        <w:rPr>
          <w:rFonts w:eastAsiaTheme="minorEastAsia"/>
          <w:sz w:val="28"/>
          <w:szCs w:val="28"/>
        </w:rPr>
        <w:t>Тоді</w:t>
      </w:r>
      <w:proofErr w:type="spellEnd"/>
      <w:r>
        <w:rPr>
          <w:rFonts w:eastAsiaTheme="minorEastAsia"/>
          <w:sz w:val="28"/>
          <w:szCs w:val="28"/>
        </w:rPr>
        <w:t xml:space="preserve"> ДЧХ </w:t>
      </w:r>
      <w:proofErr w:type="spellStart"/>
      <w:r>
        <w:rPr>
          <w:rFonts w:eastAsiaTheme="minorEastAsia"/>
          <w:sz w:val="28"/>
          <w:szCs w:val="28"/>
        </w:rPr>
        <w:t>матиме</w:t>
      </w:r>
      <w:proofErr w:type="spellEnd"/>
      <w:r>
        <w:rPr>
          <w:rFonts w:eastAsiaTheme="minorEastAsia"/>
          <w:sz w:val="28"/>
          <w:szCs w:val="28"/>
        </w:rPr>
        <w:t xml:space="preserve"> </w:t>
      </w:r>
      <w:proofErr w:type="spellStart"/>
      <w:r>
        <w:rPr>
          <w:rFonts w:eastAsiaTheme="minorEastAsia"/>
          <w:sz w:val="28"/>
          <w:szCs w:val="28"/>
        </w:rPr>
        <w:t>вигляд</w:t>
      </w:r>
      <w:proofErr w:type="spellEnd"/>
      <w:r>
        <w:rPr>
          <w:rFonts w:eastAsiaTheme="minorEastAsia"/>
          <w:sz w:val="28"/>
          <w:szCs w:val="28"/>
        </w:rPr>
        <w:t>:</w:t>
      </w:r>
    </w:p>
    <w:p w14:paraId="5E796C58" w14:textId="3DD58A51" w:rsidR="002F2275" w:rsidRPr="007818CF" w:rsidRDefault="002F2275" w:rsidP="002F2275">
      <w:pPr>
        <w:spacing w:line="360" w:lineRule="auto"/>
        <w:jc w:val="both"/>
        <w:rPr>
          <w:rFonts w:eastAsiaTheme="minorEastAsia"/>
          <w:sz w:val="28"/>
          <w:szCs w:val="28"/>
        </w:rPr>
      </w:pPr>
      <m:oMathPara>
        <m:oMathParaPr>
          <m:jc m:val="right"/>
        </m:oMathParaPr>
        <m:oMath>
          <m:r>
            <w:rPr>
              <w:rFonts w:ascii="Cambria Math" w:hAnsi="Cambria Math"/>
              <w:sz w:val="28"/>
              <w:szCs w:val="28"/>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3.2.40</m:t>
              </m:r>
            </m:e>
          </m:d>
        </m:oMath>
      </m:oMathPara>
    </w:p>
    <w:p w14:paraId="733E4FC5" w14:textId="77777777" w:rsidR="002F2275" w:rsidRDefault="002F2275" w:rsidP="002F2275">
      <w:pPr>
        <w:spacing w:line="360" w:lineRule="auto"/>
        <w:jc w:val="both"/>
        <w:rPr>
          <w:rFonts w:eastAsiaTheme="minorEastAsia"/>
          <w:iCs/>
          <w:sz w:val="28"/>
          <w:szCs w:val="28"/>
        </w:rPr>
      </w:pPr>
      <w:r>
        <w:rPr>
          <w:rFonts w:eastAsiaTheme="minorEastAsia"/>
          <w:iCs/>
          <w:sz w:val="28"/>
          <w:szCs w:val="28"/>
        </w:rPr>
        <w:t xml:space="preserve">У </w:t>
      </w:r>
      <w:proofErr w:type="gramStart"/>
      <w:r>
        <w:rPr>
          <w:rFonts w:eastAsiaTheme="minorEastAsia"/>
          <w:iCs/>
          <w:sz w:val="28"/>
          <w:szCs w:val="28"/>
        </w:rPr>
        <w:t>свою</w:t>
      </w:r>
      <w:proofErr w:type="gramEnd"/>
      <w:r>
        <w:rPr>
          <w:rFonts w:eastAsiaTheme="minorEastAsia"/>
          <w:iCs/>
          <w:sz w:val="28"/>
          <w:szCs w:val="28"/>
        </w:rPr>
        <w:t xml:space="preserve"> </w:t>
      </w:r>
      <w:proofErr w:type="spellStart"/>
      <w:r>
        <w:rPr>
          <w:rFonts w:eastAsiaTheme="minorEastAsia"/>
          <w:iCs/>
          <w:sz w:val="28"/>
          <w:szCs w:val="28"/>
        </w:rPr>
        <w:t>чергу</w:t>
      </w:r>
      <w:proofErr w:type="spellEnd"/>
      <w:r>
        <w:rPr>
          <w:rFonts w:eastAsiaTheme="minorEastAsia"/>
          <w:iCs/>
          <w:sz w:val="28"/>
          <w:szCs w:val="28"/>
        </w:rPr>
        <w:t xml:space="preserve"> </w:t>
      </w:r>
      <w:proofErr w:type="spellStart"/>
      <w:r>
        <w:rPr>
          <w:rFonts w:eastAsiaTheme="minorEastAsia"/>
          <w:iCs/>
          <w:sz w:val="28"/>
          <w:szCs w:val="28"/>
        </w:rPr>
        <w:t>відношення</w:t>
      </w:r>
      <w:proofErr w:type="spellEnd"/>
      <w:r>
        <w:rPr>
          <w:rFonts w:eastAsiaTheme="minorEastAsia"/>
          <w:iCs/>
          <w:sz w:val="28"/>
          <w:szCs w:val="28"/>
        </w:rPr>
        <w:t xml:space="preserve"> </w:t>
      </w:r>
      <w:proofErr w:type="spellStart"/>
      <w:r>
        <w:rPr>
          <w:rFonts w:eastAsiaTheme="minorEastAsia"/>
          <w:iCs/>
          <w:sz w:val="28"/>
          <w:szCs w:val="28"/>
        </w:rPr>
        <w:t>поліномів</w:t>
      </w:r>
      <w:proofErr w:type="spellEnd"/>
      <w:r>
        <w:rPr>
          <w:rFonts w:eastAsiaTheme="minorEastAsia"/>
          <w:iCs/>
          <w:sz w:val="28"/>
          <w:szCs w:val="28"/>
        </w:rPr>
        <w:t xml:space="preserve"> УЧХ </w:t>
      </w:r>
      <w:proofErr w:type="spellStart"/>
      <w:r>
        <w:rPr>
          <w:rFonts w:eastAsiaTheme="minorEastAsia"/>
          <w:iCs/>
          <w:sz w:val="28"/>
          <w:szCs w:val="28"/>
        </w:rPr>
        <w:t>можна</w:t>
      </w:r>
      <w:proofErr w:type="spellEnd"/>
      <w:r>
        <w:rPr>
          <w:rFonts w:eastAsiaTheme="minorEastAsia"/>
          <w:iCs/>
          <w:sz w:val="28"/>
          <w:szCs w:val="28"/>
        </w:rPr>
        <w:t xml:space="preserve"> привести до </w:t>
      </w:r>
      <w:proofErr w:type="spellStart"/>
      <w:r>
        <w:rPr>
          <w:rFonts w:eastAsiaTheme="minorEastAsia"/>
          <w:iCs/>
          <w:sz w:val="28"/>
          <w:szCs w:val="28"/>
        </w:rPr>
        <w:t>наступного</w:t>
      </w:r>
      <w:proofErr w:type="spellEnd"/>
      <w:r>
        <w:rPr>
          <w:rFonts w:eastAsiaTheme="minorEastAsia"/>
          <w:iCs/>
          <w:sz w:val="28"/>
          <w:szCs w:val="28"/>
        </w:rPr>
        <w:t xml:space="preserve"> стану:</w:t>
      </w:r>
    </w:p>
    <w:p w14:paraId="388736AC" w14:textId="4EE5EC2C" w:rsidR="002F2275" w:rsidRPr="007818CF" w:rsidRDefault="002F2275" w:rsidP="002F2275">
      <w:pPr>
        <w:spacing w:line="360" w:lineRule="auto"/>
        <w:jc w:val="both"/>
        <w:rPr>
          <w:rFonts w:eastAsiaTheme="minorEastAsia"/>
          <w:sz w:val="28"/>
          <w:szCs w:val="28"/>
        </w:rPr>
      </w:pPr>
      <m:oMathPara>
        <m:oMathParaPr>
          <m:jc m:val="right"/>
        </m:oMathParaPr>
        <m:oMath>
          <m:r>
            <w:rPr>
              <w:rFonts w:ascii="Cambria Math" w:hAnsi="Cambria Math"/>
              <w:sz w:val="28"/>
              <w:szCs w:val="28"/>
            </w:rPr>
            <m:t>Im</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=w</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3.2.41</m:t>
              </m:r>
            </m:e>
          </m:d>
        </m:oMath>
      </m:oMathPara>
    </w:p>
    <w:p w14:paraId="364932EF" w14:textId="77777777" w:rsidR="002F2275" w:rsidRPr="00DB4FC6" w:rsidRDefault="002F2275" w:rsidP="002F2275">
      <w:pPr>
        <w:spacing w:line="360" w:lineRule="auto"/>
        <w:ind w:firstLine="708"/>
        <w:rPr>
          <w:rFonts w:eastAsiaTheme="minorEastAsia"/>
          <w:sz w:val="28"/>
          <w:szCs w:val="28"/>
          <w:lang w:val="uk-UA"/>
        </w:rPr>
      </w:pPr>
    </w:p>
    <w:p w14:paraId="3133DB7C" w14:textId="77777777" w:rsidR="002F2275" w:rsidRDefault="002F2275" w:rsidP="002F2275">
      <w:pPr>
        <w:spacing w:line="360" w:lineRule="auto"/>
        <w:jc w:val="center"/>
        <w:rPr>
          <w:rFonts w:eastAsiaTheme="minorEastAsia"/>
          <w:sz w:val="28"/>
          <w:szCs w:val="28"/>
        </w:rPr>
      </w:pPr>
      <w:r w:rsidRPr="00972537">
        <w:rPr>
          <w:rFonts w:eastAsiaTheme="minorEastAsia"/>
          <w:noProof/>
          <w:sz w:val="28"/>
          <w:szCs w:val="28"/>
        </w:rPr>
        <w:lastRenderedPageBreak/>
        <w:drawing>
          <wp:inline distT="0" distB="0" distL="0" distR="0" wp14:anchorId="2FC17206" wp14:editId="2B402048">
            <wp:extent cx="3810000" cy="3810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10000" cy="3810000"/>
                    </a:xfrm>
                    <a:prstGeom prst="rect">
                      <a:avLst/>
                    </a:prstGeom>
                  </pic:spPr>
                </pic:pic>
              </a:graphicData>
            </a:graphic>
          </wp:inline>
        </w:drawing>
      </w:r>
    </w:p>
    <w:p w14:paraId="2D77E3AA" w14:textId="1B00FB1A" w:rsidR="002F2275"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3</w:t>
      </w:r>
      <w:r w:rsidRPr="00944CF4">
        <w:rPr>
          <w:rFonts w:eastAsiaTheme="minorEastAsia"/>
          <w:sz w:val="28"/>
          <w:szCs w:val="28"/>
        </w:rPr>
        <w:t>.8</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ДЧХ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w:t>
      </w:r>
      <w:proofErr w:type="spellStart"/>
      <w:r>
        <w:rPr>
          <w:rFonts w:eastAsiaTheme="minorEastAsia"/>
          <w:sz w:val="28"/>
          <w:szCs w:val="28"/>
        </w:rPr>
        <w:t>зовнішнього</w:t>
      </w:r>
      <w:proofErr w:type="spellEnd"/>
      <w:r>
        <w:rPr>
          <w:rFonts w:eastAsiaTheme="minorEastAsia"/>
          <w:sz w:val="28"/>
          <w:szCs w:val="28"/>
        </w:rPr>
        <w:t xml:space="preserve"> контуру</w:t>
      </w:r>
    </w:p>
    <w:p w14:paraId="6B65AC66" w14:textId="77777777" w:rsidR="002F2275" w:rsidRPr="00D1481C" w:rsidRDefault="002F2275" w:rsidP="002F2275">
      <w:pPr>
        <w:spacing w:line="360" w:lineRule="auto"/>
        <w:jc w:val="center"/>
        <w:rPr>
          <w:rFonts w:eastAsiaTheme="minorEastAsia"/>
          <w:sz w:val="28"/>
          <w:szCs w:val="28"/>
          <w:lang w:val="uk-UA"/>
        </w:rPr>
      </w:pPr>
    </w:p>
    <w:p w14:paraId="3693B560" w14:textId="77777777" w:rsidR="002F2275" w:rsidRDefault="002F2275" w:rsidP="002F2275">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 відношення поліномів УЧХ.</w:t>
      </w:r>
    </w:p>
    <w:p w14:paraId="5BA1E224" w14:textId="319E5A42" w:rsidR="002F2275" w:rsidRDefault="002F2275" w:rsidP="002F2275">
      <w:pPr>
        <w:spacing w:line="360" w:lineRule="auto"/>
        <w:ind w:firstLine="708"/>
        <w:jc w:val="both"/>
        <w:rPr>
          <w:rFonts w:eastAsiaTheme="minorEastAsia"/>
          <w:sz w:val="28"/>
          <w:szCs w:val="28"/>
        </w:rPr>
      </w:pPr>
      <w:proofErr w:type="spellStart"/>
      <w:r>
        <w:rPr>
          <w:rFonts w:eastAsiaTheme="minorEastAsia"/>
          <w:sz w:val="28"/>
          <w:szCs w:val="28"/>
        </w:rPr>
        <w:t>Значення</w:t>
      </w:r>
      <w:proofErr w:type="spellEnd"/>
      <w:r>
        <w:rPr>
          <w:rFonts w:eastAsiaTheme="minorEastAsia"/>
          <w:sz w:val="28"/>
          <w:szCs w:val="28"/>
        </w:rPr>
        <w:t xml:space="preserve"> </w:t>
      </w:r>
      <w:proofErr w:type="spellStart"/>
      <w:proofErr w:type="gramStart"/>
      <w:r>
        <w:rPr>
          <w:rFonts w:eastAsiaTheme="minorEastAsia"/>
          <w:sz w:val="28"/>
          <w:szCs w:val="28"/>
        </w:rPr>
        <w:t>р</w:t>
      </w:r>
      <w:proofErr w:type="gramEnd"/>
      <w:r>
        <w:rPr>
          <w:rFonts w:eastAsiaTheme="minorEastAsia"/>
          <w:sz w:val="28"/>
          <w:szCs w:val="28"/>
        </w:rPr>
        <w:t>івнянь</w:t>
      </w:r>
      <w:proofErr w:type="spellEnd"/>
      <w:r>
        <w:rPr>
          <w:rFonts w:eastAsiaTheme="minorEastAsia"/>
          <w:sz w:val="28"/>
          <w:szCs w:val="28"/>
        </w:rPr>
        <w:t xml:space="preserve"> (</w:t>
      </w:r>
      <m:oMath>
        <m:r>
          <w:rPr>
            <w:rFonts w:ascii="Cambria Math" w:hAnsi="Cambria Math"/>
            <w:sz w:val="28"/>
            <w:szCs w:val="28"/>
          </w:rPr>
          <m:t>3.2</m:t>
        </m:r>
      </m:oMath>
      <w:r w:rsidRPr="005C17BF">
        <w:rPr>
          <w:rFonts w:eastAsiaTheme="minorEastAsia"/>
          <w:sz w:val="28"/>
          <w:szCs w:val="28"/>
        </w:rPr>
        <w:t>.40</w:t>
      </w:r>
      <w:r>
        <w:rPr>
          <w:rFonts w:eastAsiaTheme="minorEastAsia"/>
          <w:sz w:val="28"/>
          <w:szCs w:val="28"/>
        </w:rPr>
        <w:t>) і (</w:t>
      </w:r>
      <m:oMath>
        <m:r>
          <w:rPr>
            <w:rFonts w:ascii="Cambria Math" w:hAnsi="Cambria Math"/>
            <w:sz w:val="28"/>
            <w:szCs w:val="28"/>
          </w:rPr>
          <m:t>3.2</m:t>
        </m:r>
      </m:oMath>
      <w:r w:rsidRPr="005C17BF">
        <w:rPr>
          <w:rFonts w:eastAsiaTheme="minorEastAsia"/>
          <w:sz w:val="28"/>
          <w:szCs w:val="28"/>
        </w:rPr>
        <w:t>.41</w:t>
      </w:r>
      <w:r>
        <w:rPr>
          <w:rFonts w:eastAsiaTheme="minorEastAsia"/>
          <w:sz w:val="28"/>
          <w:szCs w:val="28"/>
        </w:rPr>
        <w:t xml:space="preserve">) </w:t>
      </w:r>
      <w:proofErr w:type="spellStart"/>
      <w:r>
        <w:rPr>
          <w:rFonts w:eastAsiaTheme="minorEastAsia"/>
          <w:sz w:val="28"/>
          <w:szCs w:val="28"/>
        </w:rPr>
        <w:t>підставл</w:t>
      </w:r>
      <w:r>
        <w:rPr>
          <w:rFonts w:eastAsiaTheme="minorEastAsia"/>
          <w:sz w:val="28"/>
          <w:szCs w:val="28"/>
          <w:lang w:val="uk-UA"/>
        </w:rPr>
        <w:t>яємо</w:t>
      </w:r>
      <w:proofErr w:type="spellEnd"/>
      <w:r>
        <w:rPr>
          <w:rFonts w:eastAsiaTheme="minorEastAsia"/>
          <w:sz w:val="28"/>
          <w:szCs w:val="28"/>
        </w:rPr>
        <w:t xml:space="preserve"> у </w:t>
      </w:r>
      <w:proofErr w:type="spellStart"/>
      <w:r>
        <w:rPr>
          <w:rFonts w:eastAsiaTheme="minorEastAsia"/>
          <w:sz w:val="28"/>
          <w:szCs w:val="28"/>
        </w:rPr>
        <w:t>рівняння</w:t>
      </w:r>
      <w:proofErr w:type="spellEnd"/>
      <w:r>
        <w:rPr>
          <w:rFonts w:eastAsiaTheme="minorEastAsia"/>
          <w:sz w:val="28"/>
          <w:szCs w:val="28"/>
        </w:rPr>
        <w:t xml:space="preserve"> (</w:t>
      </w:r>
      <m:oMath>
        <m:r>
          <w:rPr>
            <w:rFonts w:ascii="Cambria Math" w:hAnsi="Cambria Math"/>
            <w:sz w:val="28"/>
            <w:szCs w:val="28"/>
          </w:rPr>
          <m:t>3.2</m:t>
        </m:r>
      </m:oMath>
      <w:r w:rsidRPr="005C17BF">
        <w:rPr>
          <w:rFonts w:eastAsiaTheme="minorEastAsia"/>
          <w:sz w:val="28"/>
          <w:szCs w:val="28"/>
        </w:rPr>
        <w:t>.14</w:t>
      </w:r>
      <w:r>
        <w:rPr>
          <w:rFonts w:eastAsiaTheme="minorEastAsia"/>
          <w:sz w:val="28"/>
          <w:szCs w:val="28"/>
        </w:rPr>
        <w:t>):</w:t>
      </w:r>
    </w:p>
    <w:p w14:paraId="6C6D56BE" w14:textId="5346D8FF" w:rsidR="002F2275" w:rsidRPr="007818CF"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-jw</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3.2.42</m:t>
              </m:r>
            </m:e>
          </m:d>
        </m:oMath>
      </m:oMathPara>
    </w:p>
    <w:p w14:paraId="39A5A4CB" w14:textId="43327074" w:rsidR="002F2275" w:rsidRDefault="002F2275" w:rsidP="002F2275">
      <w:pPr>
        <w:spacing w:line="360" w:lineRule="auto"/>
        <w:ind w:firstLine="708"/>
        <w:jc w:val="both"/>
        <w:rPr>
          <w:rFonts w:eastAsiaTheme="minorEastAsia"/>
          <w:sz w:val="28"/>
          <w:szCs w:val="28"/>
        </w:rPr>
      </w:pPr>
      <w:proofErr w:type="gramStart"/>
      <w:r>
        <w:rPr>
          <w:rFonts w:eastAsiaTheme="minorEastAsia"/>
          <w:sz w:val="28"/>
          <w:szCs w:val="28"/>
        </w:rPr>
        <w:t>З</w:t>
      </w:r>
      <w:proofErr w:type="gramEnd"/>
      <w:r>
        <w:rPr>
          <w:rFonts w:eastAsiaTheme="minorEastAsia"/>
          <w:sz w:val="28"/>
          <w:szCs w:val="28"/>
        </w:rPr>
        <w:t xml:space="preserve"> </w:t>
      </w:r>
      <w:proofErr w:type="spellStart"/>
      <w:r>
        <w:rPr>
          <w:rFonts w:eastAsiaTheme="minorEastAsia"/>
          <w:sz w:val="28"/>
          <w:szCs w:val="28"/>
        </w:rPr>
        <w:t>рівняння</w:t>
      </w:r>
      <w:proofErr w:type="spellEnd"/>
      <w:r>
        <w:rPr>
          <w:rFonts w:eastAsiaTheme="minorEastAsia"/>
          <w:sz w:val="28"/>
          <w:szCs w:val="28"/>
        </w:rPr>
        <w:t xml:space="preserve"> (</w:t>
      </w:r>
      <m:oMath>
        <m:r>
          <w:rPr>
            <w:rFonts w:ascii="Cambria Math" w:hAnsi="Cambria Math"/>
            <w:sz w:val="28"/>
            <w:szCs w:val="28"/>
          </w:rPr>
          <m:t>3.2</m:t>
        </m:r>
      </m:oMath>
      <w:r w:rsidRPr="006534C7">
        <w:rPr>
          <w:rFonts w:eastAsiaTheme="minorEastAsia"/>
          <w:sz w:val="28"/>
          <w:szCs w:val="28"/>
        </w:rPr>
        <w:t>.40</w:t>
      </w:r>
      <w:r>
        <w:rPr>
          <w:rFonts w:eastAsiaTheme="minorEastAsia"/>
          <w:sz w:val="28"/>
          <w:szCs w:val="28"/>
        </w:rPr>
        <w:t xml:space="preserve">) </w:t>
      </w:r>
      <w:proofErr w:type="spellStart"/>
      <w:r>
        <w:rPr>
          <w:rFonts w:eastAsiaTheme="minorEastAsia"/>
          <w:sz w:val="28"/>
          <w:szCs w:val="28"/>
        </w:rPr>
        <w:t>знайдемо</w:t>
      </w:r>
      <w:proofErr w:type="spellEnd"/>
      <w:r>
        <w:rPr>
          <w:rFonts w:eastAsiaTheme="minorEastAsia"/>
          <w:sz w:val="28"/>
          <w:szCs w:val="28"/>
        </w:rPr>
        <w:t xml:space="preserve"> </w:t>
      </w:r>
      <w:proofErr w:type="spellStart"/>
      <w:r>
        <w:rPr>
          <w:rFonts w:eastAsiaTheme="minorEastAsia"/>
          <w:sz w:val="28"/>
          <w:szCs w:val="28"/>
        </w:rPr>
        <w:t>множник</w:t>
      </w:r>
      <w:proofErr w:type="spellEnd"/>
      <w:r>
        <w:rPr>
          <w:rFonts w:eastAsiaTheme="minorEastAsia"/>
          <w:sz w:val="28"/>
          <w:szCs w:val="28"/>
        </w:rPr>
        <w:t xml:space="preserve">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при частоті переходу </w:t>
      </w: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e>
        </m:d>
      </m:oMath>
      <w:r>
        <w:rPr>
          <w:rFonts w:eastAsiaTheme="minorEastAsia"/>
          <w:sz w:val="28"/>
          <w:szCs w:val="28"/>
        </w:rPr>
        <w:t>:</w:t>
      </w:r>
    </w:p>
    <w:p w14:paraId="22AFDDA2" w14:textId="6C5F5CBE" w:rsidR="002F2275" w:rsidRPr="007818CF" w:rsidRDefault="004F275D" w:rsidP="002F2275">
      <w:pPr>
        <w:spacing w:line="360" w:lineRule="auto"/>
        <w:jc w:val="both"/>
        <w:rPr>
          <w:rFonts w:eastAsiaTheme="minorEastAsia"/>
          <w:i/>
          <w:sz w:val="28"/>
          <w:szCs w:val="28"/>
        </w:rPr>
      </w:pPr>
      <m:oMathPara>
        <m:oMathParaPr>
          <m:jc m:val="right"/>
        </m:oMathParaP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=125742                            </m:t>
          </m:r>
          <m:d>
            <m:dPr>
              <m:ctrlPr>
                <w:rPr>
                  <w:rFonts w:ascii="Cambria Math" w:hAnsi="Cambria Math"/>
                  <w:sz w:val="28"/>
                  <w:szCs w:val="28"/>
                </w:rPr>
              </m:ctrlPr>
            </m:dPr>
            <m:e>
              <m:r>
                <w:rPr>
                  <w:rFonts w:ascii="Cambria Math" w:hAnsi="Cambria Math"/>
                  <w:sz w:val="28"/>
                  <w:szCs w:val="28"/>
                </w:rPr>
                <m:t>3.2.43</m:t>
              </m:r>
            </m:e>
          </m:d>
        </m:oMath>
      </m:oMathPara>
    </w:p>
    <w:p w14:paraId="4FD65A2E" w14:textId="77777777" w:rsidR="002F2275" w:rsidRDefault="002F2275" w:rsidP="002F2275">
      <w:pPr>
        <w:spacing w:line="360" w:lineRule="auto"/>
        <w:ind w:firstLine="708"/>
        <w:jc w:val="both"/>
        <w:rPr>
          <w:rFonts w:eastAsiaTheme="minorEastAsia"/>
          <w:sz w:val="28"/>
          <w:szCs w:val="28"/>
        </w:rPr>
      </w:pPr>
      <w:proofErr w:type="spellStart"/>
      <w:r>
        <w:rPr>
          <w:rFonts w:eastAsiaTheme="minorEastAsia"/>
          <w:iCs/>
          <w:sz w:val="28"/>
          <w:szCs w:val="28"/>
        </w:rPr>
        <w:t>Значення</w:t>
      </w:r>
      <w:proofErr w:type="spellEnd"/>
      <w:r>
        <w:rPr>
          <w:rFonts w:eastAsiaTheme="minorEastAsia"/>
          <w:iCs/>
          <w:sz w:val="28"/>
          <w:szCs w:val="28"/>
        </w:rPr>
        <w:t xml:space="preserve"> </w:t>
      </w:r>
      <w:proofErr w:type="spellStart"/>
      <w:r>
        <w:rPr>
          <w:rFonts w:eastAsiaTheme="minorEastAsia"/>
          <w:iCs/>
          <w:sz w:val="28"/>
          <w:szCs w:val="28"/>
        </w:rPr>
        <w:t>множника</w:t>
      </w:r>
      <w:proofErr w:type="spellEnd"/>
      <w:r>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зна</w:t>
      </w:r>
      <w:r>
        <w:rPr>
          <w:rFonts w:eastAsiaTheme="minorEastAsia"/>
          <w:sz w:val="28"/>
          <w:szCs w:val="28"/>
          <w:lang w:val="uk-UA"/>
        </w:rPr>
        <w:t>йдемо</w:t>
      </w:r>
      <w:r>
        <w:rPr>
          <w:rFonts w:eastAsiaTheme="minorEastAsia"/>
          <w:sz w:val="28"/>
          <w:szCs w:val="28"/>
        </w:rPr>
        <w:t xml:space="preserve"> при </w:t>
      </w:r>
      <m:oMath>
        <m:r>
          <w:rPr>
            <w:rFonts w:ascii="Cambria Math" w:hAnsi="Cambria Math"/>
            <w:sz w:val="28"/>
            <w:szCs w:val="28"/>
          </w:rPr>
          <m:t>w=0</m:t>
        </m:r>
      </m:oMath>
      <w:r>
        <w:rPr>
          <w:rFonts w:eastAsiaTheme="minorEastAsia"/>
          <w:sz w:val="28"/>
          <w:szCs w:val="28"/>
        </w:rPr>
        <w:t xml:space="preserve"> з </w:t>
      </w:r>
      <w:proofErr w:type="gramStart"/>
      <w:r>
        <w:rPr>
          <w:rFonts w:eastAsiaTheme="minorEastAsia"/>
          <w:sz w:val="28"/>
          <w:szCs w:val="28"/>
        </w:rPr>
        <w:t>р</w:t>
      </w:r>
      <w:proofErr w:type="gramEnd"/>
      <w:r>
        <w:rPr>
          <w:rFonts w:eastAsiaTheme="minorEastAsia"/>
          <w:sz w:val="28"/>
          <w:szCs w:val="28"/>
        </w:rPr>
        <w:t>івняння УЧХ:</w:t>
      </w:r>
    </w:p>
    <w:p w14:paraId="6D4E77BE" w14:textId="036494E6" w:rsidR="002F2275" w:rsidRPr="007818CF" w:rsidRDefault="004F275D" w:rsidP="002F2275">
      <w:pPr>
        <w:spacing w:line="360" w:lineRule="auto"/>
        <w:jc w:val="both"/>
        <w:rPr>
          <w:rFonts w:eastAsiaTheme="minorEastAsia"/>
          <w:i/>
          <w:sz w:val="28"/>
          <w:szCs w:val="28"/>
        </w:rPr>
      </w:pPr>
      <m:oMathPara>
        <m:oMathParaPr>
          <m:jc m:val="right"/>
        </m:oMathParaPr>
        <m:oMath>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0</m:t>
              </m:r>
            </m:e>
          </m:d>
          <m:r>
            <w:rPr>
              <w:rFonts w:ascii="Cambria Math" w:hAnsi="Cambria Math"/>
              <w:sz w:val="28"/>
              <w:szCs w:val="28"/>
            </w:rPr>
            <m:t>=3760</m:t>
          </m:r>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 xml:space="preserve">=924.                   </m:t>
          </m:r>
          <m:d>
            <m:dPr>
              <m:ctrlPr>
                <w:rPr>
                  <w:rFonts w:ascii="Cambria Math" w:hAnsi="Cambria Math"/>
                  <w:sz w:val="28"/>
                  <w:szCs w:val="28"/>
                </w:rPr>
              </m:ctrlPr>
            </m:dPr>
            <m:e>
              <m:r>
                <w:rPr>
                  <w:rFonts w:ascii="Cambria Math" w:hAnsi="Cambria Math"/>
                  <w:sz w:val="28"/>
                  <w:szCs w:val="28"/>
                </w:rPr>
                <m:t>3.2.44</m:t>
              </m:r>
            </m:e>
          </m:d>
        </m:oMath>
      </m:oMathPara>
    </w:p>
    <w:p w14:paraId="7654967A" w14:textId="77777777" w:rsidR="002F2275" w:rsidRDefault="002F2275" w:rsidP="002F2275">
      <w:pPr>
        <w:spacing w:line="360" w:lineRule="auto"/>
        <w:ind w:firstLine="708"/>
        <w:jc w:val="both"/>
        <w:rPr>
          <w:rFonts w:eastAsiaTheme="minorEastAsia"/>
          <w:sz w:val="28"/>
          <w:szCs w:val="28"/>
        </w:rPr>
      </w:pPr>
      <w:proofErr w:type="spellStart"/>
      <w:proofErr w:type="gramStart"/>
      <w:r>
        <w:rPr>
          <w:rFonts w:eastAsiaTheme="minorEastAsia"/>
          <w:iCs/>
          <w:sz w:val="28"/>
          <w:szCs w:val="28"/>
        </w:rPr>
        <w:t>З</w:t>
      </w:r>
      <w:proofErr w:type="gramEnd"/>
      <w:r>
        <w:rPr>
          <w:rFonts w:eastAsiaTheme="minorEastAsia"/>
          <w:iCs/>
          <w:sz w:val="28"/>
          <w:szCs w:val="28"/>
        </w:rPr>
        <w:t>і</w:t>
      </w:r>
      <w:proofErr w:type="spellEnd"/>
      <w:r>
        <w:rPr>
          <w:rFonts w:eastAsiaTheme="minorEastAsia"/>
          <w:iCs/>
          <w:sz w:val="28"/>
          <w:szCs w:val="28"/>
        </w:rPr>
        <w:t xml:space="preserve"> </w:t>
      </w:r>
      <w:proofErr w:type="spellStart"/>
      <w:r>
        <w:rPr>
          <w:rFonts w:eastAsiaTheme="minorEastAsia"/>
          <w:iCs/>
          <w:sz w:val="28"/>
          <w:szCs w:val="28"/>
        </w:rPr>
        <w:t>значеннями</w:t>
      </w:r>
      <w:proofErr w:type="spellEnd"/>
      <w:r>
        <w:rPr>
          <w:rFonts w:eastAsiaTheme="minorEastAsia"/>
          <w:iCs/>
          <w:sz w:val="28"/>
          <w:szCs w:val="28"/>
        </w:rPr>
        <w:t xml:space="preserve"> </w:t>
      </w:r>
      <w:proofErr w:type="spellStart"/>
      <w:r>
        <w:rPr>
          <w:rFonts w:eastAsiaTheme="minorEastAsia"/>
          <w:iCs/>
          <w:sz w:val="28"/>
          <w:szCs w:val="28"/>
        </w:rPr>
        <w:t>параметрів</w:t>
      </w:r>
      <w:proofErr w:type="spellEnd"/>
      <w:r>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oMath>
      <w:r w:rsidRPr="007818CF">
        <w:rPr>
          <w:rFonts w:eastAsiaTheme="minorEastAsia"/>
          <w:sz w:val="28"/>
          <w:szCs w:val="28"/>
        </w:rPr>
        <w:t xml:space="preserve"> </w:t>
      </w:r>
      <w:r>
        <w:rPr>
          <w:rFonts w:eastAsiaTheme="minorEastAsia"/>
          <w:sz w:val="28"/>
          <w:szCs w:val="28"/>
        </w:rPr>
        <w:t xml:space="preserve">і </w:t>
      </w: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oMath>
      <w:r>
        <w:rPr>
          <w:rFonts w:eastAsiaTheme="minorEastAsia"/>
          <w:sz w:val="28"/>
          <w:szCs w:val="28"/>
        </w:rPr>
        <w:t xml:space="preserve"> </w:t>
      </w:r>
      <w:proofErr w:type="spellStart"/>
      <w:r>
        <w:rPr>
          <w:rFonts w:eastAsiaTheme="minorEastAsia"/>
          <w:sz w:val="28"/>
          <w:szCs w:val="28"/>
        </w:rPr>
        <w:t>отриму</w:t>
      </w:r>
      <w:r>
        <w:rPr>
          <w:rFonts w:eastAsiaTheme="minorEastAsia"/>
          <w:sz w:val="28"/>
          <w:szCs w:val="28"/>
          <w:lang w:val="uk-UA"/>
        </w:rPr>
        <w:t>ємо</w:t>
      </w:r>
      <w:proofErr w:type="spellEnd"/>
      <w:r>
        <w:rPr>
          <w:rFonts w:eastAsiaTheme="minorEastAsia"/>
          <w:sz w:val="28"/>
          <w:szCs w:val="28"/>
        </w:rPr>
        <w:t xml:space="preserve"> </w:t>
      </w:r>
      <w:proofErr w:type="spellStart"/>
      <w:r>
        <w:rPr>
          <w:rFonts w:eastAsiaTheme="minorEastAsia"/>
          <w:sz w:val="28"/>
          <w:szCs w:val="28"/>
        </w:rPr>
        <w:t>характеристичне</w:t>
      </w:r>
      <w:proofErr w:type="spellEnd"/>
      <w:r>
        <w:rPr>
          <w:rFonts w:eastAsiaTheme="minorEastAsia"/>
          <w:sz w:val="28"/>
          <w:szCs w:val="28"/>
        </w:rPr>
        <w:t xml:space="preserve"> </w:t>
      </w:r>
      <w:proofErr w:type="spellStart"/>
      <w:r>
        <w:rPr>
          <w:rFonts w:eastAsiaTheme="minorEastAsia"/>
          <w:sz w:val="28"/>
          <w:szCs w:val="28"/>
        </w:rPr>
        <w:t>рівняння</w:t>
      </w:r>
      <w:proofErr w:type="spellEnd"/>
      <w:r>
        <w:rPr>
          <w:rFonts w:eastAsiaTheme="minorEastAsia"/>
          <w:sz w:val="28"/>
          <w:szCs w:val="28"/>
        </w:rPr>
        <w:t xml:space="preserve"> </w:t>
      </w:r>
      <w:proofErr w:type="spellStart"/>
      <w:r>
        <w:rPr>
          <w:rFonts w:eastAsiaTheme="minorEastAsia"/>
          <w:sz w:val="28"/>
          <w:szCs w:val="28"/>
        </w:rPr>
        <w:t>еквівалентного</w:t>
      </w:r>
      <w:proofErr w:type="spell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зовнішнього</w:t>
      </w:r>
      <w:proofErr w:type="spellEnd"/>
      <w:r>
        <w:rPr>
          <w:rFonts w:eastAsiaTheme="minorEastAsia"/>
          <w:sz w:val="28"/>
          <w:szCs w:val="28"/>
        </w:rPr>
        <w:t xml:space="preserve"> контуру: </w:t>
      </w:r>
    </w:p>
    <w:p w14:paraId="261DBA16" w14:textId="54477223" w:rsidR="002F2275" w:rsidRPr="007818CF" w:rsidRDefault="004F275D" w:rsidP="002F2275">
      <w:pPr>
        <w:spacing w:line="360" w:lineRule="auto"/>
        <w:jc w:val="both"/>
        <w:rPr>
          <w:rFonts w:eastAsiaTheme="minorEastAsia"/>
          <w:iCs/>
          <w:sz w:val="28"/>
          <w:szCs w:val="28"/>
        </w:rPr>
      </w:pPr>
      <m:oMathPara>
        <m:oMathParaPr>
          <m:jc m:val="right"/>
        </m:oMathParaP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 xml:space="preserve">s+1=0.                                       </m:t>
          </m:r>
          <m:d>
            <m:dPr>
              <m:ctrlPr>
                <w:rPr>
                  <w:rFonts w:ascii="Cambria Math" w:hAnsi="Cambria Math"/>
                  <w:sz w:val="28"/>
                  <w:szCs w:val="28"/>
                </w:rPr>
              </m:ctrlPr>
            </m:dPr>
            <m:e>
              <m:r>
                <w:rPr>
                  <w:rFonts w:ascii="Cambria Math" w:hAnsi="Cambria Math"/>
                  <w:sz w:val="28"/>
                  <w:szCs w:val="28"/>
                </w:rPr>
                <m:t>3.2.45</m:t>
              </m:r>
            </m:e>
          </m:d>
        </m:oMath>
      </m:oMathPara>
    </w:p>
    <w:p w14:paraId="5D78A9E5" w14:textId="77777777" w:rsidR="002F2275" w:rsidRDefault="002F2275" w:rsidP="002F2275">
      <w:pPr>
        <w:spacing w:line="360" w:lineRule="auto"/>
        <w:ind w:firstLine="708"/>
        <w:jc w:val="both"/>
        <w:rPr>
          <w:rFonts w:eastAsiaTheme="minorEastAsia"/>
          <w:iCs/>
          <w:sz w:val="28"/>
          <w:szCs w:val="28"/>
        </w:rPr>
      </w:pPr>
      <w:proofErr w:type="spellStart"/>
      <w:r>
        <w:rPr>
          <w:rFonts w:eastAsiaTheme="minorEastAsia"/>
          <w:iCs/>
          <w:sz w:val="28"/>
          <w:szCs w:val="28"/>
        </w:rPr>
        <w:t>Знахо</w:t>
      </w:r>
      <w:r>
        <w:rPr>
          <w:rFonts w:eastAsiaTheme="minorEastAsia"/>
          <w:iCs/>
          <w:sz w:val="28"/>
          <w:szCs w:val="28"/>
          <w:lang w:val="uk-UA"/>
        </w:rPr>
        <w:t>димо</w:t>
      </w:r>
      <w:proofErr w:type="spellEnd"/>
      <w:r>
        <w:rPr>
          <w:rFonts w:eastAsiaTheme="minorEastAsia"/>
          <w:iCs/>
          <w:sz w:val="28"/>
          <w:szCs w:val="28"/>
        </w:rPr>
        <w:t xml:space="preserve"> </w:t>
      </w:r>
      <w:proofErr w:type="spellStart"/>
      <w:r>
        <w:rPr>
          <w:rFonts w:eastAsiaTheme="minorEastAsia"/>
          <w:iCs/>
          <w:sz w:val="28"/>
          <w:szCs w:val="28"/>
        </w:rPr>
        <w:t>відношення</w:t>
      </w:r>
      <w:proofErr w:type="spellEnd"/>
      <w:r>
        <w:rPr>
          <w:rFonts w:eastAsiaTheme="minorEastAsia"/>
          <w:iCs/>
          <w:sz w:val="28"/>
          <w:szCs w:val="28"/>
        </w:rPr>
        <w:t xml:space="preserve"> </w:t>
      </w:r>
      <w:proofErr w:type="spellStart"/>
      <w:r>
        <w:rPr>
          <w:rFonts w:eastAsiaTheme="minorEastAsia"/>
          <w:iCs/>
          <w:sz w:val="28"/>
          <w:szCs w:val="28"/>
        </w:rPr>
        <w:t>параметрів</w:t>
      </w:r>
      <w:proofErr w:type="spellEnd"/>
      <w:r>
        <w:rPr>
          <w:rFonts w:eastAsiaTheme="minorEastAsia"/>
          <w:iCs/>
          <w:sz w:val="28"/>
          <w:szCs w:val="28"/>
        </w:rPr>
        <w:t xml:space="preserve"> характеристичного </w:t>
      </w:r>
      <w:proofErr w:type="spellStart"/>
      <w:proofErr w:type="gramStart"/>
      <w:r>
        <w:rPr>
          <w:rFonts w:eastAsiaTheme="minorEastAsia"/>
          <w:iCs/>
          <w:sz w:val="28"/>
          <w:szCs w:val="28"/>
        </w:rPr>
        <w:t>р</w:t>
      </w:r>
      <w:proofErr w:type="gramEnd"/>
      <w:r>
        <w:rPr>
          <w:rFonts w:eastAsiaTheme="minorEastAsia"/>
          <w:iCs/>
          <w:sz w:val="28"/>
          <w:szCs w:val="28"/>
        </w:rPr>
        <w:t>івняння</w:t>
      </w:r>
      <w:proofErr w:type="spellEnd"/>
      <w:r>
        <w:rPr>
          <w:rFonts w:eastAsiaTheme="minorEastAsia"/>
          <w:iCs/>
          <w:sz w:val="28"/>
          <w:szCs w:val="28"/>
        </w:rPr>
        <w:t xml:space="preserve"> для </w:t>
      </w:r>
      <w:proofErr w:type="spellStart"/>
      <w:r>
        <w:rPr>
          <w:rFonts w:eastAsiaTheme="minorEastAsia"/>
          <w:iCs/>
          <w:sz w:val="28"/>
          <w:szCs w:val="28"/>
        </w:rPr>
        <w:t>визначення</w:t>
      </w:r>
      <w:proofErr w:type="spellEnd"/>
      <w:r>
        <w:rPr>
          <w:rFonts w:eastAsiaTheme="minorEastAsia"/>
          <w:iCs/>
          <w:sz w:val="28"/>
          <w:szCs w:val="28"/>
        </w:rPr>
        <w:t xml:space="preserve"> характеру </w:t>
      </w:r>
      <w:proofErr w:type="spellStart"/>
      <w:r>
        <w:rPr>
          <w:rFonts w:eastAsiaTheme="minorEastAsia"/>
          <w:iCs/>
          <w:sz w:val="28"/>
          <w:szCs w:val="28"/>
        </w:rPr>
        <w:t>процесу</w:t>
      </w:r>
      <w:proofErr w:type="spellEnd"/>
      <w:r>
        <w:rPr>
          <w:rFonts w:eastAsiaTheme="minorEastAsia"/>
          <w:iCs/>
          <w:sz w:val="28"/>
          <w:szCs w:val="28"/>
        </w:rPr>
        <w:t>:</w:t>
      </w:r>
    </w:p>
    <w:p w14:paraId="791A901A" w14:textId="1B3F1F79" w:rsidR="002F2275" w:rsidRPr="005C024B" w:rsidRDefault="002F2275" w:rsidP="002F2275">
      <w:pPr>
        <w:spacing w:line="360" w:lineRule="auto"/>
        <w:ind w:firstLine="708"/>
        <w:jc w:val="both"/>
        <w:rPr>
          <w:rFonts w:eastAsiaTheme="minorEastAsia"/>
          <w:iCs/>
          <w:sz w:val="28"/>
          <w:szCs w:val="28"/>
          <w:lang w:val="en-US"/>
        </w:rPr>
      </w:pPr>
      <m:oMathPara>
        <m:oMathParaPr>
          <m:jc m:val="right"/>
        </m:oMathParaPr>
        <m:oMath>
          <m:r>
            <w:rPr>
              <w:rFonts w:ascii="Cambria Math" w:hAnsi="Cambria Math"/>
              <w:sz w:val="28"/>
              <w:szCs w:val="28"/>
            </w:rPr>
            <w:lastRenderedPageBreak/>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rad>
                <m:radPr>
                  <m:degHide m:val="1"/>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e>
              </m:rad>
            </m:den>
          </m:f>
          <m:r>
            <w:rPr>
              <w:rFonts w:ascii="Cambria Math" w:hAnsi="Cambria Math"/>
              <w:sz w:val="28"/>
              <w:szCs w:val="28"/>
            </w:rPr>
            <m:t xml:space="preserve">=2.6.                                                   </m:t>
          </m:r>
          <m:d>
            <m:dPr>
              <m:ctrlPr>
                <w:rPr>
                  <w:rFonts w:ascii="Cambria Math" w:hAnsi="Cambria Math"/>
                  <w:sz w:val="28"/>
                  <w:szCs w:val="28"/>
                </w:rPr>
              </m:ctrlPr>
            </m:dPr>
            <m:e>
              <m:r>
                <w:rPr>
                  <w:rFonts w:ascii="Cambria Math" w:hAnsi="Cambria Math"/>
                  <w:sz w:val="28"/>
                  <w:szCs w:val="28"/>
                </w:rPr>
                <m:t>3.2.46</m:t>
              </m:r>
            </m:e>
          </m:d>
        </m:oMath>
      </m:oMathPara>
    </w:p>
    <w:p w14:paraId="0B173474" w14:textId="77777777" w:rsidR="002F2275" w:rsidRDefault="002F2275" w:rsidP="002F2275">
      <w:pPr>
        <w:spacing w:line="360" w:lineRule="auto"/>
        <w:ind w:firstLine="708"/>
        <w:jc w:val="both"/>
        <w:rPr>
          <w:rFonts w:eastAsiaTheme="minorEastAsia"/>
          <w:iCs/>
          <w:sz w:val="28"/>
          <w:szCs w:val="28"/>
        </w:rPr>
      </w:pPr>
      <w:proofErr w:type="spellStart"/>
      <w:r>
        <w:rPr>
          <w:rFonts w:eastAsiaTheme="minorEastAsia"/>
          <w:iCs/>
          <w:sz w:val="28"/>
          <w:szCs w:val="28"/>
        </w:rPr>
        <w:t>Отримане</w:t>
      </w:r>
      <w:proofErr w:type="spellEnd"/>
      <w:r>
        <w:rPr>
          <w:rFonts w:eastAsiaTheme="minorEastAsia"/>
          <w:iCs/>
          <w:sz w:val="28"/>
          <w:szCs w:val="28"/>
        </w:rPr>
        <w:t xml:space="preserve"> </w:t>
      </w:r>
      <w:proofErr w:type="spellStart"/>
      <w:r>
        <w:rPr>
          <w:rFonts w:eastAsiaTheme="minorEastAsia"/>
          <w:iCs/>
          <w:sz w:val="28"/>
          <w:szCs w:val="28"/>
        </w:rPr>
        <w:t>значення</w:t>
      </w:r>
      <w:proofErr w:type="spellEnd"/>
      <w:r>
        <w:rPr>
          <w:rFonts w:eastAsiaTheme="minorEastAsia"/>
          <w:iCs/>
          <w:sz w:val="28"/>
          <w:szCs w:val="28"/>
        </w:rPr>
        <w:t xml:space="preserve"> </w:t>
      </w:r>
      <w:proofErr w:type="spellStart"/>
      <w:r>
        <w:rPr>
          <w:rFonts w:eastAsiaTheme="minorEastAsia"/>
          <w:iCs/>
          <w:sz w:val="28"/>
          <w:szCs w:val="28"/>
        </w:rPr>
        <w:t>більше</w:t>
      </w:r>
      <w:proofErr w:type="spellEnd"/>
      <w:r>
        <w:rPr>
          <w:rFonts w:eastAsiaTheme="minorEastAsia"/>
          <w:iCs/>
          <w:sz w:val="28"/>
          <w:szCs w:val="28"/>
        </w:rPr>
        <w:t xml:space="preserve"> </w:t>
      </w:r>
      <w:proofErr w:type="spellStart"/>
      <w:r>
        <w:rPr>
          <w:rFonts w:eastAsiaTheme="minorEastAsia"/>
          <w:iCs/>
          <w:sz w:val="28"/>
          <w:szCs w:val="28"/>
        </w:rPr>
        <w:t>двох</w:t>
      </w:r>
      <w:proofErr w:type="spellEnd"/>
      <w:r>
        <w:rPr>
          <w:rFonts w:eastAsiaTheme="minorEastAsia"/>
          <w:iCs/>
          <w:sz w:val="28"/>
          <w:szCs w:val="28"/>
        </w:rPr>
        <w:t xml:space="preserve">, а </w:t>
      </w:r>
      <w:proofErr w:type="spellStart"/>
      <w:r>
        <w:rPr>
          <w:rFonts w:eastAsiaTheme="minorEastAsia"/>
          <w:iCs/>
          <w:sz w:val="28"/>
          <w:szCs w:val="28"/>
        </w:rPr>
        <w:t>отже</w:t>
      </w:r>
      <w:proofErr w:type="spellEnd"/>
      <w:r>
        <w:rPr>
          <w:rFonts w:eastAsiaTheme="minorEastAsia"/>
          <w:iCs/>
          <w:sz w:val="28"/>
          <w:szCs w:val="28"/>
        </w:rPr>
        <w:t xml:space="preserve"> </w:t>
      </w:r>
      <w:proofErr w:type="spellStart"/>
      <w:r>
        <w:rPr>
          <w:rFonts w:eastAsiaTheme="minorEastAsia"/>
          <w:iCs/>
          <w:sz w:val="28"/>
          <w:szCs w:val="28"/>
        </w:rPr>
        <w:t>процес</w:t>
      </w:r>
      <w:proofErr w:type="spellEnd"/>
      <w:r>
        <w:rPr>
          <w:rFonts w:eastAsiaTheme="minorEastAsia"/>
          <w:iCs/>
          <w:sz w:val="28"/>
          <w:szCs w:val="28"/>
        </w:rPr>
        <w:t xml:space="preserve"> </w:t>
      </w:r>
      <w:proofErr w:type="spellStart"/>
      <w:r>
        <w:rPr>
          <w:rFonts w:eastAsiaTheme="minorEastAsia"/>
          <w:iCs/>
          <w:sz w:val="28"/>
          <w:szCs w:val="28"/>
        </w:rPr>
        <w:t>аперіодичний</w:t>
      </w:r>
      <w:proofErr w:type="spellEnd"/>
      <w:r>
        <w:rPr>
          <w:rFonts w:eastAsiaTheme="minorEastAsia"/>
          <w:iCs/>
          <w:sz w:val="28"/>
          <w:szCs w:val="28"/>
        </w:rPr>
        <w:t>. Буду</w:t>
      </w:r>
      <w:proofErr w:type="spellStart"/>
      <w:r>
        <w:rPr>
          <w:rFonts w:eastAsiaTheme="minorEastAsia"/>
          <w:iCs/>
          <w:sz w:val="28"/>
          <w:szCs w:val="28"/>
          <w:lang w:val="uk-UA"/>
        </w:rPr>
        <w:t>ємо</w:t>
      </w:r>
      <w:proofErr w:type="spellEnd"/>
      <w:r>
        <w:rPr>
          <w:rFonts w:eastAsiaTheme="minorEastAsia"/>
          <w:iCs/>
          <w:sz w:val="28"/>
          <w:szCs w:val="28"/>
        </w:rPr>
        <w:t xml:space="preserve"> </w:t>
      </w:r>
      <w:proofErr w:type="spellStart"/>
      <w:r>
        <w:rPr>
          <w:rFonts w:eastAsiaTheme="minorEastAsia"/>
          <w:iCs/>
          <w:sz w:val="28"/>
          <w:szCs w:val="28"/>
        </w:rPr>
        <w:t>графік</w:t>
      </w:r>
      <w:proofErr w:type="spellEnd"/>
      <w:r>
        <w:rPr>
          <w:rFonts w:eastAsiaTheme="minorEastAsia"/>
          <w:iCs/>
          <w:sz w:val="28"/>
          <w:szCs w:val="28"/>
        </w:rPr>
        <w:t xml:space="preserve">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за формулою:</w:t>
      </w:r>
    </w:p>
    <w:p w14:paraId="1443F520" w14:textId="2B8EA766" w:rsidR="002F2275" w:rsidRPr="005C024B" w:rsidRDefault="002F2275" w:rsidP="002F2275">
      <w:pPr>
        <w:spacing w:line="360" w:lineRule="auto"/>
        <w:jc w:val="both"/>
        <w:rPr>
          <w:rFonts w:eastAsiaTheme="minorEastAsia"/>
          <w:i/>
          <w:iCs/>
          <w:sz w:val="28"/>
          <w:szCs w:val="28"/>
        </w:rPr>
      </w:pPr>
      <m:oMathPara>
        <m:oMathParaPr>
          <m:jc m:val="right"/>
        </m:oMathParaPr>
        <m:oMath>
          <m:r>
            <w:rPr>
              <w:rFonts w:ascii="Cambria Math" w:hAnsi="Cambria Math"/>
              <w:sz w:val="28"/>
              <w:szCs w:val="28"/>
            </w:rPr>
            <m:t>y=k*</m:t>
          </m:r>
          <m:d>
            <m:dPr>
              <m:ctrlPr>
                <w:rPr>
                  <w:rFonts w:ascii="Cambria Math" w:hAnsi="Cambria Math"/>
                  <w:sz w:val="28"/>
                  <w:szCs w:val="28"/>
                </w:rPr>
              </m:ctrlPr>
            </m:dPr>
            <m:e>
              <m:r>
                <w:rPr>
                  <w:rFonts w:ascii="Cambria Math" w:hAnsi="Cambria Math"/>
                  <w:sz w:val="28"/>
                  <w:szCs w:val="28"/>
                </w:rPr>
                <m:t>1-</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t</m:t>
                  </m:r>
                </m:sup>
              </m:s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t</m:t>
                  </m:r>
                </m:sup>
              </m:sSup>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3.2.47</m:t>
              </m:r>
            </m:e>
          </m:d>
        </m:oMath>
      </m:oMathPara>
    </w:p>
    <w:p w14:paraId="0E1F7BD5" w14:textId="77777777" w:rsidR="002F2275" w:rsidRPr="0014226B" w:rsidRDefault="002F2275" w:rsidP="002F2275">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sSubSup>
              <m:sSubSupPr>
                <m:ctrlPr>
                  <w:rPr>
                    <w:rFonts w:ascii="Cambria Math" w:hAnsi="Cambria Math"/>
                    <w:sz w:val="28"/>
                    <w:szCs w:val="28"/>
                  </w:rPr>
                </m:ctrlPr>
              </m:sSubSupPr>
              <m:e>
                <m:r>
                  <w:rPr>
                    <w:rFonts w:ascii="Cambria Math" w:hAnsi="Cambria Math"/>
                    <w:sz w:val="28"/>
                    <w:szCs w:val="28"/>
                  </w:rPr>
                  <m:t>2T</m:t>
                </m:r>
              </m:e>
              <m:sub>
                <m:r>
                  <w:rPr>
                    <w:rFonts w:ascii="Cambria Math" w:hAnsi="Cambria Math"/>
                    <w:sz w:val="28"/>
                    <w:szCs w:val="28"/>
                  </w:rPr>
                  <m:t>02</m:t>
                </m:r>
              </m:sub>
              <m:sup>
                <m:r>
                  <w:rPr>
                    <w:rFonts w:ascii="Cambria Math" w:hAnsi="Cambria Math"/>
                    <w:sz w:val="28"/>
                    <w:szCs w:val="28"/>
                  </w:rPr>
                  <m:t>2</m:t>
                </m:r>
              </m:sup>
            </m:sSubSup>
          </m:den>
        </m:f>
        <m:r>
          <w:rPr>
            <w:rFonts w:ascii="Cambria Math" w:hAnsi="Cambria Math"/>
            <w:sz w:val="28"/>
            <w:szCs w:val="28"/>
          </w:rPr>
          <m:t>±</m:t>
        </m:r>
        <m:rad>
          <m:radPr>
            <m:degHide m:val="1"/>
            <m:ctrlPr>
              <w:rPr>
                <w:rFonts w:ascii="Cambria Math" w:hAnsi="Cambria Math"/>
                <w:sz w:val="28"/>
                <w:szCs w:val="28"/>
              </w:rPr>
            </m:ctrlPr>
          </m:radPr>
          <m:deg/>
          <m:e>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sSubSup>
                          <m:sSubSupPr>
                            <m:ctrlPr>
                              <w:rPr>
                                <w:rFonts w:ascii="Cambria Math" w:hAnsi="Cambria Math"/>
                                <w:sz w:val="28"/>
                                <w:szCs w:val="28"/>
                              </w:rPr>
                            </m:ctrlPr>
                          </m:sSubSupPr>
                          <m:e>
                            <m:r>
                              <w:rPr>
                                <w:rFonts w:ascii="Cambria Math" w:hAnsi="Cambria Math"/>
                                <w:sz w:val="28"/>
                                <w:szCs w:val="28"/>
                              </w:rPr>
                              <m:t>2T</m:t>
                            </m:r>
                          </m:e>
                          <m:sub>
                            <m:r>
                              <w:rPr>
                                <w:rFonts w:ascii="Cambria Math" w:hAnsi="Cambria Math"/>
                                <w:sz w:val="28"/>
                                <w:szCs w:val="28"/>
                              </w:rPr>
                              <m:t>02</m:t>
                            </m:r>
                          </m:sub>
                          <m:sup>
                            <m:r>
                              <w:rPr>
                                <w:rFonts w:ascii="Cambria Math" w:hAnsi="Cambria Math"/>
                                <w:sz w:val="28"/>
                                <w:szCs w:val="28"/>
                              </w:rPr>
                              <m:t>2</m:t>
                            </m:r>
                          </m:sup>
                        </m:sSubSup>
                      </m:den>
                    </m:f>
                  </m:e>
                </m:d>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e>
        </m:rad>
        <m:r>
          <w:rPr>
            <w:rFonts w:ascii="Cambria Math" w:hAnsi="Cambria Math"/>
            <w:sz w:val="28"/>
            <w:szCs w:val="28"/>
          </w:rPr>
          <m:t>;</m:t>
        </m:r>
      </m:oMath>
      <w:r w:rsidRPr="0014226B">
        <w:rPr>
          <w:rFonts w:eastAsiaTheme="minorEastAsia"/>
          <w:sz w:val="28"/>
          <w:szCs w:val="28"/>
        </w:rPr>
        <w:t xml:space="preserve"> </w:t>
      </w:r>
      <m:oMath>
        <m:r>
          <w:rPr>
            <w:rFonts w:ascii="Cambria Math" w:hAnsi="Cambria Math"/>
            <w:sz w:val="28"/>
            <w:szCs w:val="28"/>
          </w:rPr>
          <m:t>k=3850</m:t>
        </m:r>
      </m:oMath>
      <w:r w:rsidRPr="0014226B">
        <w:rPr>
          <w:rFonts w:eastAsiaTheme="minorEastAsia"/>
          <w:sz w:val="28"/>
          <w:szCs w:val="28"/>
        </w:rPr>
        <w:t>.</w:t>
      </w:r>
    </w:p>
    <w:p w14:paraId="68DE5E7D" w14:textId="3C611727" w:rsidR="002F2275" w:rsidRDefault="002F2275" w:rsidP="002F2275">
      <w:pPr>
        <w:spacing w:line="360" w:lineRule="auto"/>
        <w:ind w:firstLine="708"/>
        <w:jc w:val="both"/>
        <w:rPr>
          <w:rFonts w:eastAsiaTheme="minorEastAsia"/>
          <w:sz w:val="28"/>
          <w:szCs w:val="28"/>
          <w:lang w:val="uk-UA"/>
        </w:rPr>
      </w:pPr>
      <w:proofErr w:type="gramStart"/>
      <w:r>
        <w:rPr>
          <w:rFonts w:eastAsiaTheme="minorEastAsia"/>
          <w:sz w:val="28"/>
          <w:szCs w:val="28"/>
        </w:rPr>
        <w:t>У</w:t>
      </w:r>
      <w:proofErr w:type="gramEnd"/>
      <w:r>
        <w:rPr>
          <w:rFonts w:eastAsiaTheme="minorEastAsia"/>
          <w:sz w:val="28"/>
          <w:szCs w:val="28"/>
        </w:rPr>
        <w:t xml:space="preserve"> </w:t>
      </w:r>
      <w:proofErr w:type="spellStart"/>
      <w:proofErr w:type="gramStart"/>
      <w:r>
        <w:rPr>
          <w:rFonts w:eastAsiaTheme="minorEastAsia"/>
          <w:sz w:val="28"/>
          <w:szCs w:val="28"/>
        </w:rPr>
        <w:t>результат</w:t>
      </w:r>
      <w:proofErr w:type="gramEnd"/>
      <w:r>
        <w:rPr>
          <w:rFonts w:eastAsiaTheme="minorEastAsia"/>
          <w:sz w:val="28"/>
          <w:szCs w:val="28"/>
        </w:rPr>
        <w:t>і</w:t>
      </w:r>
      <w:proofErr w:type="spellEnd"/>
      <w:r>
        <w:rPr>
          <w:rFonts w:eastAsiaTheme="minorEastAsia"/>
          <w:sz w:val="28"/>
          <w:szCs w:val="28"/>
        </w:rPr>
        <w:t xml:space="preserve"> </w:t>
      </w:r>
      <w:proofErr w:type="spellStart"/>
      <w:r>
        <w:rPr>
          <w:rFonts w:eastAsiaTheme="minorEastAsia"/>
          <w:sz w:val="28"/>
          <w:szCs w:val="28"/>
        </w:rPr>
        <w:t>отрим</w:t>
      </w:r>
      <w:r>
        <w:rPr>
          <w:rFonts w:eastAsiaTheme="minorEastAsia"/>
          <w:sz w:val="28"/>
          <w:szCs w:val="28"/>
          <w:lang w:val="uk-UA"/>
        </w:rPr>
        <w:t>аємо</w:t>
      </w:r>
      <w:proofErr w:type="spellEnd"/>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w:t>
      </w:r>
      <w:proofErr w:type="spellStart"/>
      <w:r>
        <w:rPr>
          <w:rFonts w:eastAsiaTheme="minorEastAsia"/>
          <w:sz w:val="28"/>
          <w:szCs w:val="28"/>
        </w:rPr>
        <w:t>перехідного</w:t>
      </w:r>
      <w:proofErr w:type="spellEnd"/>
      <w:r>
        <w:rPr>
          <w:rFonts w:eastAsiaTheme="minorEastAsia"/>
          <w:sz w:val="28"/>
          <w:szCs w:val="28"/>
        </w:rPr>
        <w:t xml:space="preserve"> </w:t>
      </w:r>
      <w:proofErr w:type="spellStart"/>
      <w:r>
        <w:rPr>
          <w:rFonts w:eastAsiaTheme="minorEastAsia"/>
          <w:sz w:val="28"/>
          <w:szCs w:val="28"/>
        </w:rPr>
        <w:t>процесу</w:t>
      </w:r>
      <w:proofErr w:type="spellEnd"/>
      <w:r>
        <w:rPr>
          <w:rFonts w:eastAsiaTheme="minorEastAsia"/>
          <w:sz w:val="28"/>
          <w:szCs w:val="28"/>
        </w:rPr>
        <w:t xml:space="preserve"> </w:t>
      </w:r>
      <w:proofErr w:type="spellStart"/>
      <w:r>
        <w:rPr>
          <w:rFonts w:eastAsiaTheme="minorEastAsia"/>
          <w:sz w:val="28"/>
          <w:szCs w:val="28"/>
        </w:rPr>
        <w:t>еквівалентного</w:t>
      </w:r>
      <w:proofErr w:type="spell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lang w:val="uk-UA"/>
        </w:rPr>
        <w:t xml:space="preserve"> зовнішнього контуру</w:t>
      </w:r>
      <w:r>
        <w:rPr>
          <w:rFonts w:eastAsiaTheme="minorEastAsia"/>
          <w:sz w:val="28"/>
          <w:szCs w:val="28"/>
        </w:rPr>
        <w:t xml:space="preserve"> (рисунок </w:t>
      </w:r>
      <w:r>
        <w:rPr>
          <w:rFonts w:eastAsiaTheme="minorEastAsia"/>
          <w:sz w:val="28"/>
          <w:szCs w:val="28"/>
          <w:lang w:val="uk-UA"/>
        </w:rPr>
        <w:t>3</w:t>
      </w:r>
      <w:r w:rsidRPr="006534C7">
        <w:rPr>
          <w:rFonts w:eastAsiaTheme="minorEastAsia"/>
          <w:sz w:val="28"/>
          <w:szCs w:val="28"/>
        </w:rPr>
        <w:t>.9</w:t>
      </w:r>
      <w:r>
        <w:rPr>
          <w:rFonts w:eastAsiaTheme="minorEastAsia"/>
          <w:sz w:val="28"/>
          <w:szCs w:val="28"/>
        </w:rPr>
        <w:t>):</w:t>
      </w:r>
    </w:p>
    <w:p w14:paraId="35DBBF85" w14:textId="77777777" w:rsidR="002F2275" w:rsidRDefault="002F2275" w:rsidP="002F2275">
      <w:pPr>
        <w:spacing w:line="360" w:lineRule="auto"/>
        <w:ind w:firstLine="708"/>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w:t>
      </w:r>
      <w:proofErr w:type="spellStart"/>
      <w:r>
        <w:rPr>
          <w:rFonts w:eastAsiaTheme="minorEastAsia"/>
          <w:iCs/>
          <w:sz w:val="28"/>
          <w:szCs w:val="28"/>
        </w:rPr>
        <w:t>графіка</w:t>
      </w:r>
      <w:proofErr w:type="spellEnd"/>
      <w:r>
        <w:rPr>
          <w:rFonts w:eastAsiaTheme="minorEastAsia"/>
          <w:iCs/>
          <w:sz w:val="28"/>
          <w:szCs w:val="28"/>
        </w:rPr>
        <w:t xml:space="preserve"> видно, </w:t>
      </w:r>
      <w:proofErr w:type="spellStart"/>
      <w:r>
        <w:rPr>
          <w:rFonts w:eastAsiaTheme="minorEastAsia"/>
          <w:iCs/>
          <w:sz w:val="28"/>
          <w:szCs w:val="28"/>
        </w:rPr>
        <w:t>що</w:t>
      </w:r>
      <w:proofErr w:type="spellEnd"/>
      <w:r>
        <w:rPr>
          <w:rFonts w:eastAsiaTheme="minorEastAsia"/>
          <w:iCs/>
          <w:sz w:val="28"/>
          <w:szCs w:val="28"/>
        </w:rPr>
        <w:t xml:space="preserve"> час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w:t>
      </w:r>
      <w:proofErr w:type="spellStart"/>
      <w:r>
        <w:rPr>
          <w:rFonts w:eastAsiaTheme="minorEastAsia"/>
          <w:iCs/>
          <w:sz w:val="28"/>
          <w:szCs w:val="28"/>
        </w:rPr>
        <w:t>еквівалентного</w:t>
      </w:r>
      <w:proofErr w:type="spellEnd"/>
      <w:r>
        <w:rPr>
          <w:rFonts w:eastAsiaTheme="minorEastAsia"/>
          <w:iCs/>
          <w:sz w:val="28"/>
          <w:szCs w:val="28"/>
        </w:rPr>
        <w:t xml:space="preserve"> </w:t>
      </w:r>
      <w:proofErr w:type="spellStart"/>
      <w:r>
        <w:rPr>
          <w:rFonts w:eastAsiaTheme="minorEastAsia"/>
          <w:iCs/>
          <w:sz w:val="28"/>
          <w:szCs w:val="28"/>
        </w:rPr>
        <w:t>об’єкта</w:t>
      </w:r>
      <w:proofErr w:type="spellEnd"/>
      <w:r>
        <w:rPr>
          <w:rFonts w:eastAsiaTheme="minorEastAsia"/>
          <w:iCs/>
          <w:sz w:val="28"/>
          <w:szCs w:val="28"/>
        </w:rPr>
        <w:t xml:space="preserve"> </w:t>
      </w:r>
      <w:proofErr w:type="spellStart"/>
      <w:r>
        <w:rPr>
          <w:rFonts w:eastAsiaTheme="minorEastAsia"/>
          <w:iCs/>
          <w:sz w:val="28"/>
          <w:szCs w:val="28"/>
        </w:rPr>
        <w:t>складає</w:t>
      </w:r>
      <w:proofErr w:type="spellEnd"/>
      <w:r>
        <w:rPr>
          <w:rFonts w:eastAsiaTheme="minorEastAsia"/>
          <w:iCs/>
          <w:sz w:val="28"/>
          <w:szCs w:val="28"/>
        </w:rPr>
        <w:t xml:space="preserve"> </w:t>
      </w:r>
      <w:proofErr w:type="spellStart"/>
      <w:r>
        <w:rPr>
          <w:rFonts w:eastAsiaTheme="minorEastAsia"/>
          <w:iCs/>
          <w:sz w:val="28"/>
          <w:szCs w:val="28"/>
        </w:rPr>
        <w:t>зовнішнього</w:t>
      </w:r>
      <w:proofErr w:type="spellEnd"/>
      <w:r>
        <w:rPr>
          <w:rFonts w:eastAsiaTheme="minorEastAsia"/>
          <w:iCs/>
          <w:sz w:val="28"/>
          <w:szCs w:val="28"/>
        </w:rPr>
        <w:t xml:space="preserve"> контуру:</w:t>
      </w:r>
    </w:p>
    <w:p w14:paraId="4A4F308D" w14:textId="747D0E49" w:rsidR="002F2275" w:rsidRPr="005C024B" w:rsidRDefault="004F275D" w:rsidP="002F2275">
      <w:pPr>
        <w:spacing w:line="360" w:lineRule="auto"/>
        <w:jc w:val="both"/>
        <w:rPr>
          <w:rFonts w:eastAsiaTheme="minorEastAsia"/>
          <w:i/>
          <w:iCs/>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рег</m:t>
              </m:r>
            </m:sub>
          </m:sSub>
          <m:r>
            <w:rPr>
              <w:rFonts w:ascii="Cambria Math" w:hAnsi="Cambria Math"/>
              <w:sz w:val="28"/>
              <w:szCs w:val="28"/>
            </w:rPr>
            <m:t xml:space="preserve">≈2459 с.                                                 </m:t>
          </m:r>
          <m:d>
            <m:dPr>
              <m:ctrlPr>
                <w:rPr>
                  <w:rFonts w:ascii="Cambria Math" w:hAnsi="Cambria Math"/>
                  <w:sz w:val="28"/>
                  <w:szCs w:val="28"/>
                </w:rPr>
              </m:ctrlPr>
            </m:dPr>
            <m:e>
              <m:r>
                <w:rPr>
                  <w:rFonts w:ascii="Cambria Math" w:hAnsi="Cambria Math"/>
                  <w:sz w:val="28"/>
                  <w:szCs w:val="28"/>
                </w:rPr>
                <m:t>3.2.48</m:t>
              </m:r>
            </m:e>
          </m:d>
        </m:oMath>
      </m:oMathPara>
    </w:p>
    <w:p w14:paraId="5B0665E4" w14:textId="77777777" w:rsidR="002F2275" w:rsidRPr="00732EFF" w:rsidRDefault="002F2275" w:rsidP="002F2275">
      <w:pPr>
        <w:spacing w:line="360" w:lineRule="auto"/>
        <w:jc w:val="both"/>
        <w:rPr>
          <w:rFonts w:eastAsiaTheme="minorEastAsia"/>
          <w:iCs/>
          <w:sz w:val="28"/>
          <w:szCs w:val="28"/>
        </w:rPr>
      </w:pPr>
      <w:r>
        <w:rPr>
          <w:rFonts w:eastAsiaTheme="minorEastAsia"/>
          <w:iCs/>
          <w:sz w:val="28"/>
          <w:szCs w:val="28"/>
        </w:rPr>
        <w:tab/>
      </w:r>
      <w:proofErr w:type="spellStart"/>
      <w:r>
        <w:rPr>
          <w:rFonts w:eastAsiaTheme="minorEastAsia"/>
          <w:iCs/>
          <w:sz w:val="28"/>
          <w:szCs w:val="28"/>
        </w:rPr>
        <w:t>Наступним</w:t>
      </w:r>
      <w:proofErr w:type="spellEnd"/>
      <w:r>
        <w:rPr>
          <w:rFonts w:eastAsiaTheme="minorEastAsia"/>
          <w:iCs/>
          <w:sz w:val="28"/>
          <w:szCs w:val="28"/>
        </w:rPr>
        <w:t xml:space="preserve"> </w:t>
      </w:r>
      <w:proofErr w:type="spellStart"/>
      <w:r>
        <w:rPr>
          <w:rFonts w:eastAsiaTheme="minorEastAsia"/>
          <w:iCs/>
          <w:sz w:val="28"/>
          <w:szCs w:val="28"/>
        </w:rPr>
        <w:t>кроком</w:t>
      </w:r>
      <w:proofErr w:type="spellEnd"/>
      <w:r>
        <w:rPr>
          <w:rFonts w:eastAsiaTheme="minorEastAsia"/>
          <w:iCs/>
          <w:sz w:val="28"/>
          <w:szCs w:val="28"/>
        </w:rPr>
        <w:t xml:space="preserve"> буде </w:t>
      </w:r>
      <w:proofErr w:type="spellStart"/>
      <w:r>
        <w:rPr>
          <w:rFonts w:eastAsiaTheme="minorEastAsia"/>
          <w:iCs/>
          <w:sz w:val="28"/>
          <w:szCs w:val="28"/>
        </w:rPr>
        <w:t>визначення</w:t>
      </w:r>
      <w:proofErr w:type="spellEnd"/>
      <w:r>
        <w:rPr>
          <w:rFonts w:eastAsiaTheme="minorEastAsia"/>
          <w:iCs/>
          <w:sz w:val="28"/>
          <w:szCs w:val="28"/>
        </w:rPr>
        <w:t xml:space="preserve"> </w:t>
      </w:r>
      <w:r>
        <w:rPr>
          <w:rFonts w:eastAsiaTheme="minorEastAsia"/>
          <w:iCs/>
          <w:sz w:val="28"/>
          <w:szCs w:val="28"/>
          <w:lang w:val="uk-UA"/>
        </w:rPr>
        <w:t xml:space="preserve">частотних характеристик </w:t>
      </w:r>
      <w:proofErr w:type="spellStart"/>
      <w:r>
        <w:rPr>
          <w:rFonts w:eastAsiaTheme="minorEastAsia"/>
          <w:iCs/>
          <w:sz w:val="28"/>
          <w:szCs w:val="28"/>
        </w:rPr>
        <w:t>екві</w:t>
      </w:r>
      <w:proofErr w:type="gramStart"/>
      <w:r>
        <w:rPr>
          <w:rFonts w:eastAsiaTheme="minorEastAsia"/>
          <w:iCs/>
          <w:sz w:val="28"/>
          <w:szCs w:val="28"/>
        </w:rPr>
        <w:t>валентного</w:t>
      </w:r>
      <w:proofErr w:type="spellEnd"/>
      <w:proofErr w:type="gramEnd"/>
      <w:r>
        <w:rPr>
          <w:rFonts w:eastAsiaTheme="minorEastAsia"/>
          <w:iCs/>
          <w:sz w:val="28"/>
          <w:szCs w:val="28"/>
        </w:rPr>
        <w:t xml:space="preserve"> </w:t>
      </w:r>
      <w:proofErr w:type="spellStart"/>
      <w:r>
        <w:rPr>
          <w:rFonts w:eastAsiaTheme="minorEastAsia"/>
          <w:iCs/>
          <w:sz w:val="28"/>
          <w:szCs w:val="28"/>
        </w:rPr>
        <w:t>об’єкта</w:t>
      </w:r>
      <w:proofErr w:type="spellEnd"/>
      <w:r>
        <w:rPr>
          <w:rFonts w:eastAsiaTheme="minorEastAsia"/>
          <w:iCs/>
          <w:sz w:val="28"/>
          <w:szCs w:val="28"/>
        </w:rPr>
        <w:t xml:space="preserve"> </w:t>
      </w:r>
      <w:proofErr w:type="spellStart"/>
      <w:r>
        <w:rPr>
          <w:rFonts w:eastAsiaTheme="minorEastAsia"/>
          <w:iCs/>
          <w:sz w:val="28"/>
          <w:szCs w:val="28"/>
        </w:rPr>
        <w:t>зовнішьного</w:t>
      </w:r>
      <w:proofErr w:type="spellEnd"/>
      <w:r>
        <w:rPr>
          <w:rFonts w:eastAsiaTheme="minorEastAsia"/>
          <w:iCs/>
          <w:sz w:val="28"/>
          <w:szCs w:val="28"/>
        </w:rPr>
        <w:t xml:space="preserve"> ко</w:t>
      </w:r>
      <w:proofErr w:type="spellStart"/>
      <w:r>
        <w:rPr>
          <w:rFonts w:eastAsiaTheme="minorEastAsia"/>
          <w:iCs/>
          <w:sz w:val="28"/>
          <w:szCs w:val="28"/>
          <w:lang w:val="uk-UA"/>
        </w:rPr>
        <w:t>нт</w:t>
      </w:r>
      <w:r>
        <w:rPr>
          <w:rFonts w:eastAsiaTheme="minorEastAsia"/>
          <w:iCs/>
          <w:sz w:val="28"/>
          <w:szCs w:val="28"/>
        </w:rPr>
        <w:t>уру</w:t>
      </w:r>
      <w:proofErr w:type="spellEnd"/>
      <w:r>
        <w:rPr>
          <w:rFonts w:eastAsiaTheme="minorEastAsia"/>
          <w:iCs/>
          <w:sz w:val="28"/>
          <w:szCs w:val="28"/>
        </w:rPr>
        <w:t>.</w:t>
      </w:r>
    </w:p>
    <w:p w14:paraId="1F7FBF69" w14:textId="2474B604" w:rsidR="002F2275" w:rsidRDefault="002F2275" w:rsidP="002F2275">
      <w:pPr>
        <w:spacing w:line="360" w:lineRule="auto"/>
        <w:jc w:val="center"/>
        <w:rPr>
          <w:rFonts w:eastAsiaTheme="minorEastAsia"/>
          <w:sz w:val="28"/>
          <w:szCs w:val="28"/>
          <w:lang w:val="en-US"/>
        </w:rPr>
      </w:pPr>
      <w:r>
        <w:rPr>
          <w:rFonts w:eastAsiaTheme="minorEastAsia"/>
          <w:noProof/>
          <w:sz w:val="28"/>
          <w:szCs w:val="28"/>
        </w:rPr>
        <w:drawing>
          <wp:inline distT="0" distB="0" distL="0" distR="0" wp14:anchorId="1155A856" wp14:editId="671825F2">
            <wp:extent cx="3838575" cy="3829050"/>
            <wp:effectExtent l="0" t="0" r="9525" b="0"/>
            <wp:docPr id="2" name="Рисунок 2" descr="p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8575" cy="3829050"/>
                    </a:xfrm>
                    <a:prstGeom prst="rect">
                      <a:avLst/>
                    </a:prstGeom>
                    <a:noFill/>
                    <a:ln>
                      <a:noFill/>
                    </a:ln>
                  </pic:spPr>
                </pic:pic>
              </a:graphicData>
            </a:graphic>
          </wp:inline>
        </w:drawing>
      </w:r>
    </w:p>
    <w:p w14:paraId="02DEE1FC" w14:textId="3C0678B2" w:rsidR="002F2275"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3</w:t>
      </w:r>
      <w:r w:rsidRPr="00944CF4">
        <w:rPr>
          <w:rFonts w:eastAsiaTheme="minorEastAsia"/>
          <w:sz w:val="28"/>
          <w:szCs w:val="28"/>
        </w:rPr>
        <w:t>.9</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w:t>
      </w:r>
      <w:proofErr w:type="spellStart"/>
      <w:r>
        <w:rPr>
          <w:rFonts w:eastAsiaTheme="minorEastAsia"/>
          <w:sz w:val="28"/>
          <w:szCs w:val="28"/>
        </w:rPr>
        <w:t>перехідного</w:t>
      </w:r>
      <w:proofErr w:type="spellEnd"/>
      <w:r>
        <w:rPr>
          <w:rFonts w:eastAsiaTheme="minorEastAsia"/>
          <w:sz w:val="28"/>
          <w:szCs w:val="28"/>
        </w:rPr>
        <w:t xml:space="preserve"> </w:t>
      </w:r>
      <w:proofErr w:type="spellStart"/>
      <w:r>
        <w:rPr>
          <w:rFonts w:eastAsiaTheme="minorEastAsia"/>
          <w:sz w:val="28"/>
          <w:szCs w:val="28"/>
        </w:rPr>
        <w:t>процесу</w:t>
      </w:r>
      <w:proofErr w:type="spellEnd"/>
      <w:r>
        <w:rPr>
          <w:rFonts w:eastAsiaTheme="minorEastAsia"/>
          <w:sz w:val="28"/>
          <w:szCs w:val="28"/>
        </w:rPr>
        <w:t xml:space="preserve">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Pr>
          <w:rFonts w:eastAsiaTheme="minorEastAsia"/>
          <w:sz w:val="28"/>
          <w:szCs w:val="28"/>
        </w:rPr>
        <w:t xml:space="preserve"> </w:t>
      </w:r>
      <w:proofErr w:type="spellStart"/>
      <w:r>
        <w:rPr>
          <w:rFonts w:eastAsiaTheme="minorEastAsia"/>
          <w:sz w:val="28"/>
          <w:szCs w:val="28"/>
        </w:rPr>
        <w:t>керування</w:t>
      </w:r>
      <w:proofErr w:type="spellEnd"/>
      <w:r>
        <w:rPr>
          <w:rFonts w:eastAsiaTheme="minorEastAsia"/>
          <w:sz w:val="28"/>
          <w:szCs w:val="28"/>
        </w:rPr>
        <w:t xml:space="preserve"> </w:t>
      </w:r>
      <w:proofErr w:type="spellStart"/>
      <w:r>
        <w:rPr>
          <w:rFonts w:eastAsiaTheme="minorEastAsia"/>
          <w:sz w:val="28"/>
          <w:szCs w:val="28"/>
        </w:rPr>
        <w:t>зовнішнього</w:t>
      </w:r>
      <w:proofErr w:type="spellEnd"/>
      <w:r>
        <w:rPr>
          <w:rFonts w:eastAsiaTheme="minorEastAsia"/>
          <w:sz w:val="28"/>
          <w:szCs w:val="28"/>
        </w:rPr>
        <w:t xml:space="preserve"> ко</w:t>
      </w:r>
      <w:proofErr w:type="spellStart"/>
      <w:r>
        <w:rPr>
          <w:rFonts w:eastAsiaTheme="minorEastAsia"/>
          <w:sz w:val="28"/>
          <w:szCs w:val="28"/>
          <w:lang w:val="uk-UA"/>
        </w:rPr>
        <w:t>нт</w:t>
      </w:r>
      <w:r>
        <w:rPr>
          <w:rFonts w:eastAsiaTheme="minorEastAsia"/>
          <w:sz w:val="28"/>
          <w:szCs w:val="28"/>
        </w:rPr>
        <w:t>уру</w:t>
      </w:r>
      <w:proofErr w:type="spellEnd"/>
    </w:p>
    <w:p w14:paraId="3B9034EC" w14:textId="77777777" w:rsidR="002F2275" w:rsidRPr="00D1481C" w:rsidRDefault="002F2275" w:rsidP="002F2275">
      <w:pPr>
        <w:spacing w:line="360" w:lineRule="auto"/>
        <w:jc w:val="center"/>
        <w:rPr>
          <w:rFonts w:eastAsiaTheme="minorEastAsia"/>
          <w:sz w:val="28"/>
          <w:szCs w:val="28"/>
          <w:lang w:val="uk-UA"/>
        </w:rPr>
      </w:pPr>
    </w:p>
    <w:p w14:paraId="264B1A4E" w14:textId="77777777" w:rsidR="002F2275" w:rsidRPr="00B458D6" w:rsidRDefault="002F2275" w:rsidP="002F2275">
      <w:pPr>
        <w:spacing w:line="360" w:lineRule="auto"/>
        <w:ind w:firstLine="708"/>
        <w:jc w:val="both"/>
        <w:rPr>
          <w:rFonts w:eastAsiaTheme="minorEastAsia"/>
          <w:iCs/>
          <w:sz w:val="28"/>
          <w:szCs w:val="28"/>
          <w:lang w:val="uk-UA"/>
        </w:rPr>
      </w:pPr>
      <w:proofErr w:type="spellStart"/>
      <w:r>
        <w:rPr>
          <w:rFonts w:eastAsiaTheme="minorEastAsia"/>
          <w:iCs/>
          <w:sz w:val="28"/>
          <w:szCs w:val="28"/>
        </w:rPr>
        <w:t>Запишемо</w:t>
      </w:r>
      <w:proofErr w:type="spellEnd"/>
      <w:r>
        <w:rPr>
          <w:rFonts w:eastAsiaTheme="minorEastAsia"/>
          <w:iCs/>
          <w:sz w:val="28"/>
          <w:szCs w:val="28"/>
        </w:rPr>
        <w:t xml:space="preserve"> </w:t>
      </w:r>
      <w:proofErr w:type="spellStart"/>
      <w:proofErr w:type="gramStart"/>
      <w:r>
        <w:rPr>
          <w:rFonts w:eastAsiaTheme="minorEastAsia"/>
          <w:iCs/>
          <w:sz w:val="28"/>
          <w:szCs w:val="28"/>
        </w:rPr>
        <w:t>р</w:t>
      </w:r>
      <w:proofErr w:type="gramEnd"/>
      <w:r>
        <w:rPr>
          <w:rFonts w:eastAsiaTheme="minorEastAsia"/>
          <w:iCs/>
          <w:sz w:val="28"/>
          <w:szCs w:val="28"/>
        </w:rPr>
        <w:t>івняння</w:t>
      </w:r>
      <w:proofErr w:type="spellEnd"/>
      <w:r>
        <w:rPr>
          <w:rFonts w:eastAsiaTheme="minorEastAsia"/>
          <w:iCs/>
          <w:sz w:val="28"/>
          <w:szCs w:val="28"/>
        </w:rPr>
        <w:t xml:space="preserve">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w:t>
      </w:r>
      <w:proofErr w:type="spellStart"/>
      <w:r>
        <w:rPr>
          <w:rFonts w:eastAsiaTheme="minorEastAsia"/>
          <w:iCs/>
          <w:sz w:val="28"/>
          <w:szCs w:val="28"/>
        </w:rPr>
        <w:t>еквівалентного</w:t>
      </w:r>
      <w:proofErr w:type="spellEnd"/>
      <w:r>
        <w:rPr>
          <w:rFonts w:eastAsiaTheme="minorEastAsia"/>
          <w:iCs/>
          <w:sz w:val="28"/>
          <w:szCs w:val="28"/>
        </w:rPr>
        <w:t xml:space="preserve"> </w:t>
      </w:r>
      <w:proofErr w:type="spellStart"/>
      <w:r>
        <w:rPr>
          <w:rFonts w:eastAsiaTheme="minorEastAsia"/>
          <w:iCs/>
          <w:sz w:val="28"/>
          <w:szCs w:val="28"/>
        </w:rPr>
        <w:t>об’єкта</w:t>
      </w:r>
      <w:proofErr w:type="spellEnd"/>
      <w:r>
        <w:rPr>
          <w:rFonts w:eastAsiaTheme="minorEastAsia"/>
          <w:iCs/>
          <w:sz w:val="28"/>
          <w:szCs w:val="28"/>
        </w:rPr>
        <w:t xml:space="preserve"> </w:t>
      </w:r>
      <w:proofErr w:type="spellStart"/>
      <w:r>
        <w:rPr>
          <w:rFonts w:eastAsiaTheme="minorEastAsia"/>
          <w:iCs/>
          <w:sz w:val="28"/>
          <w:szCs w:val="28"/>
        </w:rPr>
        <w:t>зовнішнього</w:t>
      </w:r>
      <w:proofErr w:type="spellEnd"/>
      <w:r>
        <w:rPr>
          <w:rFonts w:eastAsiaTheme="minorEastAsia"/>
          <w:iCs/>
          <w:sz w:val="28"/>
          <w:szCs w:val="28"/>
        </w:rPr>
        <w:t xml:space="preserve"> контуру </w:t>
      </w:r>
      <w:proofErr w:type="spellStart"/>
      <w:r>
        <w:rPr>
          <w:rFonts w:eastAsiaTheme="minorEastAsia"/>
          <w:iCs/>
          <w:sz w:val="28"/>
          <w:szCs w:val="28"/>
        </w:rPr>
        <w:t>із</w:t>
      </w:r>
      <w:proofErr w:type="spellEnd"/>
      <w:r>
        <w:rPr>
          <w:rFonts w:eastAsiaTheme="minorEastAsia"/>
          <w:iCs/>
          <w:sz w:val="28"/>
          <w:szCs w:val="28"/>
        </w:rPr>
        <w:t xml:space="preserve"> </w:t>
      </w:r>
      <w:proofErr w:type="spellStart"/>
      <w:r>
        <w:rPr>
          <w:rFonts w:eastAsiaTheme="minorEastAsia"/>
          <w:iCs/>
          <w:sz w:val="28"/>
          <w:szCs w:val="28"/>
        </w:rPr>
        <w:t>отриманим</w:t>
      </w:r>
      <w:proofErr w:type="spellEnd"/>
      <w:r>
        <w:rPr>
          <w:rFonts w:eastAsiaTheme="minorEastAsia"/>
          <w:iCs/>
          <w:sz w:val="28"/>
          <w:szCs w:val="28"/>
        </w:rPr>
        <w:t xml:space="preserve"> </w:t>
      </w:r>
      <w:proofErr w:type="spellStart"/>
      <w:r>
        <w:rPr>
          <w:rFonts w:eastAsiaTheme="minorEastAsia"/>
          <w:iCs/>
          <w:sz w:val="28"/>
          <w:szCs w:val="28"/>
        </w:rPr>
        <w:t>вище</w:t>
      </w:r>
      <w:proofErr w:type="spellEnd"/>
      <w:r>
        <w:rPr>
          <w:rFonts w:eastAsiaTheme="minorEastAsia"/>
          <w:iCs/>
          <w:sz w:val="28"/>
          <w:szCs w:val="28"/>
        </w:rPr>
        <w:t xml:space="preserve"> </w:t>
      </w:r>
      <w:proofErr w:type="spellStart"/>
      <w:r>
        <w:rPr>
          <w:rFonts w:eastAsiaTheme="minorEastAsia"/>
          <w:iCs/>
          <w:sz w:val="28"/>
          <w:szCs w:val="28"/>
        </w:rPr>
        <w:t>характеристичним</w:t>
      </w:r>
      <w:proofErr w:type="spellEnd"/>
      <w:r>
        <w:rPr>
          <w:rFonts w:eastAsiaTheme="minorEastAsia"/>
          <w:iCs/>
          <w:sz w:val="28"/>
          <w:szCs w:val="28"/>
        </w:rPr>
        <w:t xml:space="preserve"> </w:t>
      </w:r>
      <w:proofErr w:type="spellStart"/>
      <w:r>
        <w:rPr>
          <w:rFonts w:eastAsiaTheme="minorEastAsia"/>
          <w:iCs/>
          <w:sz w:val="28"/>
          <w:szCs w:val="28"/>
        </w:rPr>
        <w:t>рівнянням</w:t>
      </w:r>
      <w:proofErr w:type="spellEnd"/>
      <w:r>
        <w:rPr>
          <w:rFonts w:eastAsiaTheme="minorEastAsia"/>
          <w:iCs/>
          <w:sz w:val="28"/>
          <w:szCs w:val="28"/>
        </w:rPr>
        <w:t xml:space="preserve"> та </w:t>
      </w:r>
      <w:proofErr w:type="spellStart"/>
      <w:r>
        <w:rPr>
          <w:rFonts w:eastAsiaTheme="minorEastAsia"/>
          <w:iCs/>
          <w:sz w:val="28"/>
          <w:szCs w:val="28"/>
        </w:rPr>
        <w:t>сталою</w:t>
      </w:r>
      <w:proofErr w:type="spellEnd"/>
      <w:r>
        <w:rPr>
          <w:rFonts w:eastAsiaTheme="minorEastAsia"/>
          <w:iCs/>
          <w:sz w:val="28"/>
          <w:szCs w:val="28"/>
        </w:rPr>
        <w:t xml:space="preserve"> </w:t>
      </w:r>
      <w:proofErr w:type="spellStart"/>
      <w:r>
        <w:rPr>
          <w:rFonts w:eastAsiaTheme="minorEastAsia"/>
          <w:iCs/>
          <w:sz w:val="28"/>
          <w:szCs w:val="28"/>
        </w:rPr>
        <w:t>запізнення</w:t>
      </w:r>
      <w:proofErr w:type="spellEnd"/>
      <w:r>
        <w:rPr>
          <w:rFonts w:eastAsiaTheme="minorEastAsia"/>
          <w:iCs/>
          <w:sz w:val="28"/>
          <w:szCs w:val="28"/>
        </w:rPr>
        <w:t>:</w:t>
      </w:r>
    </w:p>
    <w:p w14:paraId="2A3CE147" w14:textId="45CCCF61" w:rsidR="002F2275" w:rsidRPr="00891506" w:rsidRDefault="004F275D" w:rsidP="002F2275">
      <w:pPr>
        <w:spacing w:line="360" w:lineRule="auto"/>
        <w:jc w:val="both"/>
        <w:rPr>
          <w:rFonts w:eastAsiaTheme="minorEastAsia"/>
          <w:iCs/>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k*</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3850*</m:t>
              </m:r>
              <m:func>
                <m:funcPr>
                  <m:ctrlPr>
                    <w:rPr>
                      <w:rFonts w:ascii="Cambria Math" w:hAnsi="Cambria Math"/>
                      <w:sz w:val="28"/>
                      <w:szCs w:val="28"/>
                    </w:rPr>
                  </m:ctrlPr>
                </m:funcPr>
                <m:fName>
                  <m:r>
                    <m:rPr>
                      <m:sty m:val="p"/>
                    </m:rPr>
                    <w:rPr>
                      <w:rFonts w:ascii="Cambria Math" w:hAnsi="Cambria Math"/>
                      <w:sz w:val="28"/>
                      <w:szCs w:val="28"/>
                    </w:rPr>
                    <m:t>exp</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-(0.014+0.064)*s</m:t>
                      </m:r>
                    </m:e>
                  </m:d>
                </m:e>
              </m:func>
            </m:num>
            <m:den>
              <m:r>
                <w:rPr>
                  <w:rFonts w:ascii="Cambria Math" w:hAnsi="Cambria Math"/>
                  <w:sz w:val="28"/>
                  <w:szCs w:val="28"/>
                </w:rPr>
                <m:t>1.257424981*</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+924.09*s+1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3.2.49</m:t>
              </m:r>
            </m:e>
          </m:d>
        </m:oMath>
      </m:oMathPara>
    </w:p>
    <w:p w14:paraId="7C9B2A72" w14:textId="71C02E90" w:rsidR="002F2275" w:rsidRDefault="002F2275" w:rsidP="002F2275">
      <w:pPr>
        <w:spacing w:line="360" w:lineRule="auto"/>
        <w:jc w:val="both"/>
        <w:rPr>
          <w:rFonts w:eastAsiaTheme="minorEastAsia"/>
          <w:sz w:val="28"/>
          <w:szCs w:val="28"/>
          <w:lang w:val="uk-UA"/>
        </w:rPr>
      </w:pPr>
      <w:r>
        <w:rPr>
          <w:rFonts w:eastAsiaTheme="minorEastAsia"/>
          <w:sz w:val="28"/>
          <w:szCs w:val="28"/>
          <w:lang w:val="en-US"/>
        </w:rPr>
        <w:tab/>
      </w:r>
      <w:r>
        <w:rPr>
          <w:rFonts w:eastAsiaTheme="minorEastAsia"/>
          <w:sz w:val="28"/>
          <w:szCs w:val="28"/>
        </w:rPr>
        <w:t>Зада</w:t>
      </w:r>
      <w:proofErr w:type="spellStart"/>
      <w:r>
        <w:rPr>
          <w:rFonts w:eastAsiaTheme="minorEastAsia"/>
          <w:sz w:val="28"/>
          <w:szCs w:val="28"/>
          <w:lang w:val="uk-UA"/>
        </w:rPr>
        <w:t>мо</w:t>
      </w:r>
      <w:proofErr w:type="spellEnd"/>
      <w:r>
        <w:rPr>
          <w:rFonts w:eastAsiaTheme="minorEastAsia"/>
          <w:sz w:val="28"/>
          <w:szCs w:val="28"/>
        </w:rPr>
        <w:t xml:space="preserve"> </w:t>
      </w:r>
      <w:proofErr w:type="spellStart"/>
      <w:r>
        <w:rPr>
          <w:rFonts w:eastAsiaTheme="minorEastAsia"/>
          <w:sz w:val="28"/>
          <w:szCs w:val="28"/>
        </w:rPr>
        <w:t>уявні</w:t>
      </w:r>
      <w:proofErr w:type="spellEnd"/>
      <w:r>
        <w:rPr>
          <w:rFonts w:eastAsiaTheme="minorEastAsia"/>
          <w:sz w:val="28"/>
          <w:szCs w:val="28"/>
        </w:rPr>
        <w:t xml:space="preserve"> </w:t>
      </w:r>
      <w:proofErr w:type="spellStart"/>
      <w:r>
        <w:rPr>
          <w:rFonts w:eastAsiaTheme="minorEastAsia"/>
          <w:sz w:val="28"/>
          <w:szCs w:val="28"/>
        </w:rPr>
        <w:t>одиниці</w:t>
      </w:r>
      <w:proofErr w:type="spellEnd"/>
      <w:r>
        <w:rPr>
          <w:rFonts w:eastAsiaTheme="minorEastAsia"/>
          <w:sz w:val="28"/>
          <w:szCs w:val="28"/>
        </w:rPr>
        <w:t xml:space="preserve"> та за </w:t>
      </w:r>
      <w:proofErr w:type="spellStart"/>
      <w:r>
        <w:rPr>
          <w:rFonts w:eastAsiaTheme="minorEastAsia"/>
          <w:sz w:val="28"/>
          <w:szCs w:val="28"/>
        </w:rPr>
        <w:t>допомогою</w:t>
      </w:r>
      <w:proofErr w:type="spellEnd"/>
      <w:r>
        <w:rPr>
          <w:rFonts w:eastAsiaTheme="minorEastAsia"/>
          <w:sz w:val="28"/>
          <w:szCs w:val="28"/>
        </w:rPr>
        <w:t xml:space="preserve"> </w:t>
      </w:r>
      <w:proofErr w:type="spellStart"/>
      <w:r>
        <w:rPr>
          <w:rFonts w:eastAsiaTheme="minorEastAsia"/>
          <w:sz w:val="28"/>
          <w:szCs w:val="28"/>
        </w:rPr>
        <w:t>вбудованих</w:t>
      </w:r>
      <w:proofErr w:type="spellEnd"/>
      <w:r>
        <w:rPr>
          <w:rFonts w:eastAsiaTheme="minorEastAsia"/>
          <w:sz w:val="28"/>
          <w:szCs w:val="28"/>
        </w:rPr>
        <w:t xml:space="preserve"> </w:t>
      </w:r>
      <w:proofErr w:type="spellStart"/>
      <w:r>
        <w:rPr>
          <w:rFonts w:eastAsiaTheme="minorEastAsia"/>
          <w:sz w:val="28"/>
          <w:szCs w:val="28"/>
        </w:rPr>
        <w:t>функцій</w:t>
      </w:r>
      <w:proofErr w:type="spellEnd"/>
      <w:r>
        <w:rPr>
          <w:rFonts w:eastAsiaTheme="minorEastAsia"/>
          <w:sz w:val="28"/>
          <w:szCs w:val="28"/>
        </w:rPr>
        <w:t xml:space="preserve"> пакету </w:t>
      </w:r>
      <w:r>
        <w:rPr>
          <w:rFonts w:eastAsiaTheme="minorEastAsia"/>
          <w:sz w:val="28"/>
          <w:szCs w:val="28"/>
          <w:lang w:val="en-US"/>
        </w:rPr>
        <w:t>Maple</w:t>
      </w:r>
      <w:r>
        <w:rPr>
          <w:rFonts w:eastAsiaTheme="minorEastAsia"/>
          <w:sz w:val="28"/>
          <w:szCs w:val="28"/>
        </w:rPr>
        <w:t xml:space="preserve"> 16 </w:t>
      </w:r>
      <w:proofErr w:type="spellStart"/>
      <w:r>
        <w:rPr>
          <w:rFonts w:eastAsiaTheme="minorEastAsia"/>
          <w:sz w:val="28"/>
          <w:szCs w:val="28"/>
        </w:rPr>
        <w:t>зна</w:t>
      </w:r>
      <w:proofErr w:type="spellEnd"/>
      <w:r>
        <w:rPr>
          <w:rFonts w:eastAsiaTheme="minorEastAsia"/>
          <w:sz w:val="28"/>
          <w:szCs w:val="28"/>
          <w:lang w:val="uk-UA"/>
        </w:rPr>
        <w:t>йдемо</w:t>
      </w:r>
      <w:r>
        <w:rPr>
          <w:rFonts w:eastAsiaTheme="minorEastAsia"/>
          <w:sz w:val="28"/>
          <w:szCs w:val="28"/>
        </w:rPr>
        <w:t xml:space="preserve">  </w:t>
      </w:r>
      <w:proofErr w:type="spellStart"/>
      <w:r>
        <w:rPr>
          <w:rFonts w:eastAsiaTheme="minorEastAsia"/>
          <w:sz w:val="28"/>
          <w:szCs w:val="28"/>
        </w:rPr>
        <w:t>частотні</w:t>
      </w:r>
      <w:proofErr w:type="spellEnd"/>
      <w:r>
        <w:rPr>
          <w:rFonts w:eastAsiaTheme="minorEastAsia"/>
          <w:sz w:val="28"/>
          <w:szCs w:val="28"/>
        </w:rPr>
        <w:t xml:space="preserve"> характеристики </w:t>
      </w:r>
      <w:proofErr w:type="spellStart"/>
      <w:r>
        <w:rPr>
          <w:rFonts w:eastAsiaTheme="minorEastAsia"/>
          <w:sz w:val="28"/>
          <w:szCs w:val="28"/>
        </w:rPr>
        <w:t>об’єкта</w:t>
      </w:r>
      <w:proofErr w:type="spellEnd"/>
      <w:r>
        <w:rPr>
          <w:rFonts w:eastAsiaTheme="minorEastAsia"/>
          <w:sz w:val="28"/>
          <w:szCs w:val="28"/>
        </w:rPr>
        <w:t xml:space="preserve"> (рисунки </w:t>
      </w:r>
      <w:r>
        <w:rPr>
          <w:rFonts w:eastAsiaTheme="minorEastAsia"/>
          <w:sz w:val="28"/>
          <w:szCs w:val="28"/>
          <w:lang w:val="uk-UA"/>
        </w:rPr>
        <w:t>3</w:t>
      </w:r>
      <w:r w:rsidRPr="006534C7">
        <w:rPr>
          <w:rFonts w:eastAsiaTheme="minorEastAsia"/>
          <w:sz w:val="28"/>
          <w:szCs w:val="28"/>
        </w:rPr>
        <w:t>.10</w:t>
      </w:r>
      <w:r w:rsidRPr="005C024B">
        <w:rPr>
          <w:rFonts w:eastAsiaTheme="minorEastAsia"/>
          <w:sz w:val="28"/>
          <w:szCs w:val="28"/>
        </w:rPr>
        <w:t xml:space="preserve"> </w:t>
      </w:r>
      <w:r>
        <w:rPr>
          <w:rFonts w:eastAsiaTheme="minorEastAsia"/>
          <w:sz w:val="28"/>
          <w:szCs w:val="28"/>
        </w:rPr>
        <w:t>–</w:t>
      </w:r>
      <w:r w:rsidRPr="005C024B">
        <w:rPr>
          <w:rFonts w:eastAsiaTheme="minorEastAsia"/>
          <w:sz w:val="28"/>
          <w:szCs w:val="28"/>
        </w:rPr>
        <w:t xml:space="preserve"> </w:t>
      </w:r>
      <w:r>
        <w:rPr>
          <w:rFonts w:eastAsiaTheme="minorEastAsia"/>
          <w:sz w:val="28"/>
          <w:szCs w:val="28"/>
          <w:lang w:val="uk-UA"/>
        </w:rPr>
        <w:t>3</w:t>
      </w:r>
      <w:r w:rsidRPr="0021205B">
        <w:rPr>
          <w:rFonts w:eastAsiaTheme="minorEastAsia"/>
          <w:sz w:val="28"/>
          <w:szCs w:val="28"/>
        </w:rPr>
        <w:t>.13</w:t>
      </w:r>
      <w:r>
        <w:rPr>
          <w:rFonts w:eastAsiaTheme="minorEastAsia"/>
          <w:sz w:val="28"/>
          <w:szCs w:val="28"/>
        </w:rPr>
        <w:t>)</w:t>
      </w:r>
    </w:p>
    <w:p w14:paraId="67B84675" w14:textId="6595AF32" w:rsidR="002F2275" w:rsidRPr="006142C1" w:rsidRDefault="002F2275" w:rsidP="002F2275">
      <w:pPr>
        <w:spacing w:line="360" w:lineRule="auto"/>
        <w:ind w:firstLine="709"/>
        <w:jc w:val="both"/>
        <w:rPr>
          <w:rFonts w:eastAsiaTheme="minorEastAsia"/>
          <w:sz w:val="28"/>
          <w:szCs w:val="28"/>
          <w:lang w:val="uk-UA"/>
        </w:rPr>
      </w:pPr>
      <w:r w:rsidRPr="006142C1">
        <w:rPr>
          <w:rFonts w:eastAsiaTheme="minorEastAsia"/>
          <w:sz w:val="28"/>
          <w:szCs w:val="28"/>
          <w:lang w:val="uk-UA"/>
        </w:rPr>
        <w:t xml:space="preserve">З графіків АЧХ і ФЧХ (рисунок </w:t>
      </w:r>
      <w:r>
        <w:rPr>
          <w:rFonts w:eastAsiaTheme="minorEastAsia"/>
          <w:sz w:val="28"/>
          <w:szCs w:val="28"/>
          <w:lang w:val="uk-UA"/>
        </w:rPr>
        <w:t>3</w:t>
      </w:r>
      <w:r w:rsidRPr="006534C7">
        <w:rPr>
          <w:rFonts w:eastAsiaTheme="minorEastAsia"/>
          <w:sz w:val="28"/>
          <w:szCs w:val="28"/>
          <w:lang w:val="uk-UA"/>
        </w:rPr>
        <w:t>.</w:t>
      </w:r>
      <w:r w:rsidRPr="0021205B">
        <w:rPr>
          <w:rFonts w:eastAsiaTheme="minorEastAsia"/>
          <w:sz w:val="28"/>
          <w:szCs w:val="28"/>
          <w:lang w:val="uk-UA"/>
        </w:rPr>
        <w:t>12</w:t>
      </w:r>
      <w:r w:rsidRPr="006534C7">
        <w:rPr>
          <w:rFonts w:eastAsiaTheme="minorEastAsia"/>
          <w:sz w:val="28"/>
          <w:szCs w:val="28"/>
          <w:lang w:val="uk-UA"/>
        </w:rPr>
        <w:t xml:space="preserve"> </w:t>
      </w:r>
      <w:r w:rsidRPr="006142C1">
        <w:rPr>
          <w:rFonts w:eastAsiaTheme="minorEastAsia"/>
          <w:sz w:val="28"/>
          <w:szCs w:val="28"/>
          <w:lang w:val="uk-UA"/>
        </w:rPr>
        <w:t xml:space="preserve">і </w:t>
      </w:r>
      <w:r>
        <w:rPr>
          <w:rFonts w:eastAsiaTheme="minorEastAsia"/>
          <w:sz w:val="28"/>
          <w:szCs w:val="28"/>
          <w:lang w:val="uk-UA"/>
        </w:rPr>
        <w:t>3.</w:t>
      </w:r>
      <w:r w:rsidRPr="006534C7">
        <w:rPr>
          <w:rFonts w:eastAsiaTheme="minorEastAsia"/>
          <w:sz w:val="28"/>
          <w:szCs w:val="28"/>
          <w:lang w:val="uk-UA"/>
        </w:rPr>
        <w:t>13</w:t>
      </w:r>
      <w:r w:rsidRPr="006142C1">
        <w:rPr>
          <w:rFonts w:eastAsiaTheme="minorEastAsia"/>
          <w:sz w:val="28"/>
          <w:szCs w:val="28"/>
          <w:lang w:val="uk-UA"/>
        </w:rPr>
        <w:t xml:space="preserve">) отримаємо коефіцієнт </w:t>
      </w:r>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kp</m:t>
            </m:r>
          </m:sub>
        </m:sSub>
        <m:r>
          <w:rPr>
            <w:rFonts w:ascii="Cambria Math" w:hAnsi="Cambria Math"/>
            <w:sz w:val="28"/>
            <w:szCs w:val="28"/>
            <w:lang w:val="uk-UA"/>
          </w:rPr>
          <m:t>=0,28</m:t>
        </m:r>
      </m:oMath>
      <w:r w:rsidRPr="006142C1">
        <w:rPr>
          <w:rFonts w:eastAsiaTheme="minorEastAsia"/>
          <w:sz w:val="28"/>
          <w:szCs w:val="28"/>
          <w:lang w:val="uk-UA"/>
        </w:rPr>
        <w:t xml:space="preserve"> і частоту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kp</m:t>
            </m:r>
          </m:sub>
        </m:sSub>
        <m:r>
          <w:rPr>
            <w:rFonts w:ascii="Cambria Math" w:hAnsi="Cambria Math"/>
            <w:sz w:val="28"/>
            <w:szCs w:val="28"/>
            <w:lang w:val="uk-UA"/>
          </w:rPr>
          <m:t>=0.347</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lang w:val="uk-UA"/>
              </w:rPr>
              <m:t>-1</m:t>
            </m:r>
          </m:sup>
        </m:sSup>
        <m:r>
          <w:rPr>
            <w:rFonts w:ascii="Cambria Math" w:hAnsi="Cambria Math"/>
            <w:sz w:val="28"/>
            <w:szCs w:val="28"/>
            <w:lang w:val="uk-UA"/>
          </w:rPr>
          <m:t>.</m:t>
        </m:r>
      </m:oMath>
      <w:r w:rsidRPr="006142C1">
        <w:rPr>
          <w:rFonts w:eastAsiaTheme="minorEastAsia"/>
          <w:sz w:val="28"/>
          <w:szCs w:val="28"/>
          <w:lang w:val="uk-UA"/>
        </w:rPr>
        <w:t xml:space="preserve"> З</w:t>
      </w:r>
      <w:r>
        <w:rPr>
          <w:rFonts w:eastAsiaTheme="minorEastAsia"/>
          <w:sz w:val="28"/>
          <w:szCs w:val="28"/>
          <w:lang w:val="uk-UA"/>
        </w:rPr>
        <w:t>а допомогою цих значень розрахуємо</w:t>
      </w:r>
      <w:r w:rsidRPr="006142C1">
        <w:rPr>
          <w:rFonts w:eastAsiaTheme="minorEastAsia"/>
          <w:sz w:val="28"/>
          <w:szCs w:val="28"/>
          <w:lang w:val="uk-UA"/>
        </w:rPr>
        <w:t xml:space="preserve"> коефіцієнти оптимального налаштування для ПІ-регулятора зовнішнього контуру, а саме коефіцієнт підсилення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oMath>
      <w:r w:rsidRPr="006142C1">
        <w:rPr>
          <w:rFonts w:eastAsiaTheme="minorEastAsia"/>
          <w:sz w:val="28"/>
          <w:szCs w:val="28"/>
          <w:lang w:val="uk-UA"/>
        </w:rPr>
        <w:t xml:space="preserve"> і час інтегрування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oMath>
      <w:r>
        <w:rPr>
          <w:rFonts w:eastAsiaTheme="minorEastAsia"/>
          <w:sz w:val="28"/>
          <w:szCs w:val="28"/>
          <w:lang w:val="uk-UA"/>
        </w:rPr>
        <w:t xml:space="preserve"> </w:t>
      </w:r>
    </w:p>
    <w:p w14:paraId="2373D7B0" w14:textId="507BDD06" w:rsidR="002F2275" w:rsidRPr="005C024B" w:rsidRDefault="004F275D" w:rsidP="002F2275">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r>
            <m:rPr>
              <m:sty m:val="p"/>
            </m:rPr>
            <w:rPr>
              <w:rFonts w:ascii="Cambria Math" w:hAnsi="Cambria Math"/>
              <w:sz w:val="28"/>
              <w:szCs w:val="28"/>
            </w:rPr>
            <m:t>0.45*</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m:t>
              </m:r>
              <m:r>
                <w:rPr>
                  <w:rFonts w:ascii="Cambria Math" w:hAnsi="Cambria Math"/>
                  <w:sz w:val="28"/>
                  <w:szCs w:val="28"/>
                </w:rPr>
                <m:t>r</m:t>
              </m:r>
            </m:sub>
          </m:sSub>
          <m:r>
            <w:rPr>
              <w:rFonts w:ascii="Cambria Math" w:hAnsi="Cambria Math"/>
              <w:sz w:val="28"/>
              <w:szCs w:val="28"/>
            </w:rPr>
            <m:t xml:space="preserve">=1.32;                                        </m:t>
          </m:r>
          <m:d>
            <m:dPr>
              <m:ctrlPr>
                <w:rPr>
                  <w:rFonts w:ascii="Cambria Math" w:hAnsi="Cambria Math"/>
                  <w:sz w:val="28"/>
                  <w:szCs w:val="28"/>
                </w:rPr>
              </m:ctrlPr>
            </m:dPr>
            <m:e>
              <m:r>
                <w:rPr>
                  <w:rFonts w:ascii="Cambria Math" w:hAnsi="Cambria Math"/>
                  <w:sz w:val="28"/>
                  <w:szCs w:val="28"/>
                </w:rPr>
                <m:t>3.2.50</m:t>
              </m:r>
            </m:e>
          </m:d>
        </m:oMath>
      </m:oMathPara>
    </w:p>
    <w:p w14:paraId="2E2644F8" w14:textId="002F53E8" w:rsidR="002F2275" w:rsidRPr="005C024B" w:rsidRDefault="004F275D" w:rsidP="002F2275">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11.63</m:t>
              </m:r>
            </m:num>
            <m:den>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kr</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kr</m:t>
                  </m:r>
                </m:sub>
              </m:sSub>
            </m:den>
          </m:f>
          <m:r>
            <w:rPr>
              <w:rFonts w:ascii="Cambria Math" w:hAnsi="Cambria Math"/>
              <w:sz w:val="28"/>
              <w:szCs w:val="28"/>
            </w:rPr>
            <m:t xml:space="preserve">=12.9c.                                        </m:t>
          </m:r>
          <m:d>
            <m:dPr>
              <m:ctrlPr>
                <w:rPr>
                  <w:rFonts w:ascii="Cambria Math" w:hAnsi="Cambria Math"/>
                  <w:sz w:val="28"/>
                  <w:szCs w:val="28"/>
                </w:rPr>
              </m:ctrlPr>
            </m:dPr>
            <m:e>
              <m:r>
                <w:rPr>
                  <w:rFonts w:ascii="Cambria Math" w:hAnsi="Cambria Math"/>
                  <w:sz w:val="28"/>
                  <w:szCs w:val="28"/>
                </w:rPr>
                <m:t>3.2.51</m:t>
              </m:r>
            </m:e>
          </m:d>
        </m:oMath>
      </m:oMathPara>
    </w:p>
    <w:p w14:paraId="0D30A342" w14:textId="77777777" w:rsidR="002F2275" w:rsidRPr="006142C1" w:rsidRDefault="002F2275" w:rsidP="002F2275">
      <w:pPr>
        <w:spacing w:line="360" w:lineRule="auto"/>
        <w:jc w:val="both"/>
        <w:rPr>
          <w:rFonts w:eastAsiaTheme="minorEastAsia"/>
          <w:sz w:val="28"/>
          <w:szCs w:val="28"/>
          <w:lang w:val="uk-UA"/>
        </w:rPr>
      </w:pPr>
    </w:p>
    <w:p w14:paraId="1DF3C131" w14:textId="77777777" w:rsidR="002F2275" w:rsidRPr="00B458D6" w:rsidRDefault="002F2275" w:rsidP="002F2275">
      <w:pPr>
        <w:spacing w:line="360" w:lineRule="auto"/>
        <w:jc w:val="center"/>
        <w:rPr>
          <w:rFonts w:eastAsiaTheme="minorEastAsia"/>
          <w:sz w:val="28"/>
          <w:szCs w:val="28"/>
        </w:rPr>
      </w:pPr>
      <w:r w:rsidRPr="00AB31CD">
        <w:rPr>
          <w:rFonts w:eastAsiaTheme="minorEastAsia"/>
          <w:noProof/>
          <w:sz w:val="28"/>
          <w:szCs w:val="28"/>
        </w:rPr>
        <w:lastRenderedPageBreak/>
        <w:drawing>
          <wp:inline distT="0" distB="0" distL="0" distR="0" wp14:anchorId="5623244D" wp14:editId="1D347604">
            <wp:extent cx="4167963" cy="4167963"/>
            <wp:effectExtent l="0" t="0" r="4445"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70571" cy="4170571"/>
                    </a:xfrm>
                    <a:prstGeom prst="rect">
                      <a:avLst/>
                    </a:prstGeom>
                  </pic:spPr>
                </pic:pic>
              </a:graphicData>
            </a:graphic>
          </wp:inline>
        </w:drawing>
      </w:r>
    </w:p>
    <w:p w14:paraId="2B4740B4" w14:textId="089594C2" w:rsidR="002F2275" w:rsidRDefault="002F2275" w:rsidP="002F2275">
      <w:pPr>
        <w:spacing w:line="360" w:lineRule="auto"/>
        <w:jc w:val="center"/>
        <w:rPr>
          <w:rFonts w:eastAsiaTheme="minorEastAsia"/>
          <w:sz w:val="28"/>
          <w:szCs w:val="28"/>
        </w:rPr>
      </w:pPr>
      <w:r>
        <w:rPr>
          <w:rFonts w:eastAsiaTheme="minorEastAsia"/>
          <w:sz w:val="28"/>
          <w:szCs w:val="28"/>
        </w:rPr>
        <w:t>Рис</w:t>
      </w:r>
      <w:r>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3</w:t>
      </w:r>
      <w:r w:rsidRPr="0021205B">
        <w:rPr>
          <w:rFonts w:eastAsiaTheme="minorEastAsia"/>
          <w:sz w:val="28"/>
          <w:szCs w:val="28"/>
        </w:rPr>
        <w:t>.10</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ДЧХ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sidRPr="0021205B">
        <w:rPr>
          <w:rFonts w:eastAsiaTheme="minorEastAsia"/>
          <w:sz w:val="28"/>
          <w:szCs w:val="28"/>
          <w:lang w:val="uk-UA"/>
        </w:rPr>
        <w:t xml:space="preserve"> </w:t>
      </w:r>
      <w:r>
        <w:rPr>
          <w:rFonts w:eastAsiaTheme="minorEastAsia"/>
          <w:sz w:val="28"/>
          <w:szCs w:val="28"/>
          <w:lang w:val="uk-UA"/>
        </w:rPr>
        <w:t>зовнішнього контуру</w:t>
      </w:r>
    </w:p>
    <w:p w14:paraId="678A134D" w14:textId="77777777" w:rsidR="002F2275" w:rsidRPr="00697D65" w:rsidRDefault="002F2275" w:rsidP="002F2275">
      <w:pPr>
        <w:spacing w:line="360" w:lineRule="auto"/>
        <w:jc w:val="center"/>
        <w:rPr>
          <w:rFonts w:eastAsiaTheme="minorEastAsia"/>
          <w:sz w:val="28"/>
          <w:szCs w:val="28"/>
        </w:rPr>
      </w:pPr>
      <w:r w:rsidRPr="00AB31CD">
        <w:rPr>
          <w:rFonts w:eastAsiaTheme="minorEastAsia"/>
          <w:noProof/>
          <w:sz w:val="28"/>
          <w:szCs w:val="28"/>
        </w:rPr>
        <w:drawing>
          <wp:inline distT="0" distB="0" distL="0" distR="0" wp14:anchorId="00A03B58" wp14:editId="1E1141D0">
            <wp:extent cx="4143375" cy="41433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143579" cy="4143579"/>
                    </a:xfrm>
                    <a:prstGeom prst="rect">
                      <a:avLst/>
                    </a:prstGeom>
                  </pic:spPr>
                </pic:pic>
              </a:graphicData>
            </a:graphic>
          </wp:inline>
        </w:drawing>
      </w:r>
    </w:p>
    <w:p w14:paraId="37136FFA" w14:textId="454E1BEF" w:rsidR="002F2275"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3</w:t>
      </w:r>
      <w:r w:rsidRPr="0021205B">
        <w:rPr>
          <w:rFonts w:eastAsiaTheme="minorEastAsia"/>
          <w:sz w:val="28"/>
          <w:szCs w:val="28"/>
        </w:rPr>
        <w:t>.11</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УЧХ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sidRPr="0021205B">
        <w:rPr>
          <w:rFonts w:eastAsiaTheme="minorEastAsia"/>
          <w:sz w:val="28"/>
          <w:szCs w:val="28"/>
          <w:lang w:val="uk-UA"/>
        </w:rPr>
        <w:t xml:space="preserve"> </w:t>
      </w:r>
      <w:r>
        <w:rPr>
          <w:rFonts w:eastAsiaTheme="minorEastAsia"/>
          <w:sz w:val="28"/>
          <w:szCs w:val="28"/>
          <w:lang w:val="uk-UA"/>
        </w:rPr>
        <w:t>зовнішнього контуру</w:t>
      </w:r>
    </w:p>
    <w:p w14:paraId="7FBB9F16" w14:textId="77777777" w:rsidR="002F2275" w:rsidRDefault="002F2275" w:rsidP="002F2275">
      <w:pPr>
        <w:spacing w:line="360" w:lineRule="auto"/>
        <w:jc w:val="center"/>
        <w:rPr>
          <w:rFonts w:eastAsiaTheme="minorEastAsia"/>
          <w:sz w:val="28"/>
          <w:szCs w:val="28"/>
        </w:rPr>
      </w:pPr>
    </w:p>
    <w:p w14:paraId="5BD303F4" w14:textId="77777777" w:rsidR="002F2275" w:rsidRPr="00B458D6" w:rsidRDefault="002F2275" w:rsidP="002F2275">
      <w:pPr>
        <w:spacing w:line="360" w:lineRule="auto"/>
        <w:jc w:val="center"/>
        <w:rPr>
          <w:rFonts w:eastAsiaTheme="minorEastAsia"/>
          <w:sz w:val="28"/>
          <w:szCs w:val="28"/>
        </w:rPr>
      </w:pPr>
      <w:r w:rsidRPr="00AB31CD">
        <w:rPr>
          <w:rFonts w:eastAsiaTheme="minorEastAsia"/>
          <w:noProof/>
          <w:sz w:val="28"/>
          <w:szCs w:val="28"/>
        </w:rPr>
        <w:drawing>
          <wp:inline distT="0" distB="0" distL="0" distR="0" wp14:anchorId="17168DCD" wp14:editId="574AAA28">
            <wp:extent cx="4143375" cy="41433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143375" cy="4143375"/>
                    </a:xfrm>
                    <a:prstGeom prst="rect">
                      <a:avLst/>
                    </a:prstGeom>
                  </pic:spPr>
                </pic:pic>
              </a:graphicData>
            </a:graphic>
          </wp:inline>
        </w:drawing>
      </w:r>
    </w:p>
    <w:p w14:paraId="494B964F" w14:textId="6BA61F35" w:rsidR="002F2275" w:rsidRPr="00B458D6"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.3</w:t>
      </w:r>
      <w:r w:rsidRPr="0021205B">
        <w:rPr>
          <w:rFonts w:eastAsiaTheme="minorEastAsia"/>
          <w:sz w:val="28"/>
          <w:szCs w:val="28"/>
        </w:rPr>
        <w:t>.12</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АЧХ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sidRPr="0021205B">
        <w:rPr>
          <w:rFonts w:eastAsiaTheme="minorEastAsia"/>
          <w:sz w:val="28"/>
          <w:szCs w:val="28"/>
          <w:lang w:val="uk-UA"/>
        </w:rPr>
        <w:t xml:space="preserve"> </w:t>
      </w:r>
      <w:r>
        <w:rPr>
          <w:rFonts w:eastAsiaTheme="minorEastAsia"/>
          <w:sz w:val="28"/>
          <w:szCs w:val="28"/>
          <w:lang w:val="uk-UA"/>
        </w:rPr>
        <w:t>зовнішнього контуру</w:t>
      </w:r>
    </w:p>
    <w:p w14:paraId="73D23966" w14:textId="77777777" w:rsidR="002F2275" w:rsidRDefault="002F2275" w:rsidP="002F2275">
      <w:pPr>
        <w:spacing w:line="360" w:lineRule="auto"/>
        <w:jc w:val="center"/>
        <w:rPr>
          <w:rFonts w:eastAsiaTheme="minorEastAsia"/>
          <w:sz w:val="28"/>
          <w:szCs w:val="28"/>
        </w:rPr>
      </w:pPr>
      <w:r w:rsidRPr="00AB31CD">
        <w:rPr>
          <w:rFonts w:eastAsiaTheme="minorEastAsia"/>
          <w:noProof/>
          <w:sz w:val="28"/>
          <w:szCs w:val="28"/>
        </w:rPr>
        <w:drawing>
          <wp:inline distT="0" distB="0" distL="0" distR="0" wp14:anchorId="666E96F6" wp14:editId="3BA2361B">
            <wp:extent cx="3125973" cy="312597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128884" cy="3128884"/>
                    </a:xfrm>
                    <a:prstGeom prst="rect">
                      <a:avLst/>
                    </a:prstGeom>
                  </pic:spPr>
                </pic:pic>
              </a:graphicData>
            </a:graphic>
          </wp:inline>
        </w:drawing>
      </w:r>
    </w:p>
    <w:p w14:paraId="62F1030D" w14:textId="5641DBBC" w:rsidR="002F2275"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3</w:t>
      </w:r>
      <w:r w:rsidRPr="0021205B">
        <w:rPr>
          <w:rFonts w:eastAsiaTheme="minorEastAsia"/>
          <w:sz w:val="28"/>
          <w:szCs w:val="28"/>
        </w:rPr>
        <w:t>.13</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ФЧХ </w:t>
      </w:r>
      <w:proofErr w:type="spellStart"/>
      <w:r>
        <w:rPr>
          <w:rFonts w:eastAsiaTheme="minorEastAsia"/>
          <w:sz w:val="28"/>
          <w:szCs w:val="28"/>
        </w:rPr>
        <w:t>екві</w:t>
      </w:r>
      <w:proofErr w:type="gramStart"/>
      <w:r>
        <w:rPr>
          <w:rFonts w:eastAsiaTheme="minorEastAsia"/>
          <w:sz w:val="28"/>
          <w:szCs w:val="28"/>
        </w:rPr>
        <w:t>валентного</w:t>
      </w:r>
      <w:proofErr w:type="spellEnd"/>
      <w:proofErr w:type="gramEnd"/>
      <w:r>
        <w:rPr>
          <w:rFonts w:eastAsiaTheme="minorEastAsia"/>
          <w:sz w:val="28"/>
          <w:szCs w:val="28"/>
        </w:rPr>
        <w:t xml:space="preserve"> </w:t>
      </w:r>
      <w:proofErr w:type="spellStart"/>
      <w:r>
        <w:rPr>
          <w:rFonts w:eastAsiaTheme="minorEastAsia"/>
          <w:sz w:val="28"/>
          <w:szCs w:val="28"/>
        </w:rPr>
        <w:t>об’єкта</w:t>
      </w:r>
      <w:proofErr w:type="spellEnd"/>
      <w:r w:rsidRPr="0021205B">
        <w:rPr>
          <w:rFonts w:eastAsiaTheme="minorEastAsia"/>
          <w:sz w:val="28"/>
          <w:szCs w:val="28"/>
        </w:rPr>
        <w:t xml:space="preserve"> </w:t>
      </w:r>
      <w:r>
        <w:rPr>
          <w:rFonts w:eastAsiaTheme="minorEastAsia"/>
          <w:sz w:val="28"/>
          <w:szCs w:val="28"/>
          <w:lang w:val="uk-UA"/>
        </w:rPr>
        <w:t>зовнішнього контуру</w:t>
      </w:r>
    </w:p>
    <w:p w14:paraId="530EF372" w14:textId="77777777" w:rsidR="002F2275" w:rsidRPr="009A6652" w:rsidRDefault="002F2275" w:rsidP="002F2275">
      <w:pPr>
        <w:spacing w:line="360" w:lineRule="auto"/>
        <w:jc w:val="center"/>
        <w:rPr>
          <w:rFonts w:eastAsiaTheme="minorEastAsia"/>
          <w:sz w:val="28"/>
          <w:szCs w:val="28"/>
        </w:rPr>
      </w:pPr>
    </w:p>
    <w:p w14:paraId="7F9E4190" w14:textId="468DB205" w:rsidR="002F2275" w:rsidRDefault="002F2275" w:rsidP="002F2275">
      <w:pPr>
        <w:spacing w:line="360" w:lineRule="auto"/>
        <w:ind w:firstLine="708"/>
        <w:jc w:val="both"/>
        <w:rPr>
          <w:rFonts w:eastAsiaTheme="minorEastAsia"/>
          <w:sz w:val="28"/>
          <w:szCs w:val="28"/>
        </w:rPr>
      </w:pPr>
      <w:proofErr w:type="spellStart"/>
      <w:proofErr w:type="gramStart"/>
      <w:r>
        <w:rPr>
          <w:rFonts w:eastAsiaTheme="minorEastAsia"/>
          <w:sz w:val="28"/>
          <w:szCs w:val="28"/>
        </w:rPr>
        <w:t>Ц</w:t>
      </w:r>
      <w:proofErr w:type="gramEnd"/>
      <w:r>
        <w:rPr>
          <w:rFonts w:eastAsiaTheme="minorEastAsia"/>
          <w:sz w:val="28"/>
          <w:szCs w:val="28"/>
        </w:rPr>
        <w:t>і</w:t>
      </w:r>
      <w:proofErr w:type="spellEnd"/>
      <w:r>
        <w:rPr>
          <w:rFonts w:eastAsiaTheme="minorEastAsia"/>
          <w:sz w:val="28"/>
          <w:szCs w:val="28"/>
        </w:rPr>
        <w:t xml:space="preserve"> </w:t>
      </w:r>
      <w:proofErr w:type="spellStart"/>
      <w:r>
        <w:rPr>
          <w:rFonts w:eastAsiaTheme="minorEastAsia"/>
          <w:sz w:val="28"/>
          <w:szCs w:val="28"/>
        </w:rPr>
        <w:t>значення</w:t>
      </w:r>
      <w:proofErr w:type="spellEnd"/>
      <w:r>
        <w:rPr>
          <w:rFonts w:eastAsiaTheme="minorEastAsia"/>
          <w:sz w:val="28"/>
          <w:szCs w:val="28"/>
        </w:rPr>
        <w:t xml:space="preserve"> </w:t>
      </w:r>
      <w:proofErr w:type="spellStart"/>
      <w:r>
        <w:rPr>
          <w:rFonts w:eastAsiaTheme="minorEastAsia"/>
          <w:sz w:val="28"/>
          <w:szCs w:val="28"/>
        </w:rPr>
        <w:t>підставля</w:t>
      </w:r>
      <w:r>
        <w:rPr>
          <w:rFonts w:eastAsiaTheme="minorEastAsia"/>
          <w:sz w:val="28"/>
          <w:szCs w:val="28"/>
          <w:lang w:val="uk-UA"/>
        </w:rPr>
        <w:t>ємо</w:t>
      </w:r>
      <w:proofErr w:type="spellEnd"/>
      <w:r>
        <w:rPr>
          <w:rFonts w:eastAsiaTheme="minorEastAsia"/>
          <w:sz w:val="28"/>
          <w:szCs w:val="28"/>
        </w:rPr>
        <w:t xml:space="preserve"> у формулу регулятора (</w:t>
      </w:r>
      <m:oMath>
        <m:r>
          <w:rPr>
            <w:rFonts w:ascii="Cambria Math" w:hAnsi="Cambria Math"/>
            <w:sz w:val="28"/>
            <w:szCs w:val="28"/>
          </w:rPr>
          <m:t>3.2</m:t>
        </m:r>
      </m:oMath>
      <w:r w:rsidRPr="00EB0039">
        <w:rPr>
          <w:rFonts w:eastAsiaTheme="minorEastAsia"/>
          <w:sz w:val="28"/>
          <w:szCs w:val="28"/>
        </w:rPr>
        <w:t>.1</w:t>
      </w:r>
      <w:r>
        <w:rPr>
          <w:rFonts w:eastAsiaTheme="minorEastAsia"/>
          <w:sz w:val="28"/>
          <w:szCs w:val="28"/>
        </w:rPr>
        <w:t xml:space="preserve">): </w:t>
      </w:r>
    </w:p>
    <w:p w14:paraId="754639C1" w14:textId="6CE038F6" w:rsidR="002F2275" w:rsidRPr="005C024B" w:rsidRDefault="004F275D" w:rsidP="002F2275">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lang w:val="en-US"/>
                </w:rPr>
                <m:t>(K*Ti*s+1)</m:t>
              </m:r>
            </m:num>
            <m:den>
              <m:r>
                <m:rPr>
                  <m:sty m:val="p"/>
                </m:rPr>
                <w:rPr>
                  <w:rFonts w:ascii="Cambria Math" w:hAnsi="Cambria Math"/>
                  <w:sz w:val="28"/>
                  <w:szCs w:val="28"/>
                </w:rPr>
                <m:t>Ti*</m:t>
              </m:r>
              <m:r>
                <w:rPr>
                  <w:rFonts w:ascii="Cambria Math" w:hAnsi="Cambria Math"/>
                  <w:sz w:val="28"/>
                  <w:szCs w:val="28"/>
                </w:rPr>
                <m:t>s</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0.07738(17.1*s+1)</m:t>
              </m:r>
            </m:num>
            <m:den>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3.2.52</m:t>
              </m:r>
            </m:e>
          </m:d>
        </m:oMath>
      </m:oMathPara>
    </w:p>
    <w:p w14:paraId="2222987A" w14:textId="2E192EBE" w:rsidR="002F2275" w:rsidRDefault="002F2275" w:rsidP="002F2275">
      <w:pPr>
        <w:spacing w:line="360" w:lineRule="auto"/>
        <w:ind w:firstLine="708"/>
        <w:jc w:val="both"/>
        <w:rPr>
          <w:rFonts w:eastAsiaTheme="minorEastAsia"/>
          <w:sz w:val="28"/>
          <w:szCs w:val="28"/>
        </w:rPr>
      </w:pPr>
      <w:proofErr w:type="spellStart"/>
      <w:proofErr w:type="gramStart"/>
      <w:r>
        <w:rPr>
          <w:rFonts w:eastAsiaTheme="minorEastAsia"/>
          <w:sz w:val="28"/>
          <w:szCs w:val="28"/>
        </w:rPr>
        <w:t>П</w:t>
      </w:r>
      <w:proofErr w:type="gramEnd"/>
      <w:r>
        <w:rPr>
          <w:rFonts w:eastAsiaTheme="minorEastAsia"/>
          <w:sz w:val="28"/>
          <w:szCs w:val="28"/>
        </w:rPr>
        <w:t>ісля</w:t>
      </w:r>
      <w:proofErr w:type="spellEnd"/>
      <w:r>
        <w:rPr>
          <w:rFonts w:eastAsiaTheme="minorEastAsia"/>
          <w:sz w:val="28"/>
          <w:szCs w:val="28"/>
        </w:rPr>
        <w:t xml:space="preserve"> </w:t>
      </w:r>
      <w:proofErr w:type="spellStart"/>
      <w:r>
        <w:rPr>
          <w:rFonts w:eastAsiaTheme="minorEastAsia"/>
          <w:sz w:val="28"/>
          <w:szCs w:val="28"/>
        </w:rPr>
        <w:t>отримання</w:t>
      </w:r>
      <w:proofErr w:type="spellEnd"/>
      <w:r>
        <w:rPr>
          <w:rFonts w:eastAsiaTheme="minorEastAsia"/>
          <w:sz w:val="28"/>
          <w:szCs w:val="28"/>
        </w:rPr>
        <w:t xml:space="preserve"> </w:t>
      </w:r>
      <w:proofErr w:type="spellStart"/>
      <w:r>
        <w:rPr>
          <w:rFonts w:eastAsiaTheme="minorEastAsia"/>
          <w:sz w:val="28"/>
          <w:szCs w:val="28"/>
        </w:rPr>
        <w:t>передавальних</w:t>
      </w:r>
      <w:proofErr w:type="spellEnd"/>
      <w:r>
        <w:rPr>
          <w:rFonts w:eastAsiaTheme="minorEastAsia"/>
          <w:sz w:val="28"/>
          <w:szCs w:val="28"/>
        </w:rPr>
        <w:t xml:space="preserve"> </w:t>
      </w:r>
      <w:proofErr w:type="spellStart"/>
      <w:r>
        <w:rPr>
          <w:rFonts w:eastAsiaTheme="minorEastAsia"/>
          <w:sz w:val="28"/>
          <w:szCs w:val="28"/>
        </w:rPr>
        <w:t>функцій</w:t>
      </w:r>
      <w:proofErr w:type="spellEnd"/>
      <w:r>
        <w:rPr>
          <w:rFonts w:eastAsiaTheme="minorEastAsia"/>
          <w:sz w:val="28"/>
          <w:szCs w:val="28"/>
        </w:rPr>
        <w:t xml:space="preserve"> ПІ-</w:t>
      </w:r>
      <w:proofErr w:type="spellStart"/>
      <w:r>
        <w:rPr>
          <w:rFonts w:eastAsiaTheme="minorEastAsia"/>
          <w:sz w:val="28"/>
          <w:szCs w:val="28"/>
        </w:rPr>
        <w:t>регуляторів</w:t>
      </w:r>
      <w:proofErr w:type="spellEnd"/>
      <w:r>
        <w:rPr>
          <w:rFonts w:eastAsiaTheme="minorEastAsia"/>
          <w:sz w:val="28"/>
          <w:szCs w:val="28"/>
        </w:rPr>
        <w:t xml:space="preserve"> </w:t>
      </w:r>
      <w:proofErr w:type="spellStart"/>
      <w:r>
        <w:rPr>
          <w:rFonts w:eastAsiaTheme="minorEastAsia"/>
          <w:sz w:val="28"/>
          <w:szCs w:val="28"/>
        </w:rPr>
        <w:t>внутрішнього</w:t>
      </w:r>
      <w:proofErr w:type="spellEnd"/>
      <w:r>
        <w:rPr>
          <w:rFonts w:eastAsiaTheme="minorEastAsia"/>
          <w:sz w:val="28"/>
          <w:szCs w:val="28"/>
        </w:rPr>
        <w:t xml:space="preserve"> та </w:t>
      </w:r>
      <w:proofErr w:type="spellStart"/>
      <w:r>
        <w:rPr>
          <w:rFonts w:eastAsiaTheme="minorEastAsia"/>
          <w:sz w:val="28"/>
          <w:szCs w:val="28"/>
        </w:rPr>
        <w:t>зовнішнього</w:t>
      </w:r>
      <w:proofErr w:type="spellEnd"/>
      <w:r>
        <w:rPr>
          <w:rFonts w:eastAsiaTheme="minorEastAsia"/>
          <w:sz w:val="28"/>
          <w:szCs w:val="28"/>
        </w:rPr>
        <w:t xml:space="preserve"> </w:t>
      </w:r>
      <w:proofErr w:type="spellStart"/>
      <w:r>
        <w:rPr>
          <w:rFonts w:eastAsiaTheme="minorEastAsia"/>
          <w:sz w:val="28"/>
          <w:szCs w:val="28"/>
        </w:rPr>
        <w:t>контурів</w:t>
      </w:r>
      <w:proofErr w:type="spellEnd"/>
      <w:r>
        <w:rPr>
          <w:rFonts w:eastAsiaTheme="minorEastAsia"/>
          <w:sz w:val="28"/>
          <w:szCs w:val="28"/>
        </w:rPr>
        <w:t xml:space="preserve"> переход</w:t>
      </w:r>
      <w:proofErr w:type="spellStart"/>
      <w:r>
        <w:rPr>
          <w:rFonts w:eastAsiaTheme="minorEastAsia"/>
          <w:sz w:val="28"/>
          <w:szCs w:val="28"/>
          <w:lang w:val="uk-UA"/>
        </w:rPr>
        <w:t>имо</w:t>
      </w:r>
      <w:proofErr w:type="spellEnd"/>
      <w:r>
        <w:rPr>
          <w:rFonts w:eastAsiaTheme="minorEastAsia"/>
          <w:sz w:val="28"/>
          <w:szCs w:val="28"/>
        </w:rPr>
        <w:t xml:space="preserve"> до синтезу АСР.</w:t>
      </w:r>
      <w:r w:rsidRPr="0098242C">
        <w:rPr>
          <w:rFonts w:eastAsiaTheme="minorEastAsia"/>
          <w:sz w:val="28"/>
          <w:szCs w:val="28"/>
        </w:rPr>
        <w:t xml:space="preserve"> </w:t>
      </w:r>
      <w:proofErr w:type="spellStart"/>
      <w:proofErr w:type="gramStart"/>
      <w:r>
        <w:rPr>
          <w:rFonts w:eastAsiaTheme="minorEastAsia"/>
          <w:sz w:val="28"/>
          <w:szCs w:val="28"/>
        </w:rPr>
        <w:t>П</w:t>
      </w:r>
      <w:proofErr w:type="gramEnd"/>
      <w:r>
        <w:rPr>
          <w:rFonts w:eastAsiaTheme="minorEastAsia"/>
          <w:sz w:val="28"/>
          <w:szCs w:val="28"/>
        </w:rPr>
        <w:t>ідстав</w:t>
      </w:r>
      <w:r>
        <w:rPr>
          <w:rFonts w:eastAsiaTheme="minorEastAsia"/>
          <w:sz w:val="28"/>
          <w:szCs w:val="28"/>
          <w:lang w:val="uk-UA"/>
        </w:rPr>
        <w:t>имо</w:t>
      </w:r>
      <w:proofErr w:type="spellEnd"/>
      <w:r>
        <w:rPr>
          <w:rFonts w:eastAsiaTheme="minorEastAsia"/>
          <w:sz w:val="28"/>
          <w:szCs w:val="28"/>
        </w:rPr>
        <w:t xml:space="preserve"> </w:t>
      </w:r>
      <w:proofErr w:type="spellStart"/>
      <w:r>
        <w:rPr>
          <w:rFonts w:eastAsiaTheme="minorEastAsia"/>
          <w:sz w:val="28"/>
          <w:szCs w:val="28"/>
        </w:rPr>
        <w:t>значення</w:t>
      </w:r>
      <w:proofErr w:type="spellEnd"/>
      <w:r>
        <w:rPr>
          <w:rFonts w:eastAsiaTheme="minorEastAsia"/>
          <w:sz w:val="28"/>
          <w:szCs w:val="28"/>
        </w:rPr>
        <w:t xml:space="preserve"> </w:t>
      </w:r>
      <w:proofErr w:type="spellStart"/>
      <w:r>
        <w:rPr>
          <w:rFonts w:eastAsiaTheme="minorEastAsia"/>
          <w:sz w:val="28"/>
          <w:szCs w:val="28"/>
        </w:rPr>
        <w:t>всіх</w:t>
      </w:r>
      <w:proofErr w:type="spellEnd"/>
      <w:r>
        <w:rPr>
          <w:rFonts w:eastAsiaTheme="minorEastAsia"/>
          <w:sz w:val="28"/>
          <w:szCs w:val="28"/>
        </w:rPr>
        <w:t xml:space="preserve"> </w:t>
      </w:r>
      <w:proofErr w:type="spellStart"/>
      <w:r>
        <w:rPr>
          <w:rFonts w:eastAsiaTheme="minorEastAsia"/>
          <w:sz w:val="28"/>
          <w:szCs w:val="28"/>
        </w:rPr>
        <w:t>передавальних</w:t>
      </w:r>
      <w:proofErr w:type="spellEnd"/>
      <w:r>
        <w:rPr>
          <w:rFonts w:eastAsiaTheme="minorEastAsia"/>
          <w:sz w:val="28"/>
          <w:szCs w:val="28"/>
        </w:rPr>
        <w:t xml:space="preserve"> </w:t>
      </w:r>
      <w:proofErr w:type="spellStart"/>
      <w:r>
        <w:rPr>
          <w:rFonts w:eastAsiaTheme="minorEastAsia"/>
          <w:sz w:val="28"/>
          <w:szCs w:val="28"/>
        </w:rPr>
        <w:t>функцій</w:t>
      </w:r>
      <w:proofErr w:type="spellEnd"/>
      <w:r>
        <w:rPr>
          <w:rFonts w:eastAsiaTheme="minorEastAsia"/>
          <w:sz w:val="28"/>
          <w:szCs w:val="28"/>
        </w:rPr>
        <w:t xml:space="preserve"> у </w:t>
      </w:r>
      <w:proofErr w:type="spellStart"/>
      <w:r>
        <w:rPr>
          <w:rFonts w:eastAsiaTheme="minorEastAsia"/>
          <w:sz w:val="28"/>
          <w:szCs w:val="28"/>
        </w:rPr>
        <w:t>рівняння</w:t>
      </w:r>
      <w:proofErr w:type="spellEnd"/>
      <w:r>
        <w:rPr>
          <w:rFonts w:eastAsiaTheme="minorEastAsia"/>
          <w:sz w:val="28"/>
          <w:szCs w:val="28"/>
        </w:rPr>
        <w:t xml:space="preserve"> (</w:t>
      </w:r>
      <m:oMath>
        <m:r>
          <w:rPr>
            <w:rFonts w:ascii="Cambria Math" w:hAnsi="Cambria Math"/>
            <w:sz w:val="28"/>
            <w:szCs w:val="28"/>
          </w:rPr>
          <m:t>3.2</m:t>
        </m:r>
      </m:oMath>
      <w:r w:rsidRPr="00EB0039">
        <w:rPr>
          <w:rFonts w:eastAsiaTheme="minorEastAsia"/>
          <w:sz w:val="28"/>
          <w:szCs w:val="28"/>
        </w:rPr>
        <w:t>.13</w:t>
      </w:r>
      <w:r>
        <w:rPr>
          <w:rFonts w:eastAsiaTheme="minorEastAsia"/>
          <w:sz w:val="28"/>
          <w:szCs w:val="28"/>
        </w:rPr>
        <w:t xml:space="preserve">) та </w:t>
      </w:r>
      <w:proofErr w:type="spellStart"/>
      <w:r>
        <w:rPr>
          <w:rFonts w:eastAsiaTheme="minorEastAsia"/>
          <w:sz w:val="28"/>
          <w:szCs w:val="28"/>
        </w:rPr>
        <w:t>викону</w:t>
      </w:r>
      <w:r>
        <w:rPr>
          <w:rFonts w:eastAsiaTheme="minorEastAsia"/>
          <w:sz w:val="28"/>
          <w:szCs w:val="28"/>
          <w:lang w:val="uk-UA"/>
        </w:rPr>
        <w:t>ємо</w:t>
      </w:r>
      <w:proofErr w:type="spellEnd"/>
      <w:r>
        <w:rPr>
          <w:rFonts w:eastAsiaTheme="minorEastAsia"/>
          <w:sz w:val="28"/>
          <w:szCs w:val="28"/>
        </w:rPr>
        <w:t xml:space="preserve"> </w:t>
      </w:r>
      <w:proofErr w:type="spellStart"/>
      <w:r>
        <w:rPr>
          <w:rFonts w:eastAsiaTheme="minorEastAsia"/>
          <w:sz w:val="28"/>
          <w:szCs w:val="28"/>
        </w:rPr>
        <w:t>перетворення</w:t>
      </w:r>
      <w:proofErr w:type="spellEnd"/>
      <w:r>
        <w:rPr>
          <w:rFonts w:eastAsiaTheme="minorEastAsia"/>
          <w:sz w:val="28"/>
          <w:szCs w:val="28"/>
        </w:rPr>
        <w:t xml:space="preserve"> для </w:t>
      </w:r>
      <w:proofErr w:type="spellStart"/>
      <w:r>
        <w:rPr>
          <w:rFonts w:eastAsiaTheme="minorEastAsia"/>
          <w:sz w:val="28"/>
          <w:szCs w:val="28"/>
        </w:rPr>
        <w:t>спрощення</w:t>
      </w:r>
      <w:proofErr w:type="spellEnd"/>
      <w:r>
        <w:rPr>
          <w:rFonts w:eastAsiaTheme="minorEastAsia"/>
          <w:sz w:val="28"/>
          <w:szCs w:val="28"/>
        </w:rPr>
        <w:t xml:space="preserve"> </w:t>
      </w:r>
      <w:proofErr w:type="spellStart"/>
      <w:r>
        <w:rPr>
          <w:rFonts w:eastAsiaTheme="minorEastAsia"/>
          <w:sz w:val="28"/>
          <w:szCs w:val="28"/>
        </w:rPr>
        <w:t>розрахунку</w:t>
      </w:r>
      <w:proofErr w:type="spellEnd"/>
      <w:r>
        <w:rPr>
          <w:rFonts w:eastAsiaTheme="minorEastAsia"/>
          <w:sz w:val="28"/>
          <w:szCs w:val="28"/>
        </w:rPr>
        <w:t xml:space="preserve"> та </w:t>
      </w:r>
      <w:proofErr w:type="spellStart"/>
      <w:r>
        <w:rPr>
          <w:rFonts w:eastAsiaTheme="minorEastAsia"/>
          <w:sz w:val="28"/>
          <w:szCs w:val="28"/>
        </w:rPr>
        <w:t>подальшого</w:t>
      </w:r>
      <w:proofErr w:type="spellEnd"/>
      <w:r>
        <w:rPr>
          <w:rFonts w:eastAsiaTheme="minorEastAsia"/>
          <w:sz w:val="28"/>
          <w:szCs w:val="28"/>
        </w:rPr>
        <w:t xml:space="preserve"> </w:t>
      </w:r>
      <w:proofErr w:type="spellStart"/>
      <w:r>
        <w:rPr>
          <w:rFonts w:eastAsiaTheme="minorEastAsia"/>
          <w:sz w:val="28"/>
          <w:szCs w:val="28"/>
        </w:rPr>
        <w:t>отримання</w:t>
      </w:r>
      <w:proofErr w:type="spellEnd"/>
      <w:r>
        <w:rPr>
          <w:rFonts w:eastAsiaTheme="minorEastAsia"/>
          <w:sz w:val="28"/>
          <w:szCs w:val="28"/>
        </w:rPr>
        <w:t xml:space="preserve"> </w:t>
      </w:r>
      <w:proofErr w:type="spellStart"/>
      <w:r>
        <w:rPr>
          <w:rFonts w:eastAsiaTheme="minorEastAsia"/>
          <w:sz w:val="28"/>
          <w:szCs w:val="28"/>
        </w:rPr>
        <w:t>частотних</w:t>
      </w:r>
      <w:proofErr w:type="spellEnd"/>
      <w:r>
        <w:rPr>
          <w:rFonts w:eastAsiaTheme="minorEastAsia"/>
          <w:sz w:val="28"/>
          <w:szCs w:val="28"/>
        </w:rPr>
        <w:t xml:space="preserve"> характеристик:</w:t>
      </w:r>
    </w:p>
    <w:p w14:paraId="2440416F" w14:textId="77777777" w:rsidR="002F2275" w:rsidRPr="005C024B" w:rsidRDefault="002F2275" w:rsidP="002F2275">
      <w:pPr>
        <w:spacing w:line="360" w:lineRule="auto"/>
        <w:jc w:val="both"/>
        <w:rPr>
          <w:rFonts w:eastAsiaTheme="minorEastAsia"/>
          <w:iCs/>
          <w:sz w:val="28"/>
          <w:szCs w:val="28"/>
        </w:rPr>
      </w:pPr>
      <m:oMathPara>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r>
                    <w:rPr>
                      <w:rFonts w:ascii="Cambria Math" w:hAnsi="Cambria Math"/>
                      <w:sz w:val="28"/>
                      <w:szCs w:val="28"/>
                    </w:rPr>
                    <m:t>W</m:t>
                  </m:r>
                </m:e>
                <m:sub>
                  <m:r>
                    <w:rPr>
                      <w:rFonts w:ascii="Cambria Math" w:hAnsi="Cambria Math"/>
                      <w:sz w:val="28"/>
                      <w:szCs w:val="28"/>
                    </w:rPr>
                    <m:t>7</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den>
          </m:f>
          <m:r>
            <w:rPr>
              <w:rFonts w:ascii="Cambria Math" w:hAnsi="Cambria Math"/>
              <w:sz w:val="28"/>
              <w:szCs w:val="28"/>
            </w:rPr>
            <m:t>=</m:t>
          </m:r>
        </m:oMath>
      </m:oMathPara>
    </w:p>
    <w:p w14:paraId="501B133E" w14:textId="77777777" w:rsidR="002F2275" w:rsidRPr="00FD7868" w:rsidRDefault="002F2275" w:rsidP="002F2275">
      <w:pPr>
        <w:spacing w:line="360" w:lineRule="auto"/>
        <w:jc w:val="both"/>
        <w:rPr>
          <w:rFonts w:eastAsiaTheme="minorEastAsia"/>
          <w:sz w:val="28"/>
          <w:szCs w:val="28"/>
        </w:rPr>
      </w:pPr>
      <m:oMathPara>
        <m:oMath>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k7*</m:t>
              </m:r>
              <m:d>
                <m:dPr>
                  <m:ctrlPr>
                    <w:rPr>
                      <w:rFonts w:ascii="Cambria Math" w:hAnsi="Cambria Math"/>
                      <w:i/>
                      <w:sz w:val="28"/>
                      <w:szCs w:val="28"/>
                    </w:rPr>
                  </m:ctrlPr>
                </m:dPr>
                <m:e>
                  <m:r>
                    <w:rPr>
                      <w:rFonts w:ascii="Cambria Math" w:hAnsi="Cambria Math"/>
                      <w:sz w:val="28"/>
                      <w:szCs w:val="28"/>
                    </w:rPr>
                    <m:t>Kp*Ti*s+1</m:t>
                  </m:r>
                </m:e>
              </m:d>
              <m:func>
                <m:funcPr>
                  <m:ctrlPr>
                    <w:rPr>
                      <w:rFonts w:ascii="Cambria Math" w:hAnsi="Cambria Math"/>
                      <w:sz w:val="28"/>
                      <w:szCs w:val="28"/>
                    </w:rPr>
                  </m:ctrlPr>
                </m:funcPr>
                <m:fName>
                  <m:r>
                    <m:rPr>
                      <m:sty m:val="p"/>
                    </m:rPr>
                    <w:rPr>
                      <w:rFonts w:ascii="Cambria Math" w:hAnsi="Cambria Math"/>
                      <w:sz w:val="28"/>
                      <w:szCs w:val="28"/>
                    </w:rPr>
                    <m:t>exp</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-(0.014+0.64)e-1*s</m:t>
                      </m:r>
                    </m:e>
                  </m:d>
                  <m:r>
                    <w:rPr>
                      <w:rFonts w:ascii="Cambria Math" w:hAnsi="Cambria Math"/>
                      <w:sz w:val="28"/>
                      <w:szCs w:val="28"/>
                    </w:rPr>
                    <m:t>(</m:t>
                  </m:r>
                </m:e>
              </m:func>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num>
            <m:den>
              <m:eqArr>
                <m:eqArrPr>
                  <m:ctrlPr>
                    <w:rPr>
                      <w:rFonts w:ascii="Cambria Math" w:hAnsi="Cambria Math"/>
                      <w:i/>
                      <w:sz w:val="28"/>
                      <w:szCs w:val="28"/>
                    </w:rPr>
                  </m:ctrlPr>
                </m:eqArrPr>
                <m:e>
                  <m:r>
                    <w:rPr>
                      <w:rFonts w:ascii="Cambria Math" w:hAnsi="Cambria Math"/>
                      <w:sz w:val="28"/>
                      <w:szCs w:val="28"/>
                    </w:rPr>
                    <m:t>k7*</m:t>
                  </m:r>
                  <m:d>
                    <m:dPr>
                      <m:ctrlPr>
                        <w:rPr>
                          <w:rFonts w:ascii="Cambria Math" w:hAnsi="Cambria Math"/>
                          <w:i/>
                          <w:sz w:val="28"/>
                          <w:szCs w:val="28"/>
                        </w:rPr>
                      </m:ctrlPr>
                    </m:dPr>
                    <m:e>
                      <m:r>
                        <w:rPr>
                          <w:rFonts w:ascii="Cambria Math" w:hAnsi="Cambria Math"/>
                          <w:sz w:val="28"/>
                          <w:szCs w:val="28"/>
                        </w:rPr>
                        <m:t>Kp*Ti*s+1</m:t>
                      </m:r>
                    </m:e>
                  </m:d>
                  <m:func>
                    <m:funcPr>
                      <m:ctrlPr>
                        <w:rPr>
                          <w:rFonts w:ascii="Cambria Math" w:hAnsi="Cambria Math"/>
                          <w:sz w:val="28"/>
                          <w:szCs w:val="28"/>
                        </w:rPr>
                      </m:ctrlPr>
                    </m:funcPr>
                    <m:fName>
                      <m:r>
                        <m:rPr>
                          <m:sty m:val="p"/>
                        </m:rPr>
                        <w:rPr>
                          <w:rFonts w:ascii="Cambria Math" w:hAnsi="Cambria Math"/>
                          <w:sz w:val="28"/>
                          <w:szCs w:val="28"/>
                        </w:rPr>
                        <m:t>exp</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0.014+0.64</m:t>
                              </m:r>
                            </m:e>
                          </m:d>
                          <m:r>
                            <w:rPr>
                              <w:rFonts w:ascii="Cambria Math" w:hAnsi="Cambria Math"/>
                              <w:sz w:val="28"/>
                              <w:szCs w:val="28"/>
                            </w:rPr>
                            <m:t>e-1*s</m:t>
                          </m:r>
                        </m:e>
                      </m:d>
                    </m:e>
                  </m:func>
                  <m:r>
                    <w:rPr>
                      <w:rFonts w:ascii="Cambria Math" w:hAnsi="Cambria Math"/>
                      <w:sz w:val="28"/>
                      <w:szCs w:val="28"/>
                    </w:rPr>
                    <m:t>*</m:t>
                  </m:r>
                </m:e>
                <m:e>
                  <m:d>
                    <m:dPr>
                      <m:ctrlPr>
                        <w:rPr>
                          <w:rFonts w:ascii="Cambria Math" w:hAnsi="Cambria Math"/>
                          <w:i/>
                          <w:sz w:val="28"/>
                          <w:szCs w:val="28"/>
                        </w:rPr>
                      </m:ctrlPr>
                    </m:dPr>
                    <m:e>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e>
                  </m:d>
                  <m:r>
                    <w:rPr>
                      <w:rFonts w:ascii="Cambria Math" w:hAnsi="Cambria Math"/>
                      <w:sz w:val="28"/>
                      <w:szCs w:val="28"/>
                    </w:rPr>
                    <m:t>*k8*k9+1</m:t>
                  </m:r>
                </m:e>
              </m:eqArr>
            </m:den>
          </m:f>
        </m:oMath>
      </m:oMathPara>
    </w:p>
    <w:p w14:paraId="39BE1C26" w14:textId="77777777" w:rsidR="002F2275" w:rsidRPr="00797B98" w:rsidRDefault="002F2275" w:rsidP="002F2275">
      <w:pPr>
        <w:spacing w:line="360" w:lineRule="auto"/>
        <w:ind w:firstLine="708"/>
        <w:jc w:val="both"/>
        <w:rPr>
          <w:rFonts w:eastAsiaTheme="minorEastAsia"/>
          <w:iCs/>
          <w:sz w:val="28"/>
          <w:szCs w:val="28"/>
        </w:rPr>
      </w:pPr>
      <w:proofErr w:type="spellStart"/>
      <w:r>
        <w:rPr>
          <w:rFonts w:eastAsiaTheme="minorEastAsia"/>
          <w:iCs/>
          <w:sz w:val="28"/>
          <w:szCs w:val="28"/>
        </w:rPr>
        <w:t>Перейдемо</w:t>
      </w:r>
      <w:proofErr w:type="spellEnd"/>
      <w:r>
        <w:rPr>
          <w:rFonts w:eastAsiaTheme="minorEastAsia"/>
          <w:iCs/>
          <w:sz w:val="28"/>
          <w:szCs w:val="28"/>
        </w:rPr>
        <w:t xml:space="preserve"> до </w:t>
      </w:r>
      <w:proofErr w:type="spellStart"/>
      <w:r>
        <w:rPr>
          <w:rFonts w:eastAsiaTheme="minorEastAsia"/>
          <w:iCs/>
          <w:sz w:val="28"/>
          <w:szCs w:val="28"/>
        </w:rPr>
        <w:t>уявних</w:t>
      </w:r>
      <w:proofErr w:type="spellEnd"/>
      <w:r>
        <w:rPr>
          <w:rFonts w:eastAsiaTheme="minorEastAsia"/>
          <w:iCs/>
          <w:sz w:val="28"/>
          <w:szCs w:val="28"/>
        </w:rPr>
        <w:t xml:space="preserve"> </w:t>
      </w:r>
      <w:proofErr w:type="spellStart"/>
      <w:r>
        <w:rPr>
          <w:rFonts w:eastAsiaTheme="minorEastAsia"/>
          <w:iCs/>
          <w:sz w:val="28"/>
          <w:szCs w:val="28"/>
        </w:rPr>
        <w:t>одиниць</w:t>
      </w:r>
      <w:proofErr w:type="spellEnd"/>
      <w:r w:rsidRPr="00C075EF">
        <w:rPr>
          <w:rFonts w:eastAsiaTheme="minorEastAsia"/>
          <w:iCs/>
          <w:sz w:val="28"/>
          <w:szCs w:val="28"/>
        </w:rPr>
        <w:t xml:space="preserve"> </w:t>
      </w:r>
      <m:oMath>
        <m:d>
          <m:dPr>
            <m:ctrlPr>
              <w:rPr>
                <w:rFonts w:ascii="Cambria Math" w:eastAsiaTheme="minorEastAsia" w:hAnsi="Cambria Math"/>
                <w:i/>
                <w:iCs/>
                <w:sz w:val="28"/>
                <w:szCs w:val="28"/>
              </w:rPr>
            </m:ctrlPr>
          </m:dPr>
          <m:e>
            <m:r>
              <w:rPr>
                <w:rFonts w:ascii="Cambria Math" w:eastAsiaTheme="minorEastAsia" w:hAnsi="Cambria Math"/>
                <w:sz w:val="28"/>
                <w:szCs w:val="28"/>
              </w:rPr>
              <m:t>s=jw</m:t>
            </m:r>
          </m:e>
        </m:d>
      </m:oMath>
      <w:r>
        <w:rPr>
          <w:rFonts w:eastAsiaTheme="minorEastAsia"/>
          <w:iCs/>
          <w:sz w:val="28"/>
          <w:szCs w:val="28"/>
        </w:rPr>
        <w:t>, при цьому запізнення буде дорівнювати:</w:t>
      </w:r>
    </w:p>
    <w:p w14:paraId="4D4AA37D" w14:textId="32E1BCF2" w:rsidR="002F2275" w:rsidRPr="003F3A8F" w:rsidRDefault="004F275D" w:rsidP="002F2275">
      <w:pPr>
        <w:spacing w:line="360" w:lineRule="auto"/>
        <w:jc w:val="both"/>
        <w:rPr>
          <w:rFonts w:eastAsiaTheme="minorEastAsia"/>
          <w:iCs/>
          <w:sz w:val="28"/>
          <w:szCs w:val="28"/>
        </w:rPr>
      </w:pPr>
      <m:oMathPara>
        <m:oMathParaPr>
          <m:jc m:val="right"/>
        </m:oMathParaPr>
        <m:oMath>
          <m:f>
            <m:fPr>
              <m:ctrlPr>
                <w:rPr>
                  <w:rFonts w:ascii="Cambria Math" w:hAnsi="Cambria Math"/>
                  <w:sz w:val="28"/>
                  <w:szCs w:val="28"/>
                </w:rPr>
              </m:ctrlPr>
            </m:fPr>
            <m:num>
              <m:r>
                <m:rPr>
                  <m:sty m:val="p"/>
                </m:rPr>
                <w:rPr>
                  <w:rFonts w:ascii="Cambria Math" w:hAnsi="Cambria Math"/>
                  <w:sz w:val="28"/>
                  <w:szCs w:val="28"/>
                </w:rPr>
                <m:t>k7</m:t>
              </m:r>
              <m:d>
                <m:dPr>
                  <m:ctrlPr>
                    <w:rPr>
                      <w:rFonts w:ascii="Cambria Math" w:hAnsi="Cambria Math"/>
                      <w:sz w:val="28"/>
                      <w:szCs w:val="28"/>
                    </w:rPr>
                  </m:ctrlPr>
                </m:dPr>
                <m:e>
                  <m:r>
                    <w:rPr>
                      <w:rFonts w:ascii="Cambria Math" w:hAnsi="Cambria Math"/>
                      <w:sz w:val="28"/>
                      <w:szCs w:val="28"/>
                    </w:rPr>
                    <m:t>1+a*jw</m:t>
                  </m:r>
                  <m:ctrlPr>
                    <w:rPr>
                      <w:rFonts w:ascii="Cambria Math" w:hAnsi="Cambria Math"/>
                      <w:i/>
                      <w:sz w:val="28"/>
                      <w:szCs w:val="28"/>
                    </w:rPr>
                  </m:ctrlPr>
                </m:e>
              </m:d>
              <m:r>
                <w:rPr>
                  <w:rFonts w:ascii="Cambria Math" w:hAnsi="Cambria Math"/>
                  <w:sz w:val="28"/>
                  <w:szCs w:val="28"/>
                </w:rPr>
                <m:t>E</m:t>
              </m:r>
            </m:num>
            <m:den>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22</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m:rPr>
                  <m:sty m:val="p"/>
                </m:rPr>
                <w:rPr>
                  <w:rFonts w:ascii="Cambria Math" w:hAnsi="Cambria Math"/>
                  <w:sz w:val="28"/>
                  <w:szCs w:val="28"/>
                </w:rPr>
                <m:t>E</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jb</m:t>
                  </m:r>
                </m:e>
                <m:sub>
                  <m:r>
                    <w:rPr>
                      <w:rFonts w:ascii="Cambria Math" w:hAnsi="Cambria Math"/>
                      <w:sz w:val="28"/>
                      <w:szCs w:val="28"/>
                    </w:rPr>
                    <m:t>11</m:t>
                  </m:r>
                </m:sub>
              </m:sSub>
              <m:r>
                <w:rPr>
                  <w:rFonts w:ascii="Cambria Math" w:hAnsi="Cambria Math"/>
                  <w:sz w:val="28"/>
                  <w:szCs w:val="28"/>
                </w:rPr>
                <m:t>w+j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r>
                <m:rPr>
                  <m:sty m:val="p"/>
                </m:rPr>
                <w:rPr>
                  <w:rFonts w:ascii="Cambria Math" w:hAnsi="Cambria Math"/>
                  <w:sz w:val="28"/>
                  <w:szCs w:val="28"/>
                </w:rPr>
                <m:t>E</m:t>
              </m:r>
              <m:r>
                <w:rPr>
                  <w:rFonts w:ascii="Cambria Math" w:hAnsi="Cambria Math"/>
                  <w:sz w:val="28"/>
                  <w:szCs w:val="28"/>
                </w:rPr>
                <m:t>+</m:t>
              </m:r>
              <m:r>
                <m:rPr>
                  <m:sty m:val="p"/>
                </m:rPr>
                <w:rPr>
                  <w:rFonts w:ascii="Cambria Math" w:hAnsi="Cambria Math"/>
                  <w:sz w:val="28"/>
                  <w:szCs w:val="28"/>
                </w:rPr>
                <m:t>k7*E</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3.2.53</m:t>
              </m:r>
            </m:e>
          </m:d>
        </m:oMath>
      </m:oMathPara>
    </w:p>
    <w:p w14:paraId="436EC967" w14:textId="77777777" w:rsidR="002F2275" w:rsidRPr="00891506" w:rsidRDefault="002F2275" w:rsidP="002F2275">
      <w:pPr>
        <w:spacing w:line="360" w:lineRule="auto"/>
        <w:jc w:val="both"/>
        <w:rPr>
          <w:rFonts w:eastAsiaTheme="minorEastAsia"/>
          <w:iCs/>
          <w:sz w:val="28"/>
          <w:szCs w:val="28"/>
        </w:rPr>
      </w:pPr>
      <w:r>
        <w:rPr>
          <w:rFonts w:eastAsiaTheme="minorEastAsia"/>
          <w:iCs/>
          <w:sz w:val="28"/>
          <w:szCs w:val="28"/>
        </w:rPr>
        <w:t>де</w:t>
      </w:r>
      <m:oMath>
        <m:r>
          <w:rPr>
            <w:rFonts w:ascii="Cambria Math" w:eastAsiaTheme="minorEastAsia" w:hAnsi="Cambria Math"/>
            <w:sz w:val="28"/>
            <w:szCs w:val="28"/>
          </w:rPr>
          <m:t xml:space="preserve">  </m:t>
        </m:r>
        <m:r>
          <m:rPr>
            <m:sty m:val="p"/>
          </m:rPr>
          <w:rPr>
            <w:rFonts w:ascii="Cambria Math" w:hAnsi="Cambria Math"/>
            <w:sz w:val="28"/>
            <w:szCs w:val="28"/>
          </w:rPr>
          <m:t>a</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oMath>
      <w:r>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 xml:space="preserve"> b</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m:t>
        </m:r>
      </m:oMath>
    </w:p>
    <w:p w14:paraId="0C3149D7" w14:textId="77777777" w:rsidR="002F2275" w:rsidRPr="00507BB2" w:rsidRDefault="004F275D" w:rsidP="002F2275">
      <w:pPr>
        <w:spacing w:line="360" w:lineRule="auto"/>
        <w:jc w:val="both"/>
        <w:rPr>
          <w:rFonts w:eastAsiaTheme="minorEastAsia"/>
          <w:sz w:val="28"/>
          <w:szCs w:val="28"/>
          <w:lang w:val="en-US"/>
        </w:rPr>
      </w:pPr>
      <m:oMathPara>
        <m:oMath>
          <m:sSub>
            <m:sSubPr>
              <m:ctrlPr>
                <w:rPr>
                  <w:rFonts w:ascii="Cambria Math" w:hAnsi="Cambria Math"/>
                  <w:sz w:val="28"/>
                  <w:szCs w:val="28"/>
                </w:rPr>
              </m:ctrlPr>
            </m:sSubPr>
            <m:e>
              <m:r>
                <w:rPr>
                  <w:rFonts w:ascii="Cambria Math" w:hAnsi="Cambria Math"/>
                  <w:sz w:val="28"/>
                  <w:szCs w:val="28"/>
                  <w:lang w:val="en-US"/>
                </w:rPr>
                <m:t>b</m:t>
              </m:r>
            </m:e>
            <m:sub>
              <m:eqArr>
                <m:eqArrPr>
                  <m:ctrlPr>
                    <w:rPr>
                      <w:rFonts w:ascii="Cambria Math" w:hAnsi="Cambria Math"/>
                      <w:sz w:val="28"/>
                      <w:szCs w:val="28"/>
                    </w:rPr>
                  </m:ctrlPr>
                </m:eqArrPr>
                <m:e>
                  <m:r>
                    <w:rPr>
                      <w:rFonts w:ascii="Cambria Math" w:hAnsi="Cambria Math"/>
                      <w:sz w:val="28"/>
                      <w:szCs w:val="28"/>
                    </w:rPr>
                    <m:t>22</m:t>
                  </m:r>
                </m:e>
              </m:eqAr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1+k7</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e>
          </m:d>
          <m:r>
            <w:rPr>
              <w:rFonts w:ascii="Cambria Math" w:hAnsi="Cambria Math"/>
              <w:sz w:val="28"/>
              <w:szCs w:val="28"/>
            </w:rPr>
            <m:t>;</m:t>
          </m:r>
          <m:r>
            <w:rPr>
              <w:rFonts w:ascii="Cambria Math" w:eastAsiaTheme="minorEastAsia"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oMath>
      </m:oMathPara>
    </w:p>
    <w:p w14:paraId="59EA7347" w14:textId="77777777" w:rsidR="002F2275" w:rsidRPr="00507BB2" w:rsidRDefault="002F2275" w:rsidP="002F2275">
      <w:pPr>
        <w:spacing w:line="360" w:lineRule="auto"/>
        <w:jc w:val="both"/>
        <w:rPr>
          <w:rFonts w:eastAsiaTheme="minorEastAsia"/>
          <w:sz w:val="28"/>
          <w:szCs w:val="28"/>
          <w:lang w:val="en-US"/>
        </w:rPr>
      </w:pPr>
      <m:oMathPara>
        <m:oMath>
          <m:r>
            <w:rPr>
              <w:rFonts w:ascii="Cambria Math" w:eastAsiaTheme="minorEastAsia" w:hAnsi="Cambria Math"/>
              <w:sz w:val="28"/>
              <w:szCs w:val="28"/>
            </w:rPr>
            <m:t xml:space="preserve"> E=cosw(</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r>
            <w:rPr>
              <w:rFonts w:ascii="Cambria Math" w:eastAsiaTheme="minorEastAsia" w:hAnsi="Cambria Math"/>
              <w:sz w:val="28"/>
              <w:szCs w:val="28"/>
              <w:lang w:val="en-US"/>
            </w:rPr>
            <m:t>)+jsin</m:t>
          </m:r>
          <m:r>
            <w:rPr>
              <w:rFonts w:ascii="Cambria Math" w:eastAsiaTheme="minorEastAsia" w:hAnsi="Cambria Math"/>
              <w:sz w:val="28"/>
              <w:szCs w:val="28"/>
            </w:rPr>
            <m:t>w(</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r>
            <w:rPr>
              <w:rFonts w:ascii="Cambria Math" w:eastAsiaTheme="minorEastAsia" w:hAnsi="Cambria Math"/>
              <w:sz w:val="28"/>
              <w:szCs w:val="28"/>
            </w:rPr>
            <m:t xml:space="preserve"> )  </m:t>
          </m:r>
        </m:oMath>
      </m:oMathPara>
    </w:p>
    <w:p w14:paraId="12555126" w14:textId="77777777" w:rsidR="002F2275" w:rsidRPr="00507BB2" w:rsidRDefault="002F2275" w:rsidP="002F2275">
      <w:pPr>
        <w:spacing w:line="360" w:lineRule="auto"/>
        <w:ind w:firstLine="708"/>
        <w:jc w:val="both"/>
        <w:rPr>
          <w:rFonts w:eastAsiaTheme="minorEastAsia"/>
          <w:iCs/>
          <w:sz w:val="28"/>
          <w:szCs w:val="28"/>
        </w:rPr>
      </w:pPr>
      <w:proofErr w:type="spellStart"/>
      <w:r>
        <w:rPr>
          <w:rFonts w:eastAsiaTheme="minorEastAsia"/>
          <w:iCs/>
          <w:sz w:val="28"/>
          <w:szCs w:val="28"/>
        </w:rPr>
        <w:t>Перехо</w:t>
      </w:r>
      <w:r>
        <w:rPr>
          <w:rFonts w:eastAsiaTheme="minorEastAsia"/>
          <w:iCs/>
          <w:sz w:val="28"/>
          <w:szCs w:val="28"/>
          <w:lang w:val="uk-UA"/>
        </w:rPr>
        <w:t>димо</w:t>
      </w:r>
      <w:proofErr w:type="spellEnd"/>
      <w:r>
        <w:rPr>
          <w:rFonts w:eastAsiaTheme="minorEastAsia"/>
          <w:iCs/>
          <w:sz w:val="28"/>
          <w:szCs w:val="28"/>
        </w:rPr>
        <w:t xml:space="preserve"> до </w:t>
      </w:r>
      <w:proofErr w:type="spellStart"/>
      <w:r>
        <w:rPr>
          <w:rFonts w:eastAsiaTheme="minorEastAsia"/>
          <w:iCs/>
          <w:sz w:val="28"/>
          <w:szCs w:val="28"/>
        </w:rPr>
        <w:t>уявних</w:t>
      </w:r>
      <w:proofErr w:type="spellEnd"/>
      <w:r>
        <w:rPr>
          <w:rFonts w:eastAsiaTheme="minorEastAsia"/>
          <w:iCs/>
          <w:sz w:val="28"/>
          <w:szCs w:val="28"/>
        </w:rPr>
        <w:t xml:space="preserve"> </w:t>
      </w:r>
      <w:proofErr w:type="spellStart"/>
      <w:r>
        <w:rPr>
          <w:rFonts w:eastAsiaTheme="minorEastAsia"/>
          <w:iCs/>
          <w:sz w:val="28"/>
          <w:szCs w:val="28"/>
        </w:rPr>
        <w:t>одиниць</w:t>
      </w:r>
      <w:proofErr w:type="spellEnd"/>
      <w:r w:rsidRPr="00C075EF">
        <w:rPr>
          <w:rFonts w:eastAsiaTheme="minorEastAsia"/>
          <w:iCs/>
          <w:sz w:val="28"/>
          <w:szCs w:val="28"/>
        </w:rPr>
        <w:t xml:space="preserve"> </w:t>
      </w:r>
      <m:oMath>
        <m:d>
          <m:dPr>
            <m:ctrlPr>
              <w:rPr>
                <w:rFonts w:ascii="Cambria Math" w:eastAsiaTheme="minorEastAsia" w:hAnsi="Cambria Math"/>
                <w:i/>
                <w:iCs/>
                <w:sz w:val="28"/>
                <w:szCs w:val="28"/>
              </w:rPr>
            </m:ctrlPr>
          </m:dPr>
          <m:e>
            <m:r>
              <w:rPr>
                <w:rFonts w:ascii="Cambria Math" w:eastAsiaTheme="minorEastAsia" w:hAnsi="Cambria Math"/>
                <w:sz w:val="28"/>
                <w:szCs w:val="28"/>
              </w:rPr>
              <m:t>s=jw</m:t>
            </m:r>
          </m:e>
        </m:d>
      </m:oMath>
      <w:r>
        <w:rPr>
          <w:rFonts w:eastAsiaTheme="minorEastAsia"/>
          <w:iCs/>
          <w:sz w:val="28"/>
          <w:szCs w:val="28"/>
        </w:rPr>
        <w:t>, при цьому запізнення буде дорівнювати:</w:t>
      </w:r>
    </w:p>
    <w:p w14:paraId="6E16D6EC" w14:textId="76EEDA96" w:rsidR="002F2275" w:rsidRPr="00AE33BD" w:rsidRDefault="002F2275" w:rsidP="002F2275">
      <w:pPr>
        <w:spacing w:line="360" w:lineRule="auto"/>
        <w:jc w:val="both"/>
        <w:rPr>
          <w:rFonts w:eastAsiaTheme="minorEastAsia"/>
          <w:i/>
          <w:sz w:val="28"/>
          <w:szCs w:val="28"/>
        </w:rPr>
      </w:pPr>
      <m:oMathPara>
        <m:oMathParaPr>
          <m:jc m:val="right"/>
        </m:oMathParaPr>
        <m:oMath>
          <m:r>
            <w:rPr>
              <w:rFonts w:ascii="Cambria Math" w:eastAsiaTheme="minorEastAsia" w:hAnsi="Cambria Math"/>
              <w:sz w:val="28"/>
              <w:szCs w:val="28"/>
              <w:lang w:val="en-US"/>
            </w:rPr>
            <m:t>W(jw)</m:t>
          </m:r>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den>
          </m:f>
          <m:r>
            <w:rPr>
              <w:rFonts w:ascii="Cambria Math" w:eastAsiaTheme="minorEastAsia" w:hAnsi="Cambria Math"/>
              <w:sz w:val="28"/>
              <w:szCs w:val="28"/>
            </w:rPr>
            <m:t>,                                              (</m:t>
          </m:r>
          <m:r>
            <w:rPr>
              <w:rFonts w:ascii="Cambria Math" w:hAnsi="Cambria Math"/>
              <w:sz w:val="28"/>
              <w:szCs w:val="28"/>
            </w:rPr>
            <m:t>3.2</m:t>
          </m:r>
          <m:r>
            <w:rPr>
              <w:rFonts w:ascii="Cambria Math" w:eastAsiaTheme="minorEastAsia" w:hAnsi="Cambria Math"/>
              <w:sz w:val="28"/>
              <w:szCs w:val="28"/>
            </w:rPr>
            <m:t>.54)</m:t>
          </m:r>
        </m:oMath>
      </m:oMathPara>
    </w:p>
    <w:p w14:paraId="7D401DCE" w14:textId="77777777" w:rsidR="002F2275" w:rsidRDefault="002F2275" w:rsidP="002F2275">
      <w:pPr>
        <w:spacing w:line="360" w:lineRule="auto"/>
        <w:jc w:val="both"/>
        <w:rPr>
          <w:rFonts w:eastAsiaTheme="minorEastAsia"/>
          <w:sz w:val="28"/>
          <w:szCs w:val="28"/>
        </w:rPr>
      </w:pPr>
      <w:r>
        <w:rPr>
          <w:rFonts w:eastAsiaTheme="minorEastAsia"/>
          <w:iCs/>
          <w:sz w:val="28"/>
          <w:szCs w:val="28"/>
        </w:rPr>
        <w:t xml:space="preserve">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eastAsiaTheme="minorEastAsia" w:hAnsi="Cambria Math"/>
            <w:sz w:val="28"/>
            <w:szCs w:val="28"/>
          </w:rPr>
          <m:t>(a*cosw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+a*</m:t>
        </m:r>
        <m:r>
          <w:rPr>
            <w:rFonts w:ascii="Cambria Math" w:eastAsiaTheme="minorEastAsia" w:hAnsi="Cambria Math"/>
            <w:sz w:val="28"/>
            <w:szCs w:val="28"/>
            <w:lang w:val="en-US"/>
          </w:rPr>
          <m:t>sin</m:t>
        </m:r>
        <m:r>
          <w:rPr>
            <w:rFonts w:ascii="Cambria Math" w:eastAsiaTheme="minorEastAsia" w:hAnsi="Cambria Math"/>
            <w:sz w:val="28"/>
            <w:szCs w:val="28"/>
          </w:rPr>
          <m:t>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m:t>
        </m:r>
      </m:oMath>
      <w:r w:rsidRPr="00AE33BD">
        <w:rPr>
          <w:rFonts w:eastAsiaTheme="minorEastAsia"/>
          <w:sz w:val="28"/>
          <w:szCs w:val="28"/>
        </w:rPr>
        <w:t xml:space="preserve"> </w:t>
      </w:r>
    </w:p>
    <w:p w14:paraId="1FC474A1" w14:textId="77777777" w:rsidR="002F2275" w:rsidRPr="00AE33BD" w:rsidRDefault="004F275D" w:rsidP="002F2275">
      <w:pPr>
        <w:spacing w:line="360" w:lineRule="auto"/>
        <w:jc w:val="both"/>
        <w:rPr>
          <w:rFonts w:eastAsiaTheme="minorEastAsia"/>
          <w:i/>
          <w:sz w:val="28"/>
          <w:szCs w:val="28"/>
        </w:rPr>
      </w:pPr>
      <m:oMathPara>
        <m:oMathParaPr>
          <m:jc m:val="lef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A</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eastAsiaTheme="minorEastAsia" w:hAnsi="Cambria Math"/>
              <w:sz w:val="28"/>
              <w:szCs w:val="28"/>
            </w:rPr>
            <m:t>(a*sinw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+a*</m:t>
          </m:r>
          <m:r>
            <w:rPr>
              <w:rFonts w:ascii="Cambria Math" w:eastAsiaTheme="minorEastAsia" w:hAnsi="Cambria Math"/>
              <w:sz w:val="28"/>
              <w:szCs w:val="28"/>
              <w:lang w:val="en-US"/>
            </w:rPr>
            <m:t>cos</m:t>
          </m:r>
          <m:r>
            <w:rPr>
              <w:rFonts w:ascii="Cambria Math" w:eastAsiaTheme="minorEastAsia" w:hAnsi="Cambria Math"/>
              <w:sz w:val="28"/>
              <w:szCs w:val="28"/>
            </w:rPr>
            <m:t>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m:t>
          </m:r>
        </m:oMath>
      </m:oMathPara>
    </w:p>
    <w:p w14:paraId="4EBB03A7" w14:textId="77777777" w:rsidR="002F2275" w:rsidRPr="00E549F4" w:rsidRDefault="004F275D" w:rsidP="002F2275">
      <w:pPr>
        <w:spacing w:line="360" w:lineRule="auto"/>
        <w:jc w:val="both"/>
        <w:rPr>
          <w:rFonts w:eastAsiaTheme="minorEastAsia"/>
          <w:i/>
          <w:iCs/>
          <w:sz w:val="28"/>
          <w:szCs w:val="28"/>
          <w:lang w:val="en-US"/>
        </w:rPr>
      </w:pPr>
      <m:oMathPara>
        <m:oMathParaPr>
          <m:jc m:val="left"/>
        </m:oMathParaPr>
        <m:oMath>
          <m:sSub>
            <m:sSubPr>
              <m:ctrlPr>
                <w:rPr>
                  <w:rFonts w:ascii="Cambria Math" w:eastAsiaTheme="minorEastAsia" w:hAnsi="Cambria Math"/>
                  <w:i/>
                  <w:iCs/>
                  <w:sz w:val="28"/>
                  <w:szCs w:val="28"/>
                </w:rPr>
              </m:ctrlPr>
            </m:sSubPr>
            <m:e>
              <m:r>
                <w:rPr>
                  <w:rFonts w:ascii="Cambria Math" w:eastAsiaTheme="minorEastAsia" w:hAnsi="Cambria Math"/>
                  <w:sz w:val="28"/>
                  <w:szCs w:val="28"/>
                </w:rPr>
                <m:t xml:space="preserve">     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4</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4</m:t>
              </m:r>
            </m:sup>
          </m:sSup>
          <m:r>
            <w:rPr>
              <w:rFonts w:ascii="Cambria Math" w:eastAsiaTheme="minorEastAsia" w:hAnsi="Cambria Math"/>
              <w:sz w:val="28"/>
              <w:szCs w:val="28"/>
            </w:rPr>
            <m:t>-</m:t>
          </m:r>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12</m:t>
              </m:r>
            </m:sub>
          </m:sSub>
          <m:r>
            <w:rPr>
              <w:rFonts w:ascii="Cambria Math" w:eastAsiaTheme="minorEastAsia" w:hAnsi="Cambria Math"/>
              <w:sz w:val="28"/>
              <w:szCs w:val="28"/>
              <w:lang w:val="en-US"/>
            </w:rPr>
            <m:t>wsinw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lang w:val="en-US"/>
                </w:rPr>
                <m:t>7</m:t>
              </m:r>
            </m:sub>
          </m:sSub>
          <m:r>
            <w:rPr>
              <w:rFonts w:ascii="Cambria Math" w:eastAsiaTheme="minorEastAsia" w:hAnsi="Cambria Math"/>
              <w:sz w:val="28"/>
              <w:szCs w:val="28"/>
              <w:lang w:val="en-US"/>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oMath>
      </m:oMathPara>
    </w:p>
    <w:p w14:paraId="7787FC39" w14:textId="77777777" w:rsidR="002F2275" w:rsidRPr="00B95B3A" w:rsidRDefault="002F2275" w:rsidP="002F2275">
      <w:pPr>
        <w:spacing w:line="360" w:lineRule="auto"/>
        <w:jc w:val="both"/>
        <w:rPr>
          <w:rFonts w:eastAsiaTheme="minorEastAsia"/>
          <w:i/>
          <w:iCs/>
          <w:sz w:val="28"/>
          <w:szCs w:val="28"/>
          <w:lang w:val="en-US"/>
        </w:rPr>
      </w:pPr>
      <m:oMathPara>
        <m:oMathParaPr>
          <m:jc m:val="left"/>
        </m:oMathParaPr>
        <m:oMath>
          <m:r>
            <w:rPr>
              <w:rFonts w:ascii="Cambria Math" w:eastAsiaTheme="minorEastAsia" w:hAnsi="Cambria Math"/>
              <w:sz w:val="28"/>
              <w:szCs w:val="28"/>
              <w:lang w:val="en-US"/>
            </w:rPr>
            <m:t xml:space="preserve">     </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3</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3</m:t>
              </m:r>
            </m:sup>
          </m:s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r>
            <w:rPr>
              <w:rFonts w:ascii="Cambria Math" w:eastAsiaTheme="minorEastAsia" w:hAnsi="Cambria Math"/>
              <w:sz w:val="28"/>
              <w:szCs w:val="28"/>
            </w:rPr>
            <m:t>*sinw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-w</m:t>
          </m:r>
          <m:d>
            <m:dPr>
              <m:ctrlPr>
                <w:rPr>
                  <w:rFonts w:ascii="Cambria Math" w:eastAsiaTheme="minorEastAsia" w:hAnsi="Cambria Math"/>
                  <w:i/>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12</m:t>
                  </m:r>
                </m:sub>
              </m:sSub>
              <m:r>
                <w:rPr>
                  <w:rFonts w:ascii="Cambria Math" w:eastAsiaTheme="minorEastAsia" w:hAnsi="Cambria Math"/>
                  <w:sz w:val="28"/>
                  <w:szCs w:val="28"/>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ctrlPr>
                <w:rPr>
                  <w:rFonts w:ascii="Cambria Math" w:eastAsiaTheme="minorEastAsia" w:hAnsi="Cambria Math"/>
                  <w:i/>
                  <w:sz w:val="28"/>
                  <w:szCs w:val="28"/>
                  <w:lang w:val="en-US"/>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lang w:val="en-US"/>
                </w:rPr>
                <m:t>7</m:t>
              </m:r>
            </m:sub>
          </m:sSub>
          <m:r>
            <w:rPr>
              <w:rFonts w:ascii="Cambria Math" w:eastAsiaTheme="minorEastAsia" w:hAnsi="Cambria Math"/>
              <w:sz w:val="28"/>
              <w:szCs w:val="28"/>
              <w:lang w:val="en-US"/>
            </w:rPr>
            <m:t>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oMath>
      </m:oMathPara>
    </w:p>
    <w:p w14:paraId="36E41FC0" w14:textId="0788EA88" w:rsidR="002F2275" w:rsidRDefault="002F2275" w:rsidP="002F2275">
      <w:pPr>
        <w:spacing w:line="360" w:lineRule="auto"/>
        <w:ind w:firstLine="708"/>
        <w:jc w:val="both"/>
        <w:rPr>
          <w:rFonts w:eastAsiaTheme="minorEastAsia"/>
          <w:sz w:val="28"/>
          <w:szCs w:val="28"/>
        </w:rPr>
      </w:pPr>
      <w:r>
        <w:rPr>
          <w:rFonts w:eastAsiaTheme="minorEastAsia"/>
          <w:sz w:val="28"/>
          <w:szCs w:val="28"/>
        </w:rPr>
        <w:lastRenderedPageBreak/>
        <w:t xml:space="preserve">Для </w:t>
      </w:r>
      <w:proofErr w:type="spellStart"/>
      <w:r>
        <w:rPr>
          <w:rFonts w:eastAsiaTheme="minorEastAsia"/>
          <w:sz w:val="28"/>
          <w:szCs w:val="28"/>
        </w:rPr>
        <w:t>одержання</w:t>
      </w:r>
      <w:proofErr w:type="spellEnd"/>
      <w:r>
        <w:rPr>
          <w:rFonts w:eastAsiaTheme="minorEastAsia"/>
          <w:sz w:val="28"/>
          <w:szCs w:val="28"/>
        </w:rPr>
        <w:t xml:space="preserve"> </w:t>
      </w:r>
      <w:proofErr w:type="spellStart"/>
      <w:r>
        <w:rPr>
          <w:rFonts w:eastAsiaTheme="minorEastAsia"/>
          <w:sz w:val="28"/>
          <w:szCs w:val="28"/>
        </w:rPr>
        <w:t>частотних</w:t>
      </w:r>
      <w:proofErr w:type="spellEnd"/>
      <w:r>
        <w:rPr>
          <w:rFonts w:eastAsiaTheme="minorEastAsia"/>
          <w:sz w:val="28"/>
          <w:szCs w:val="28"/>
        </w:rPr>
        <w:t xml:space="preserve"> характеристик </w:t>
      </w:r>
      <w:proofErr w:type="spellStart"/>
      <w:r>
        <w:rPr>
          <w:rFonts w:eastAsiaTheme="minorEastAsia"/>
          <w:sz w:val="28"/>
          <w:szCs w:val="28"/>
        </w:rPr>
        <w:t>двоконтурної</w:t>
      </w:r>
      <w:proofErr w:type="spellEnd"/>
      <w:r>
        <w:rPr>
          <w:rFonts w:eastAsiaTheme="minorEastAsia"/>
          <w:sz w:val="28"/>
          <w:szCs w:val="28"/>
        </w:rPr>
        <w:t xml:space="preserve"> </w:t>
      </w:r>
      <w:proofErr w:type="spellStart"/>
      <w:r>
        <w:rPr>
          <w:rFonts w:eastAsiaTheme="minorEastAsia"/>
          <w:sz w:val="28"/>
          <w:szCs w:val="28"/>
        </w:rPr>
        <w:t>каскадної</w:t>
      </w:r>
      <w:proofErr w:type="spellEnd"/>
      <w:r>
        <w:rPr>
          <w:rFonts w:eastAsiaTheme="minorEastAsia"/>
          <w:sz w:val="28"/>
          <w:szCs w:val="28"/>
        </w:rPr>
        <w:t xml:space="preserve"> АСР </w:t>
      </w:r>
      <w:proofErr w:type="spellStart"/>
      <w:r>
        <w:rPr>
          <w:rFonts w:eastAsiaTheme="minorEastAsia"/>
          <w:sz w:val="28"/>
          <w:szCs w:val="28"/>
        </w:rPr>
        <w:t>перетворимо</w:t>
      </w:r>
      <w:proofErr w:type="spellEnd"/>
      <w:r>
        <w:rPr>
          <w:rFonts w:eastAsiaTheme="minorEastAsia"/>
          <w:sz w:val="28"/>
          <w:szCs w:val="28"/>
        </w:rPr>
        <w:t xml:space="preserve"> </w:t>
      </w:r>
      <w:proofErr w:type="spellStart"/>
      <w:proofErr w:type="gramStart"/>
      <w:r>
        <w:rPr>
          <w:rFonts w:eastAsiaTheme="minorEastAsia"/>
          <w:sz w:val="28"/>
          <w:szCs w:val="28"/>
        </w:rPr>
        <w:t>р</w:t>
      </w:r>
      <w:proofErr w:type="gramEnd"/>
      <w:r>
        <w:rPr>
          <w:rFonts w:eastAsiaTheme="minorEastAsia"/>
          <w:sz w:val="28"/>
          <w:szCs w:val="28"/>
        </w:rPr>
        <w:t>і</w:t>
      </w:r>
      <w:r w:rsidR="00645D7E">
        <w:rPr>
          <w:rFonts w:eastAsiaTheme="minorEastAsia"/>
          <w:sz w:val="28"/>
          <w:szCs w:val="28"/>
        </w:rPr>
        <w:t>вняння</w:t>
      </w:r>
      <w:proofErr w:type="spellEnd"/>
      <w:r w:rsidR="00645D7E">
        <w:rPr>
          <w:rFonts w:eastAsiaTheme="minorEastAsia"/>
          <w:sz w:val="28"/>
          <w:szCs w:val="28"/>
        </w:rPr>
        <w:t xml:space="preserve"> (</w:t>
      </w:r>
      <m:oMath>
        <m:r>
          <w:rPr>
            <w:rFonts w:ascii="Cambria Math" w:hAnsi="Cambria Math"/>
            <w:sz w:val="28"/>
            <w:szCs w:val="28"/>
          </w:rPr>
          <m:t>3.2</m:t>
        </m:r>
      </m:oMath>
      <w:r>
        <w:rPr>
          <w:rFonts w:eastAsiaTheme="minorEastAsia"/>
          <w:sz w:val="28"/>
          <w:szCs w:val="28"/>
        </w:rPr>
        <w:t>.5</w:t>
      </w:r>
      <w:r w:rsidRPr="00EB0039">
        <w:rPr>
          <w:rFonts w:eastAsiaTheme="minorEastAsia"/>
          <w:sz w:val="28"/>
          <w:szCs w:val="28"/>
        </w:rPr>
        <w:t>4</w:t>
      </w:r>
      <w:r>
        <w:rPr>
          <w:rFonts w:eastAsiaTheme="minorEastAsia"/>
          <w:sz w:val="28"/>
          <w:szCs w:val="28"/>
        </w:rPr>
        <w:t>):</w:t>
      </w:r>
    </w:p>
    <w:p w14:paraId="68A2EB21" w14:textId="77777777" w:rsidR="002F2275" w:rsidRPr="003F3A8F" w:rsidRDefault="002F2275" w:rsidP="002F2275">
      <w:pPr>
        <w:spacing w:line="360" w:lineRule="auto"/>
        <w:jc w:val="both"/>
        <w:rPr>
          <w:rFonts w:eastAsiaTheme="minorEastAsia"/>
          <w:sz w:val="28"/>
          <w:szCs w:val="28"/>
        </w:rPr>
      </w:pPr>
      <m:oMathPara>
        <m:oMathParaPr>
          <m:jc m:val="left"/>
        </m:oMathParaPr>
        <m:oMath>
          <m:r>
            <w:rPr>
              <w:rFonts w:ascii="Cambria Math" w:eastAsiaTheme="minorEastAsia" w:hAnsi="Cambria Math"/>
              <w:sz w:val="28"/>
              <w:szCs w:val="28"/>
            </w:rPr>
            <m:t>W</m:t>
          </m:r>
          <m:d>
            <m:dPr>
              <m:ctrlPr>
                <w:rPr>
                  <w:rFonts w:ascii="Cambria Math" w:eastAsiaTheme="minorEastAsia" w:hAnsi="Cambria Math"/>
                  <w:i/>
                  <w:sz w:val="28"/>
                  <w:szCs w:val="28"/>
                </w:rPr>
              </m:ctrlPr>
            </m:dPr>
            <m:e>
              <m:r>
                <w:rPr>
                  <w:rFonts w:ascii="Cambria Math" w:eastAsiaTheme="minorEastAsia" w:hAnsi="Cambria Math"/>
                  <w:sz w:val="28"/>
                  <w:szCs w:val="28"/>
                </w:rPr>
                <m:t>jw</m:t>
              </m:r>
            </m:e>
          </m:d>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e>
              </m:d>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num>
            <m:den>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den>
          </m:f>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num>
            <m:den>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den>
          </m:f>
          <m:r>
            <w:rPr>
              <w:rFonts w:ascii="Cambria Math" w:eastAsiaTheme="minorEastAsia" w:hAnsi="Cambria Math"/>
              <w:sz w:val="28"/>
              <w:szCs w:val="28"/>
            </w:rPr>
            <m:t>-j</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num>
            <m:den>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den>
          </m:f>
          <m:r>
            <w:rPr>
              <w:rFonts w:ascii="Cambria Math" w:eastAsiaTheme="minorEastAsia" w:hAnsi="Cambria Math"/>
              <w:sz w:val="28"/>
              <w:szCs w:val="28"/>
            </w:rPr>
            <m:t>=</m:t>
          </m:r>
        </m:oMath>
      </m:oMathPara>
    </w:p>
    <w:p w14:paraId="4D233DC9" w14:textId="0E4644BA" w:rsidR="002F2275" w:rsidRPr="008622AE" w:rsidRDefault="002F2275" w:rsidP="002F2275">
      <w:pPr>
        <w:spacing w:line="360" w:lineRule="auto"/>
        <w:jc w:val="both"/>
        <w:rPr>
          <w:rFonts w:eastAsiaTheme="minorEastAsia"/>
          <w:i/>
          <w:sz w:val="28"/>
          <w:szCs w:val="28"/>
        </w:rPr>
      </w:pPr>
      <m:oMathPara>
        <m:oMathParaPr>
          <m:jc m:val="right"/>
        </m:oMathParaPr>
        <m:oMath>
          <m:r>
            <w:rPr>
              <w:rFonts w:ascii="Cambria Math" w:eastAsiaTheme="minorEastAsia" w:hAnsi="Cambria Math"/>
              <w:sz w:val="28"/>
              <w:szCs w:val="28"/>
            </w:rPr>
            <m:t>=Re</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-jIm</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                                         (</m:t>
          </m:r>
          <m:r>
            <w:rPr>
              <w:rFonts w:ascii="Cambria Math" w:hAnsi="Cambria Math"/>
              <w:sz w:val="28"/>
              <w:szCs w:val="28"/>
            </w:rPr>
            <m:t>3.2</m:t>
          </m:r>
          <m:r>
            <w:rPr>
              <w:rFonts w:ascii="Cambria Math" w:eastAsiaTheme="minorEastAsia" w:hAnsi="Cambria Math"/>
              <w:sz w:val="28"/>
              <w:szCs w:val="28"/>
            </w:rPr>
            <m:t>.55)</m:t>
          </m:r>
        </m:oMath>
      </m:oMathPara>
    </w:p>
    <w:p w14:paraId="5C0617F7" w14:textId="7264B11E" w:rsidR="002F2275" w:rsidRDefault="002F2275" w:rsidP="002F2275">
      <w:pPr>
        <w:spacing w:line="360" w:lineRule="auto"/>
        <w:ind w:firstLine="708"/>
        <w:jc w:val="both"/>
        <w:rPr>
          <w:rFonts w:eastAsiaTheme="minorEastAsia"/>
          <w:sz w:val="28"/>
          <w:szCs w:val="28"/>
        </w:rPr>
      </w:pPr>
      <w:r>
        <w:rPr>
          <w:rFonts w:eastAsiaTheme="minorEastAsia"/>
          <w:sz w:val="28"/>
          <w:szCs w:val="28"/>
        </w:rPr>
        <w:t xml:space="preserve">За </w:t>
      </w:r>
      <w:proofErr w:type="spellStart"/>
      <w:r>
        <w:rPr>
          <w:rFonts w:eastAsiaTheme="minorEastAsia"/>
          <w:sz w:val="28"/>
          <w:szCs w:val="28"/>
        </w:rPr>
        <w:t>одержаними</w:t>
      </w:r>
      <w:proofErr w:type="spellEnd"/>
      <w:r>
        <w:rPr>
          <w:rFonts w:eastAsiaTheme="minorEastAsia"/>
          <w:sz w:val="28"/>
          <w:szCs w:val="28"/>
        </w:rPr>
        <w:t xml:space="preserve"> формулами </w:t>
      </w:r>
      <w:proofErr w:type="spellStart"/>
      <w:r>
        <w:rPr>
          <w:rFonts w:eastAsiaTheme="minorEastAsia"/>
          <w:sz w:val="28"/>
          <w:szCs w:val="28"/>
        </w:rPr>
        <w:t>отримаю</w:t>
      </w:r>
      <w:proofErr w:type="spellEnd"/>
      <w:r>
        <w:rPr>
          <w:rFonts w:eastAsiaTheme="minorEastAsia"/>
          <w:sz w:val="28"/>
          <w:szCs w:val="28"/>
        </w:rPr>
        <w:t xml:space="preserve"> ДЧХ, УЧХ і АЧХ </w:t>
      </w:r>
      <w:r>
        <w:rPr>
          <w:rFonts w:eastAsiaTheme="minorEastAsia"/>
          <w:sz w:val="28"/>
          <w:szCs w:val="28"/>
          <w:lang w:val="uk-UA"/>
        </w:rPr>
        <w:t>дво</w:t>
      </w:r>
      <w:r w:rsidRPr="00E549F4">
        <w:rPr>
          <w:rFonts w:eastAsiaTheme="minorEastAsia"/>
          <w:sz w:val="28"/>
          <w:szCs w:val="28"/>
          <w:lang w:val="uk-UA"/>
        </w:rPr>
        <w:t>контурної каскадної</w:t>
      </w:r>
      <w:r>
        <w:rPr>
          <w:rFonts w:eastAsiaTheme="minorEastAsia"/>
          <w:sz w:val="28"/>
          <w:szCs w:val="28"/>
        </w:rPr>
        <w:t xml:space="preserve"> АСР (рисунки </w:t>
      </w:r>
      <w:r w:rsidR="00645D7E">
        <w:rPr>
          <w:rFonts w:eastAsiaTheme="minorEastAsia"/>
          <w:sz w:val="28"/>
          <w:szCs w:val="28"/>
          <w:lang w:val="uk-UA"/>
        </w:rPr>
        <w:t>3</w:t>
      </w:r>
      <w:r w:rsidRPr="0021205B">
        <w:rPr>
          <w:rFonts w:eastAsiaTheme="minorEastAsia"/>
          <w:sz w:val="28"/>
          <w:szCs w:val="28"/>
        </w:rPr>
        <w:t>.</w:t>
      </w:r>
      <w:r>
        <w:rPr>
          <w:rFonts w:eastAsiaTheme="minorEastAsia"/>
          <w:sz w:val="28"/>
          <w:szCs w:val="28"/>
          <w:lang w:val="uk-UA"/>
        </w:rPr>
        <w:t>14</w:t>
      </w:r>
      <w:r>
        <w:rPr>
          <w:rFonts w:eastAsiaTheme="minorEastAsia"/>
          <w:sz w:val="28"/>
          <w:szCs w:val="28"/>
        </w:rPr>
        <w:t xml:space="preserve">– </w:t>
      </w:r>
      <w:r w:rsidR="00645D7E">
        <w:rPr>
          <w:rFonts w:eastAsiaTheme="minorEastAsia"/>
          <w:sz w:val="28"/>
          <w:szCs w:val="28"/>
          <w:lang w:val="uk-UA"/>
        </w:rPr>
        <w:t>3</w:t>
      </w:r>
      <w:r w:rsidRPr="0021205B">
        <w:rPr>
          <w:rFonts w:eastAsiaTheme="minorEastAsia"/>
          <w:sz w:val="28"/>
          <w:szCs w:val="28"/>
        </w:rPr>
        <w:t>.</w:t>
      </w:r>
      <w:r>
        <w:rPr>
          <w:rFonts w:eastAsiaTheme="minorEastAsia"/>
          <w:sz w:val="28"/>
          <w:szCs w:val="28"/>
          <w:lang w:val="uk-UA"/>
        </w:rPr>
        <w:t>16</w:t>
      </w:r>
      <w:r>
        <w:rPr>
          <w:rFonts w:eastAsiaTheme="minorEastAsia"/>
          <w:sz w:val="28"/>
          <w:szCs w:val="28"/>
        </w:rPr>
        <w:t>).</w:t>
      </w:r>
    </w:p>
    <w:p w14:paraId="70D257A9" w14:textId="77777777" w:rsidR="002F2275" w:rsidRDefault="002F2275" w:rsidP="002F2275">
      <w:pPr>
        <w:spacing w:line="360" w:lineRule="auto"/>
        <w:jc w:val="center"/>
        <w:rPr>
          <w:rFonts w:eastAsiaTheme="minorEastAsia"/>
          <w:sz w:val="28"/>
          <w:szCs w:val="28"/>
        </w:rPr>
      </w:pPr>
      <w:r w:rsidRPr="00FD7868">
        <w:rPr>
          <w:rFonts w:eastAsiaTheme="minorEastAsia"/>
          <w:noProof/>
          <w:sz w:val="28"/>
          <w:szCs w:val="28"/>
        </w:rPr>
        <w:drawing>
          <wp:inline distT="0" distB="0" distL="0" distR="0" wp14:anchorId="5902825F" wp14:editId="50506B2D">
            <wp:extent cx="3419475" cy="30956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419475" cy="3095625"/>
                    </a:xfrm>
                    <a:prstGeom prst="rect">
                      <a:avLst/>
                    </a:prstGeom>
                  </pic:spPr>
                </pic:pic>
              </a:graphicData>
            </a:graphic>
          </wp:inline>
        </w:drawing>
      </w:r>
    </w:p>
    <w:p w14:paraId="5079F50A" w14:textId="3F3E5BFD" w:rsidR="002F2275" w:rsidRDefault="002F2275" w:rsidP="002F2275">
      <w:pPr>
        <w:spacing w:line="360" w:lineRule="auto"/>
        <w:jc w:val="center"/>
        <w:rPr>
          <w:rFonts w:eastAsiaTheme="minorEastAsia"/>
          <w:sz w:val="28"/>
          <w:szCs w:val="28"/>
        </w:rPr>
      </w:pPr>
      <w:r>
        <w:rPr>
          <w:rFonts w:eastAsiaTheme="minorEastAsia"/>
          <w:sz w:val="28"/>
          <w:szCs w:val="28"/>
        </w:rPr>
        <w:t>Рис</w:t>
      </w:r>
      <w:r>
        <w:rPr>
          <w:rFonts w:eastAsiaTheme="minorEastAsia"/>
          <w:sz w:val="28"/>
          <w:szCs w:val="28"/>
          <w:lang w:val="uk-UA"/>
        </w:rPr>
        <w:t>.</w:t>
      </w:r>
      <w:r w:rsidR="00645D7E">
        <w:rPr>
          <w:rFonts w:eastAsiaTheme="minorEastAsia"/>
          <w:sz w:val="28"/>
          <w:szCs w:val="28"/>
          <w:lang w:val="uk-UA"/>
        </w:rPr>
        <w:t>3</w:t>
      </w:r>
      <w:r w:rsidRPr="00944CF4">
        <w:rPr>
          <w:rFonts w:eastAsiaTheme="minorEastAsia"/>
          <w:sz w:val="28"/>
          <w:szCs w:val="28"/>
        </w:rPr>
        <w:t>.</w:t>
      </w:r>
      <w:r>
        <w:rPr>
          <w:rFonts w:eastAsiaTheme="minorEastAsia"/>
          <w:sz w:val="28"/>
          <w:szCs w:val="28"/>
          <w:lang w:val="uk-UA"/>
        </w:rPr>
        <w:t>14</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ДЧХ </w:t>
      </w:r>
      <w:r>
        <w:rPr>
          <w:rFonts w:eastAsiaTheme="minorEastAsia"/>
          <w:sz w:val="28"/>
          <w:szCs w:val="28"/>
          <w:lang w:val="uk-UA"/>
        </w:rPr>
        <w:t>двоконтурної каскадної</w:t>
      </w:r>
      <w:r>
        <w:rPr>
          <w:rFonts w:eastAsiaTheme="minorEastAsia"/>
          <w:sz w:val="28"/>
          <w:szCs w:val="28"/>
        </w:rPr>
        <w:t xml:space="preserve"> АСР</w:t>
      </w:r>
    </w:p>
    <w:p w14:paraId="71BA6A34" w14:textId="77777777" w:rsidR="002F2275" w:rsidRPr="008622AE" w:rsidRDefault="002F2275" w:rsidP="002F2275">
      <w:pPr>
        <w:spacing w:line="360" w:lineRule="auto"/>
        <w:jc w:val="center"/>
        <w:rPr>
          <w:rFonts w:eastAsiaTheme="minorEastAsia"/>
          <w:sz w:val="28"/>
          <w:szCs w:val="28"/>
        </w:rPr>
      </w:pPr>
      <w:r w:rsidRPr="008C32DA">
        <w:rPr>
          <w:rFonts w:eastAsiaTheme="minorEastAsia"/>
          <w:noProof/>
          <w:sz w:val="28"/>
          <w:szCs w:val="28"/>
        </w:rPr>
        <w:lastRenderedPageBreak/>
        <w:drawing>
          <wp:inline distT="0" distB="0" distL="0" distR="0" wp14:anchorId="382C7012" wp14:editId="1BD42A66">
            <wp:extent cx="4371975" cy="43719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371975" cy="4371975"/>
                    </a:xfrm>
                    <a:prstGeom prst="rect">
                      <a:avLst/>
                    </a:prstGeom>
                  </pic:spPr>
                </pic:pic>
              </a:graphicData>
            </a:graphic>
          </wp:inline>
        </w:drawing>
      </w:r>
    </w:p>
    <w:p w14:paraId="17894A79" w14:textId="18ABA437" w:rsidR="002F2275" w:rsidRDefault="002F2275" w:rsidP="002F2275">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w:t>
      </w:r>
      <w:r>
        <w:rPr>
          <w:rFonts w:eastAsiaTheme="minorEastAsia"/>
          <w:sz w:val="28"/>
          <w:szCs w:val="28"/>
        </w:rPr>
        <w:t xml:space="preserve"> </w:t>
      </w:r>
      <w:r w:rsidR="00645D7E">
        <w:rPr>
          <w:rFonts w:eastAsiaTheme="minorEastAsia"/>
          <w:sz w:val="28"/>
          <w:szCs w:val="28"/>
          <w:lang w:val="uk-UA"/>
        </w:rPr>
        <w:t>3</w:t>
      </w:r>
      <w:r w:rsidRPr="00944CF4">
        <w:rPr>
          <w:rFonts w:eastAsiaTheme="minorEastAsia"/>
          <w:sz w:val="28"/>
          <w:szCs w:val="28"/>
        </w:rPr>
        <w:t>.</w:t>
      </w:r>
      <w:r>
        <w:rPr>
          <w:rFonts w:eastAsiaTheme="minorEastAsia"/>
          <w:sz w:val="28"/>
          <w:szCs w:val="28"/>
          <w:lang w:val="uk-UA"/>
        </w:rPr>
        <w:t>15</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УЧХ </w:t>
      </w:r>
      <w:r>
        <w:rPr>
          <w:rFonts w:eastAsiaTheme="minorEastAsia"/>
          <w:sz w:val="28"/>
          <w:szCs w:val="28"/>
          <w:lang w:val="uk-UA"/>
        </w:rPr>
        <w:t>двоконтурної каскадної</w:t>
      </w:r>
      <w:r>
        <w:rPr>
          <w:rFonts w:eastAsiaTheme="minorEastAsia"/>
          <w:sz w:val="28"/>
          <w:szCs w:val="28"/>
        </w:rPr>
        <w:t xml:space="preserve"> АСР</w:t>
      </w:r>
    </w:p>
    <w:p w14:paraId="08FAC7EC" w14:textId="77777777" w:rsidR="002F2275" w:rsidRPr="005469B9" w:rsidRDefault="002F2275" w:rsidP="002F2275">
      <w:pPr>
        <w:spacing w:line="360" w:lineRule="auto"/>
        <w:jc w:val="center"/>
        <w:rPr>
          <w:rFonts w:eastAsiaTheme="minorEastAsia"/>
          <w:sz w:val="28"/>
          <w:szCs w:val="28"/>
          <w:lang w:val="uk-UA"/>
        </w:rPr>
      </w:pPr>
    </w:p>
    <w:p w14:paraId="17D4528C" w14:textId="77777777" w:rsidR="002F2275" w:rsidRDefault="002F2275" w:rsidP="002F2275">
      <w:pPr>
        <w:spacing w:line="360" w:lineRule="auto"/>
        <w:jc w:val="center"/>
        <w:rPr>
          <w:rFonts w:eastAsiaTheme="minorEastAsia"/>
          <w:sz w:val="28"/>
          <w:szCs w:val="28"/>
        </w:rPr>
      </w:pPr>
      <w:r w:rsidRPr="002D2A57">
        <w:rPr>
          <w:rFonts w:eastAsiaTheme="minorEastAsia"/>
          <w:noProof/>
          <w:sz w:val="28"/>
          <w:szCs w:val="28"/>
        </w:rPr>
        <w:drawing>
          <wp:inline distT="0" distB="0" distL="0" distR="0" wp14:anchorId="356B45F3" wp14:editId="6F674C46">
            <wp:extent cx="3810000" cy="381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810000" cy="3810000"/>
                    </a:xfrm>
                    <a:prstGeom prst="rect">
                      <a:avLst/>
                    </a:prstGeom>
                  </pic:spPr>
                </pic:pic>
              </a:graphicData>
            </a:graphic>
          </wp:inline>
        </w:drawing>
      </w:r>
    </w:p>
    <w:p w14:paraId="476F85F9" w14:textId="7FAE12CD" w:rsidR="002F2275" w:rsidRPr="005469B9" w:rsidRDefault="002F2275" w:rsidP="002F2275">
      <w:pPr>
        <w:spacing w:line="360" w:lineRule="auto"/>
        <w:jc w:val="center"/>
        <w:rPr>
          <w:rFonts w:eastAsiaTheme="minorEastAsia"/>
          <w:sz w:val="28"/>
          <w:szCs w:val="28"/>
          <w:lang w:val="uk-UA"/>
        </w:rPr>
      </w:pPr>
      <w:r>
        <w:rPr>
          <w:rFonts w:eastAsiaTheme="minorEastAsia"/>
          <w:sz w:val="28"/>
          <w:szCs w:val="28"/>
        </w:rPr>
        <w:lastRenderedPageBreak/>
        <w:t>Рис</w:t>
      </w:r>
      <w:r>
        <w:rPr>
          <w:rFonts w:eastAsiaTheme="minorEastAsia"/>
          <w:sz w:val="28"/>
          <w:szCs w:val="28"/>
          <w:lang w:val="uk-UA"/>
        </w:rPr>
        <w:t>.</w:t>
      </w:r>
      <w:r>
        <w:rPr>
          <w:rFonts w:eastAsiaTheme="minorEastAsia"/>
          <w:sz w:val="28"/>
          <w:szCs w:val="28"/>
        </w:rPr>
        <w:t xml:space="preserve"> </w:t>
      </w:r>
      <w:r w:rsidR="00645D7E">
        <w:rPr>
          <w:rFonts w:eastAsiaTheme="minorEastAsia"/>
          <w:sz w:val="28"/>
          <w:szCs w:val="28"/>
          <w:lang w:val="uk-UA"/>
        </w:rPr>
        <w:t>3</w:t>
      </w:r>
      <w:r>
        <w:rPr>
          <w:rFonts w:eastAsiaTheme="minorEastAsia"/>
          <w:sz w:val="28"/>
          <w:szCs w:val="28"/>
          <w:lang w:val="uk-UA"/>
        </w:rPr>
        <w:t>.16</w:t>
      </w:r>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АЧХ </w:t>
      </w:r>
      <w:r>
        <w:rPr>
          <w:rFonts w:eastAsiaTheme="minorEastAsia"/>
          <w:sz w:val="28"/>
          <w:szCs w:val="28"/>
          <w:lang w:val="uk-UA"/>
        </w:rPr>
        <w:t>двоконтурної каскадної</w:t>
      </w:r>
      <w:r>
        <w:rPr>
          <w:rFonts w:eastAsiaTheme="minorEastAsia"/>
          <w:sz w:val="28"/>
          <w:szCs w:val="28"/>
        </w:rPr>
        <w:t xml:space="preserve"> АСР</w:t>
      </w:r>
    </w:p>
    <w:p w14:paraId="1C737561" w14:textId="2A2EC2EC" w:rsidR="002F2275" w:rsidRDefault="002F2275" w:rsidP="002F2275">
      <w:pPr>
        <w:spacing w:line="360" w:lineRule="auto"/>
        <w:jc w:val="both"/>
        <w:rPr>
          <w:rFonts w:eastAsiaTheme="minorEastAsia"/>
          <w:sz w:val="28"/>
          <w:szCs w:val="28"/>
        </w:rPr>
      </w:pPr>
      <w:r>
        <w:rPr>
          <w:rFonts w:eastAsiaTheme="minorEastAsia"/>
          <w:sz w:val="28"/>
          <w:szCs w:val="28"/>
        </w:rPr>
        <w:tab/>
      </w:r>
      <w:proofErr w:type="gramStart"/>
      <w:r>
        <w:rPr>
          <w:rFonts w:eastAsiaTheme="minorEastAsia"/>
          <w:sz w:val="28"/>
          <w:szCs w:val="28"/>
        </w:rPr>
        <w:t>З</w:t>
      </w:r>
      <w:proofErr w:type="gramEnd"/>
      <w:r>
        <w:rPr>
          <w:rFonts w:eastAsiaTheme="minorEastAsia"/>
          <w:sz w:val="28"/>
          <w:szCs w:val="28"/>
        </w:rPr>
        <w:t xml:space="preserve"> </w:t>
      </w:r>
      <w:proofErr w:type="spellStart"/>
      <w:r>
        <w:rPr>
          <w:rFonts w:eastAsiaTheme="minorEastAsia"/>
          <w:sz w:val="28"/>
          <w:szCs w:val="28"/>
        </w:rPr>
        <w:t>графіка</w:t>
      </w:r>
      <w:proofErr w:type="spellEnd"/>
      <w:r>
        <w:rPr>
          <w:rFonts w:eastAsiaTheme="minorEastAsia"/>
          <w:sz w:val="28"/>
          <w:szCs w:val="28"/>
        </w:rPr>
        <w:t xml:space="preserve"> ДЧХ (рисунок </w:t>
      </w:r>
      <w:r w:rsidR="00645D7E">
        <w:rPr>
          <w:rFonts w:eastAsiaTheme="minorEastAsia"/>
          <w:sz w:val="28"/>
          <w:szCs w:val="28"/>
          <w:lang w:val="uk-UA"/>
        </w:rPr>
        <w:t>3</w:t>
      </w:r>
      <w:r>
        <w:rPr>
          <w:rFonts w:eastAsiaTheme="minorEastAsia"/>
          <w:sz w:val="28"/>
          <w:szCs w:val="28"/>
        </w:rPr>
        <w:t xml:space="preserve">.14) </w:t>
      </w:r>
      <w:proofErr w:type="spellStart"/>
      <w:r>
        <w:rPr>
          <w:rFonts w:eastAsiaTheme="minorEastAsia"/>
          <w:sz w:val="28"/>
          <w:szCs w:val="28"/>
        </w:rPr>
        <w:t>визнача</w:t>
      </w:r>
      <w:r>
        <w:rPr>
          <w:rFonts w:eastAsiaTheme="minorEastAsia"/>
          <w:sz w:val="28"/>
          <w:szCs w:val="28"/>
          <w:lang w:val="uk-UA"/>
        </w:rPr>
        <w:t>ємо</w:t>
      </w:r>
      <w:proofErr w:type="spellEnd"/>
      <w:r>
        <w:rPr>
          <w:rFonts w:eastAsiaTheme="minorEastAsia"/>
          <w:sz w:val="28"/>
          <w:szCs w:val="28"/>
        </w:rPr>
        <w:t xml:space="preserve"> частоту переходу </w:t>
      </w:r>
      <w:proofErr w:type="spellStart"/>
      <w:r>
        <w:rPr>
          <w:rFonts w:eastAsiaTheme="minorEastAsia"/>
          <w:sz w:val="28"/>
          <w:szCs w:val="28"/>
        </w:rPr>
        <w:t>графіка</w:t>
      </w:r>
      <w:proofErr w:type="spellEnd"/>
      <w:r>
        <w:rPr>
          <w:rFonts w:eastAsiaTheme="minorEastAsia"/>
          <w:sz w:val="28"/>
          <w:szCs w:val="28"/>
        </w:rPr>
        <w:t xml:space="preserve"> через </w:t>
      </w:r>
      <w:proofErr w:type="spellStart"/>
      <w:r>
        <w:rPr>
          <w:rFonts w:eastAsiaTheme="minorEastAsia"/>
          <w:sz w:val="28"/>
          <w:szCs w:val="28"/>
        </w:rPr>
        <w:t>частотну</w:t>
      </w:r>
      <w:proofErr w:type="spellEnd"/>
      <w:r>
        <w:rPr>
          <w:rFonts w:eastAsiaTheme="minorEastAsia"/>
          <w:sz w:val="28"/>
          <w:szCs w:val="28"/>
        </w:rPr>
        <w:t xml:space="preserve"> </w:t>
      </w:r>
      <w:proofErr w:type="spellStart"/>
      <w:r>
        <w:rPr>
          <w:rFonts w:eastAsiaTheme="minorEastAsia"/>
          <w:sz w:val="28"/>
          <w:szCs w:val="28"/>
        </w:rPr>
        <w:t>вісь</w:t>
      </w:r>
      <w:proofErr w:type="spellEnd"/>
      <w:r w:rsidRPr="002C5CBE">
        <w:rPr>
          <w:rFonts w:eastAsiaTheme="minorEastAsia"/>
          <w:sz w:val="28"/>
          <w:szCs w:val="28"/>
        </w:rPr>
        <w:t>:</w:t>
      </w:r>
    </w:p>
    <w:p w14:paraId="146ACE80" w14:textId="22BED78F" w:rsidR="002F2275" w:rsidRPr="002C5CBE" w:rsidRDefault="004F275D" w:rsidP="002F2275">
      <w:pPr>
        <w:spacing w:line="360" w:lineRule="auto"/>
        <w:jc w:val="both"/>
        <w:rPr>
          <w:rFonts w:eastAsiaTheme="minorEastAsia"/>
          <w:i/>
          <w:sz w:val="28"/>
          <w:szCs w:val="28"/>
          <w:lang w:val="en-US"/>
        </w:rPr>
      </w:pPr>
      <m:oMathPara>
        <m:oMathParaPr>
          <m:jc m:val="righ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r>
            <w:rPr>
              <w:rFonts w:ascii="Cambria Math" w:eastAsiaTheme="minorEastAsia" w:hAnsi="Cambria Math"/>
              <w:sz w:val="28"/>
              <w:szCs w:val="28"/>
            </w:rPr>
            <m:t>=</m:t>
          </m:r>
          <m:r>
            <w:rPr>
              <w:rFonts w:ascii="Cambria Math" w:eastAsiaTheme="minorEastAsia" w:hAnsi="Cambria Math"/>
              <w:sz w:val="28"/>
              <w:szCs w:val="28"/>
              <w:lang w:val="en-US"/>
            </w:rPr>
            <m:t xml:space="preserve">0.055 </m:t>
          </m:r>
          <m:sSup>
            <m:sSupPr>
              <m:ctrlPr>
                <w:rPr>
                  <w:rFonts w:ascii="Cambria Math" w:eastAsiaTheme="minorEastAsia" w:hAnsi="Cambria Math"/>
                  <w:i/>
                  <w:sz w:val="28"/>
                  <w:szCs w:val="28"/>
                </w:rPr>
              </m:ctrlPr>
            </m:sSupPr>
            <m:e>
              <m:r>
                <w:rPr>
                  <w:rFonts w:ascii="Cambria Math" w:eastAsiaTheme="minorEastAsia" w:hAnsi="Cambria Math"/>
                  <w:sz w:val="28"/>
                  <w:szCs w:val="28"/>
                </w:rPr>
                <m:t>с</m:t>
              </m:r>
            </m:e>
            <m:sup>
              <m:r>
                <w:rPr>
                  <w:rFonts w:ascii="Cambria Math" w:eastAsiaTheme="minorEastAsia" w:hAnsi="Cambria Math"/>
                  <w:sz w:val="28"/>
                  <w:szCs w:val="28"/>
                </w:rPr>
                <m:t>-1</m:t>
              </m:r>
            </m:sup>
          </m:sSup>
          <m:r>
            <w:rPr>
              <w:rFonts w:ascii="Cambria Math" w:eastAsiaTheme="minorEastAsia" w:hAnsi="Cambria Math"/>
              <w:sz w:val="28"/>
              <w:szCs w:val="28"/>
              <w:lang w:val="en-US"/>
            </w:rPr>
            <m:t>.                                                  (</m:t>
          </m:r>
          <m:r>
            <w:rPr>
              <w:rFonts w:ascii="Cambria Math" w:hAnsi="Cambria Math"/>
              <w:sz w:val="28"/>
              <w:szCs w:val="28"/>
            </w:rPr>
            <m:t>3.2</m:t>
          </m:r>
          <m:r>
            <w:rPr>
              <w:rFonts w:ascii="Cambria Math" w:eastAsiaTheme="minorEastAsia" w:hAnsi="Cambria Math"/>
              <w:sz w:val="28"/>
              <w:szCs w:val="28"/>
              <w:lang w:val="en-US"/>
            </w:rPr>
            <m:t>.56)</m:t>
          </m:r>
        </m:oMath>
      </m:oMathPara>
    </w:p>
    <w:p w14:paraId="6080CA2F" w14:textId="226474F0" w:rsidR="002F2275" w:rsidRPr="002E2CBD" w:rsidRDefault="002F2275" w:rsidP="002F2275">
      <w:pPr>
        <w:spacing w:line="360" w:lineRule="auto"/>
        <w:jc w:val="both"/>
        <w:rPr>
          <w:rFonts w:eastAsiaTheme="minorEastAsia"/>
          <w:iCs/>
          <w:sz w:val="28"/>
          <w:szCs w:val="28"/>
        </w:rPr>
      </w:pPr>
      <w:r>
        <w:rPr>
          <w:rFonts w:eastAsiaTheme="minorEastAsia"/>
          <w:iCs/>
          <w:sz w:val="28"/>
          <w:szCs w:val="28"/>
          <w:lang w:val="en-US"/>
        </w:rPr>
        <w:tab/>
      </w:r>
      <w:proofErr w:type="gramStart"/>
      <w:r>
        <w:rPr>
          <w:rFonts w:eastAsiaTheme="minorEastAsia"/>
          <w:iCs/>
          <w:sz w:val="28"/>
          <w:szCs w:val="28"/>
        </w:rPr>
        <w:t>З</w:t>
      </w:r>
      <w:proofErr w:type="gramEnd"/>
      <w:r>
        <w:rPr>
          <w:rFonts w:eastAsiaTheme="minorEastAsia"/>
          <w:iCs/>
          <w:sz w:val="28"/>
          <w:szCs w:val="28"/>
        </w:rPr>
        <w:t xml:space="preserve"> </w:t>
      </w:r>
      <w:proofErr w:type="spellStart"/>
      <w:r>
        <w:rPr>
          <w:rFonts w:eastAsiaTheme="minorEastAsia"/>
          <w:iCs/>
          <w:sz w:val="28"/>
          <w:szCs w:val="28"/>
        </w:rPr>
        <w:t>дійсної</w:t>
      </w:r>
      <w:proofErr w:type="spellEnd"/>
      <w:r>
        <w:rPr>
          <w:rFonts w:eastAsiaTheme="minorEastAsia"/>
          <w:iCs/>
          <w:sz w:val="28"/>
          <w:szCs w:val="28"/>
        </w:rPr>
        <w:t xml:space="preserve"> </w:t>
      </w:r>
      <w:proofErr w:type="spellStart"/>
      <w:r>
        <w:rPr>
          <w:rFonts w:eastAsiaTheme="minorEastAsia"/>
          <w:iCs/>
          <w:sz w:val="28"/>
          <w:szCs w:val="28"/>
        </w:rPr>
        <w:t>частотної</w:t>
      </w:r>
      <w:proofErr w:type="spellEnd"/>
      <w:r>
        <w:rPr>
          <w:rFonts w:eastAsiaTheme="minorEastAsia"/>
          <w:iCs/>
          <w:sz w:val="28"/>
          <w:szCs w:val="28"/>
        </w:rPr>
        <w:t xml:space="preserve"> характеристики </w:t>
      </w:r>
      <w:proofErr w:type="spellStart"/>
      <w:r>
        <w:rPr>
          <w:rFonts w:eastAsiaTheme="minorEastAsia"/>
          <w:iCs/>
          <w:sz w:val="28"/>
          <w:szCs w:val="28"/>
        </w:rPr>
        <w:t>рівняння</w:t>
      </w:r>
      <w:proofErr w:type="spellEnd"/>
      <w:r>
        <w:rPr>
          <w:rFonts w:eastAsiaTheme="minorEastAsia"/>
          <w:iCs/>
          <w:sz w:val="28"/>
          <w:szCs w:val="28"/>
        </w:rPr>
        <w:t xml:space="preserve"> (</w:t>
      </w:r>
      <m:oMath>
        <m:r>
          <w:rPr>
            <w:rFonts w:ascii="Cambria Math" w:hAnsi="Cambria Math"/>
            <w:sz w:val="28"/>
            <w:szCs w:val="28"/>
          </w:rPr>
          <m:t>3.2</m:t>
        </m:r>
      </m:oMath>
      <w:r w:rsidRPr="00EB0039">
        <w:rPr>
          <w:rFonts w:eastAsiaTheme="minorEastAsia"/>
          <w:iCs/>
          <w:sz w:val="28"/>
          <w:szCs w:val="28"/>
        </w:rPr>
        <w:t>.54</w:t>
      </w:r>
      <w:r>
        <w:rPr>
          <w:rFonts w:eastAsiaTheme="minorEastAsia"/>
          <w:iCs/>
          <w:sz w:val="28"/>
          <w:szCs w:val="28"/>
        </w:rPr>
        <w:t xml:space="preserve">) </w:t>
      </w:r>
      <w:proofErr w:type="spellStart"/>
      <w:r>
        <w:rPr>
          <w:rFonts w:eastAsiaTheme="minorEastAsia"/>
          <w:iCs/>
          <w:sz w:val="28"/>
          <w:szCs w:val="28"/>
        </w:rPr>
        <w:t>отрим</w:t>
      </w:r>
      <w:r>
        <w:rPr>
          <w:rFonts w:eastAsiaTheme="minorEastAsia"/>
          <w:iCs/>
          <w:sz w:val="28"/>
          <w:szCs w:val="28"/>
          <w:lang w:val="uk-UA"/>
        </w:rPr>
        <w:t>аємо</w:t>
      </w:r>
      <w:proofErr w:type="spellEnd"/>
      <w:r>
        <w:rPr>
          <w:rFonts w:eastAsiaTheme="minorEastAsia"/>
          <w:iCs/>
          <w:sz w:val="28"/>
          <w:szCs w:val="28"/>
        </w:rPr>
        <w:t xml:space="preserve"> </w:t>
      </w:r>
      <w:proofErr w:type="spellStart"/>
      <w:r>
        <w:rPr>
          <w:rFonts w:eastAsiaTheme="minorEastAsia"/>
          <w:iCs/>
          <w:sz w:val="28"/>
          <w:szCs w:val="28"/>
        </w:rPr>
        <w:t>доповнюючий</w:t>
      </w:r>
      <w:proofErr w:type="spellEnd"/>
      <w:r>
        <w:rPr>
          <w:rFonts w:eastAsiaTheme="minorEastAsia"/>
          <w:iCs/>
          <w:sz w:val="28"/>
          <w:szCs w:val="28"/>
        </w:rPr>
        <w:t xml:space="preserve"> </w:t>
      </w:r>
      <w:proofErr w:type="spellStart"/>
      <w:r>
        <w:rPr>
          <w:rFonts w:eastAsiaTheme="minorEastAsia"/>
          <w:iCs/>
          <w:sz w:val="28"/>
          <w:szCs w:val="28"/>
        </w:rPr>
        <w:t>поліном</w:t>
      </w:r>
      <w:proofErr w:type="spellEnd"/>
      <w:r>
        <w:rPr>
          <w:rFonts w:eastAsiaTheme="minorEastAsia"/>
          <w:iCs/>
          <w:sz w:val="28"/>
          <w:szCs w:val="28"/>
        </w:rPr>
        <w:t>:</w:t>
      </w:r>
    </w:p>
    <w:p w14:paraId="47D94411" w14:textId="0C2AFE8C" w:rsidR="002F2275" w:rsidRPr="00DD132C" w:rsidRDefault="002F2275" w:rsidP="002F2275">
      <w:pPr>
        <w:spacing w:line="360" w:lineRule="auto"/>
        <w:jc w:val="right"/>
        <w:rPr>
          <w:rFonts w:eastAsiaTheme="minorEastAsia"/>
          <w:sz w:val="28"/>
          <w:szCs w:val="28"/>
          <w:lang w:val="uk-UA"/>
        </w:rPr>
      </w:pPr>
      <m:oMath>
        <m:r>
          <w:rPr>
            <w:rFonts w:ascii="Cambria Math" w:eastAsiaTheme="minorEastAsia" w:hAnsi="Cambria Math"/>
            <w:sz w:val="28"/>
            <w:szCs w:val="28"/>
          </w:rPr>
          <m:t>K</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=B</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-C</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m:t>
        </m:r>
        <m:d>
          <m:dPr>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e>
        </m:d>
        <m:r>
          <w:rPr>
            <w:rFonts w:ascii="Cambria Math" w:eastAsiaTheme="minorEastAsia" w:hAnsi="Cambria Math"/>
            <w:sz w:val="28"/>
            <w:szCs w:val="28"/>
          </w:rPr>
          <m:t>-</m:t>
        </m:r>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r>
          <w:rPr>
            <w:rFonts w:ascii="Cambria Math" w:eastAsiaTheme="minorEastAsia" w:hAnsi="Cambria Math"/>
            <w:sz w:val="28"/>
            <w:szCs w:val="28"/>
          </w:rPr>
          <m:t>=118745.3</m:t>
        </m:r>
      </m:oMath>
      <w:r w:rsidRPr="00DD132C">
        <w:rPr>
          <w:rFonts w:eastAsiaTheme="minorEastAsia"/>
          <w:sz w:val="28"/>
          <w:szCs w:val="28"/>
          <w:lang w:val="uk-UA"/>
        </w:rPr>
        <w:t xml:space="preserve"> </w:t>
      </w:r>
      <m:oMath>
        <m:r>
          <w:rPr>
            <w:rFonts w:ascii="Cambria Math" w:eastAsiaTheme="minorEastAsia" w:hAnsi="Cambria Math"/>
            <w:sz w:val="28"/>
            <w:szCs w:val="28"/>
          </w:rPr>
          <m:t>.           (</m:t>
        </m:r>
        <m:r>
          <w:rPr>
            <w:rFonts w:ascii="Cambria Math" w:hAnsi="Cambria Math"/>
            <w:sz w:val="28"/>
            <w:szCs w:val="28"/>
          </w:rPr>
          <m:t>3.2</m:t>
        </m:r>
        <m:r>
          <w:rPr>
            <w:rFonts w:ascii="Cambria Math" w:eastAsiaTheme="minorEastAsia" w:hAnsi="Cambria Math"/>
            <w:sz w:val="28"/>
            <w:szCs w:val="28"/>
          </w:rPr>
          <m:t>.57)</m:t>
        </m:r>
      </m:oMath>
    </w:p>
    <w:p w14:paraId="75151597" w14:textId="77777777" w:rsidR="002F2275" w:rsidRDefault="002F2275" w:rsidP="002F2275">
      <w:pPr>
        <w:spacing w:line="360" w:lineRule="auto"/>
        <w:ind w:firstLine="708"/>
        <w:jc w:val="both"/>
        <w:rPr>
          <w:rFonts w:eastAsiaTheme="minorEastAsia"/>
          <w:iCs/>
          <w:sz w:val="28"/>
          <w:szCs w:val="28"/>
        </w:rPr>
      </w:pPr>
      <w:r>
        <w:rPr>
          <w:rFonts w:eastAsiaTheme="minorEastAsia"/>
          <w:iCs/>
          <w:sz w:val="28"/>
          <w:szCs w:val="28"/>
        </w:rPr>
        <w:t xml:space="preserve">По тому ж принципу, як з </w:t>
      </w:r>
      <w:proofErr w:type="spellStart"/>
      <w:r>
        <w:rPr>
          <w:rFonts w:eastAsiaTheme="minorEastAsia"/>
          <w:iCs/>
          <w:sz w:val="28"/>
          <w:szCs w:val="28"/>
        </w:rPr>
        <w:t>еквівалентним</w:t>
      </w:r>
      <w:proofErr w:type="spellEnd"/>
      <w:r>
        <w:rPr>
          <w:rFonts w:eastAsiaTheme="minorEastAsia"/>
          <w:iCs/>
          <w:sz w:val="28"/>
          <w:szCs w:val="28"/>
        </w:rPr>
        <w:t xml:space="preserve"> </w:t>
      </w:r>
      <w:proofErr w:type="spellStart"/>
      <w:r>
        <w:rPr>
          <w:rFonts w:eastAsiaTheme="minorEastAsia"/>
          <w:iCs/>
          <w:sz w:val="28"/>
          <w:szCs w:val="28"/>
        </w:rPr>
        <w:t>об’єктом</w:t>
      </w:r>
      <w:proofErr w:type="spellEnd"/>
      <w:r>
        <w:rPr>
          <w:rFonts w:eastAsiaTheme="minorEastAsia"/>
          <w:iCs/>
          <w:sz w:val="28"/>
          <w:szCs w:val="28"/>
        </w:rPr>
        <w:t xml:space="preserve">, </w:t>
      </w:r>
      <w:proofErr w:type="spellStart"/>
      <w:r>
        <w:rPr>
          <w:rFonts w:eastAsiaTheme="minorEastAsia"/>
          <w:iCs/>
          <w:sz w:val="28"/>
          <w:szCs w:val="28"/>
        </w:rPr>
        <w:t>отрима</w:t>
      </w:r>
      <w:r>
        <w:rPr>
          <w:rFonts w:eastAsiaTheme="minorEastAsia"/>
          <w:iCs/>
          <w:sz w:val="28"/>
          <w:szCs w:val="28"/>
          <w:lang w:val="uk-UA"/>
        </w:rPr>
        <w:t>ємо</w:t>
      </w:r>
      <w:proofErr w:type="spellEnd"/>
      <w:r>
        <w:rPr>
          <w:rFonts w:eastAsiaTheme="minorEastAsia"/>
          <w:iCs/>
          <w:sz w:val="28"/>
          <w:szCs w:val="28"/>
        </w:rPr>
        <w:t xml:space="preserve"> </w:t>
      </w:r>
      <w:proofErr w:type="spellStart"/>
      <w:r>
        <w:rPr>
          <w:rFonts w:eastAsiaTheme="minorEastAsia"/>
          <w:iCs/>
          <w:sz w:val="28"/>
          <w:szCs w:val="28"/>
        </w:rPr>
        <w:t>значення</w:t>
      </w:r>
      <w:proofErr w:type="spellEnd"/>
      <w:r>
        <w:rPr>
          <w:rFonts w:eastAsiaTheme="minorEastAsia"/>
          <w:iCs/>
          <w:sz w:val="28"/>
          <w:szCs w:val="28"/>
        </w:rPr>
        <w:t xml:space="preserve"> параметру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r>
          <w:rPr>
            <w:rFonts w:ascii="Cambria Math" w:eastAsiaTheme="minorEastAsia" w:hAnsi="Cambria Math"/>
            <w:sz w:val="28"/>
            <w:szCs w:val="28"/>
          </w:rPr>
          <m:t>)</m:t>
        </m:r>
      </m:oMath>
      <w:r>
        <w:rPr>
          <w:rFonts w:eastAsiaTheme="minorEastAsia"/>
          <w:iCs/>
          <w:sz w:val="28"/>
          <w:szCs w:val="28"/>
        </w:rPr>
        <w:t>:</w:t>
      </w:r>
    </w:p>
    <w:p w14:paraId="44EA44C1" w14:textId="77EF56B7" w:rsidR="002F2275" w:rsidRPr="00233E3E" w:rsidRDefault="004F275D" w:rsidP="002F2275">
      <w:pPr>
        <w:spacing w:line="360" w:lineRule="auto"/>
        <w:jc w:val="both"/>
        <w:rPr>
          <w:rFonts w:eastAsiaTheme="minorEastAsia"/>
          <w:i/>
          <w:iCs/>
          <w:sz w:val="28"/>
          <w:szCs w:val="28"/>
        </w:rPr>
      </w:pPr>
      <m:oMathPara>
        <m:oMathParaPr>
          <m:jc m:val="right"/>
        </m:oMathParaPr>
        <m:oMath>
          <m:sSubSup>
            <m:sSubSupPr>
              <m:ctrlPr>
                <w:rPr>
                  <w:rFonts w:ascii="Cambria Math" w:eastAsiaTheme="minorEastAsia" w:hAnsi="Cambria Math"/>
                  <w:i/>
                  <w:iCs/>
                  <w:sz w:val="28"/>
                  <w:szCs w:val="28"/>
                </w:rPr>
              </m:ctrlPr>
            </m:sSubSupPr>
            <m:e>
              <m:r>
                <w:rPr>
                  <w:rFonts w:ascii="Cambria Math" w:eastAsiaTheme="minorEastAsia" w:hAnsi="Cambria Math"/>
                  <w:sz w:val="28"/>
                  <w:szCs w:val="28"/>
                  <w:lang w:val="en-US"/>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2</m:t>
              </m:r>
            </m:sub>
          </m:sSub>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e>
          </m:d>
          <m:r>
            <w:rPr>
              <w:rFonts w:ascii="Cambria Math" w:eastAsiaTheme="minorEastAsia" w:hAnsi="Cambria Math"/>
              <w:sz w:val="28"/>
              <w:szCs w:val="28"/>
              <w:lang w:val="en-US"/>
            </w:rPr>
            <m:t>=</m:t>
          </m:r>
          <m:f>
            <m:fPr>
              <m:ctrlPr>
                <w:rPr>
                  <w:rFonts w:ascii="Cambria Math" w:eastAsiaTheme="minorEastAsia" w:hAnsi="Cambria Math"/>
                  <w:i/>
                  <w:iCs/>
                  <w:sz w:val="28"/>
                  <w:szCs w:val="28"/>
                  <w:lang w:val="en-US"/>
                </w:rPr>
              </m:ctrlPr>
            </m:fPr>
            <m:num>
              <m:r>
                <w:rPr>
                  <w:rFonts w:ascii="Cambria Math" w:eastAsiaTheme="minorEastAsia" w:hAnsi="Cambria Math"/>
                  <w:sz w:val="28"/>
                  <w:szCs w:val="28"/>
                  <w:lang w:val="en-US"/>
                </w:rPr>
                <m:t>K(w)</m:t>
              </m:r>
            </m:num>
            <m:den>
              <m:sSup>
                <m:sSupPr>
                  <m:ctrlPr>
                    <w:rPr>
                      <w:rFonts w:ascii="Cambria Math" w:eastAsiaTheme="minorEastAsia" w:hAnsi="Cambria Math"/>
                      <w:i/>
                      <w:iCs/>
                      <w:sz w:val="28"/>
                      <w:szCs w:val="28"/>
                      <w:lang w:val="en-US"/>
                    </w:rPr>
                  </m:ctrlPr>
                </m:sSupPr>
                <m:e>
                  <m:r>
                    <w:rPr>
                      <w:rFonts w:ascii="Cambria Math" w:eastAsiaTheme="minorEastAsia" w:hAnsi="Cambria Math"/>
                      <w:sz w:val="28"/>
                      <w:szCs w:val="28"/>
                      <w:lang w:val="en-US"/>
                    </w:rPr>
                    <m:t>w</m:t>
                  </m:r>
                </m:e>
                <m:sup>
                  <m:r>
                    <w:rPr>
                      <w:rFonts w:ascii="Cambria Math" w:eastAsiaTheme="minorEastAsia" w:hAnsi="Cambria Math"/>
                      <w:sz w:val="28"/>
                      <w:szCs w:val="28"/>
                      <w:lang w:val="en-US"/>
                    </w:rPr>
                    <m:t>2</m:t>
                  </m:r>
                </m:sup>
              </m:sSup>
              <m:r>
                <w:rPr>
                  <w:rFonts w:ascii="Cambria Math" w:eastAsiaTheme="minorEastAsia" w:hAnsi="Cambria Math"/>
                  <w:sz w:val="28"/>
                  <w:szCs w:val="28"/>
                  <w:lang w:val="en-US"/>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r>
                <w:rPr>
                  <w:rFonts w:ascii="Cambria Math" w:eastAsiaTheme="minorEastAsia" w:hAnsi="Cambria Math"/>
                  <w:sz w:val="28"/>
                  <w:szCs w:val="28"/>
                  <w:lang w:val="en-US"/>
                </w:rPr>
                <m:t>)</m:t>
              </m:r>
            </m:den>
          </m:f>
          <m:r>
            <w:rPr>
              <w:rFonts w:ascii="Cambria Math" w:eastAsiaTheme="minorEastAsia" w:hAnsi="Cambria Math"/>
              <w:sz w:val="28"/>
              <w:szCs w:val="28"/>
              <w:lang w:val="en-US"/>
            </w:rPr>
            <m:t>=</m:t>
          </m:r>
          <m:r>
            <w:rPr>
              <w:rFonts w:ascii="Cambria Math" w:eastAsiaTheme="minorEastAsia" w:hAnsi="Cambria Math"/>
              <w:sz w:val="28"/>
              <w:szCs w:val="28"/>
            </w:rPr>
            <m:t>332.63</m:t>
          </m:r>
          <m:sSup>
            <m:sSupPr>
              <m:ctrlPr>
                <w:rPr>
                  <w:rFonts w:ascii="Cambria Math" w:eastAsiaTheme="minorEastAsia" w:hAnsi="Cambria Math"/>
                  <w:i/>
                  <w:iCs/>
                  <w:sz w:val="28"/>
                  <w:szCs w:val="28"/>
                </w:rPr>
              </m:ctrlPr>
            </m:sSupPr>
            <m:e>
              <m:r>
                <w:rPr>
                  <w:rFonts w:ascii="Cambria Math" w:eastAsiaTheme="minorEastAsia" w:hAnsi="Cambria Math"/>
                  <w:sz w:val="28"/>
                  <w:szCs w:val="28"/>
                </w:rPr>
                <m:t>с</m:t>
              </m:r>
            </m:e>
            <m:sup>
              <m:r>
                <w:rPr>
                  <w:rFonts w:ascii="Cambria Math" w:eastAsiaTheme="minorEastAsia" w:hAnsi="Cambria Math"/>
                  <w:sz w:val="28"/>
                  <w:szCs w:val="28"/>
                </w:rPr>
                <m:t>2</m:t>
              </m:r>
            </m:sup>
          </m:sSup>
          <m:r>
            <w:rPr>
              <w:rFonts w:ascii="Cambria Math" w:eastAsiaTheme="minorEastAsia" w:hAnsi="Cambria Math"/>
              <w:sz w:val="28"/>
              <w:szCs w:val="28"/>
            </w:rPr>
            <m:t>.                     (</m:t>
          </m:r>
          <m:r>
            <w:rPr>
              <w:rFonts w:ascii="Cambria Math" w:hAnsi="Cambria Math"/>
              <w:sz w:val="28"/>
              <w:szCs w:val="28"/>
            </w:rPr>
            <m:t>3.2</m:t>
          </m:r>
          <m:r>
            <w:rPr>
              <w:rFonts w:ascii="Cambria Math" w:eastAsiaTheme="minorEastAsia" w:hAnsi="Cambria Math"/>
              <w:sz w:val="28"/>
              <w:szCs w:val="28"/>
            </w:rPr>
            <m:t>.58)</m:t>
          </m:r>
        </m:oMath>
      </m:oMathPara>
    </w:p>
    <w:p w14:paraId="6A5C868A" w14:textId="77777777" w:rsidR="002F2275" w:rsidRPr="00626FF8" w:rsidRDefault="002F2275" w:rsidP="002F2275">
      <w:pPr>
        <w:pStyle w:val="a9"/>
        <w:tabs>
          <w:tab w:val="left" w:pos="1843"/>
        </w:tabs>
        <w:spacing w:line="360" w:lineRule="auto"/>
        <w:ind w:left="0" w:firstLine="709"/>
        <w:jc w:val="both"/>
        <w:rPr>
          <w:sz w:val="28"/>
          <w:szCs w:val="28"/>
        </w:rPr>
      </w:pPr>
      <w:r w:rsidRPr="00626FF8">
        <w:rPr>
          <w:sz w:val="28"/>
          <w:szCs w:val="28"/>
        </w:rPr>
        <w:t xml:space="preserve">Для </w:t>
      </w:r>
      <w:proofErr w:type="spellStart"/>
      <w:r w:rsidRPr="00626FF8">
        <w:rPr>
          <w:sz w:val="28"/>
          <w:szCs w:val="28"/>
        </w:rPr>
        <w:t>знаходження</w:t>
      </w:r>
      <w:proofErr w:type="spellEnd"/>
      <w:r w:rsidRPr="00626FF8">
        <w:rPr>
          <w:sz w:val="28"/>
          <w:szCs w:val="28"/>
        </w:rPr>
        <w:t xml:space="preserve"> </w:t>
      </w:r>
      <w:proofErr w:type="spellStart"/>
      <w:r w:rsidRPr="00626FF8">
        <w:rPr>
          <w:sz w:val="28"/>
          <w:szCs w:val="28"/>
        </w:rPr>
        <w:t>постійної</w:t>
      </w:r>
      <w:proofErr w:type="spellEnd"/>
      <w:r w:rsidRPr="00626FF8">
        <w:rPr>
          <w:sz w:val="28"/>
          <w:szCs w:val="28"/>
        </w:rPr>
        <w:t xml:space="preserve"> часу </w:t>
      </w:r>
      <w:r w:rsidRPr="00626FF8">
        <w:rPr>
          <w:position w:val="-10"/>
          <w:sz w:val="28"/>
          <w:szCs w:val="28"/>
        </w:rPr>
        <w:object w:dxaOrig="240" w:dyaOrig="340" w14:anchorId="1E27B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6.5pt" o:ole="">
            <v:imagedata r:id="rId24" o:title=""/>
          </v:shape>
          <o:OLEObject Type="Embed" ProgID="Equation.3" ShapeID="_x0000_i1025" DrawAspect="Content" ObjectID="_1796370181" r:id="rId25"/>
        </w:object>
      </w:r>
      <w:r w:rsidRPr="00626FF8">
        <w:rPr>
          <w:sz w:val="28"/>
          <w:szCs w:val="28"/>
        </w:rPr>
        <w:t xml:space="preserve"> </w:t>
      </w:r>
      <w:proofErr w:type="spellStart"/>
      <w:r>
        <w:rPr>
          <w:sz w:val="28"/>
          <w:szCs w:val="28"/>
        </w:rPr>
        <w:t>скористаємось</w:t>
      </w:r>
      <w:proofErr w:type="spellEnd"/>
      <w:r w:rsidRPr="00626FF8">
        <w:rPr>
          <w:sz w:val="28"/>
          <w:szCs w:val="28"/>
        </w:rPr>
        <w:t xml:space="preserve"> </w:t>
      </w:r>
      <w:proofErr w:type="spellStart"/>
      <w:r w:rsidRPr="00626FF8">
        <w:rPr>
          <w:sz w:val="28"/>
          <w:szCs w:val="28"/>
        </w:rPr>
        <w:t>передаваль</w:t>
      </w:r>
      <w:r>
        <w:rPr>
          <w:sz w:val="28"/>
          <w:szCs w:val="28"/>
        </w:rPr>
        <w:t>ною</w:t>
      </w:r>
      <w:proofErr w:type="spellEnd"/>
      <w:r>
        <w:rPr>
          <w:sz w:val="28"/>
          <w:szCs w:val="28"/>
        </w:rPr>
        <w:t xml:space="preserve"> </w:t>
      </w:r>
      <w:proofErr w:type="spellStart"/>
      <w:r>
        <w:rPr>
          <w:sz w:val="28"/>
          <w:szCs w:val="28"/>
        </w:rPr>
        <w:t>функцією</w:t>
      </w:r>
      <w:proofErr w:type="spellEnd"/>
      <w:r w:rsidRPr="00626FF8">
        <w:rPr>
          <w:sz w:val="28"/>
          <w:szCs w:val="28"/>
        </w:rPr>
        <w:t xml:space="preserve"> </w:t>
      </w:r>
      <w:proofErr w:type="spellStart"/>
      <w:r w:rsidRPr="00626FF8">
        <w:rPr>
          <w:sz w:val="28"/>
          <w:szCs w:val="28"/>
        </w:rPr>
        <w:t>системи</w:t>
      </w:r>
      <w:proofErr w:type="spellEnd"/>
      <w:r w:rsidRPr="00626FF8">
        <w:rPr>
          <w:sz w:val="28"/>
          <w:szCs w:val="28"/>
        </w:rPr>
        <w:t xml:space="preserve"> </w:t>
      </w:r>
      <w:proofErr w:type="spellStart"/>
      <w:r w:rsidRPr="00626FF8">
        <w:rPr>
          <w:sz w:val="28"/>
          <w:szCs w:val="28"/>
        </w:rPr>
        <w:t>регулювання</w:t>
      </w:r>
      <w:proofErr w:type="spellEnd"/>
      <w:r w:rsidRPr="00626FF8">
        <w:rPr>
          <w:sz w:val="28"/>
          <w:szCs w:val="28"/>
        </w:rPr>
        <w:t xml:space="preserve"> без ланки чистого </w:t>
      </w:r>
      <w:proofErr w:type="spellStart"/>
      <w:r w:rsidRPr="00626FF8">
        <w:rPr>
          <w:sz w:val="28"/>
          <w:szCs w:val="28"/>
        </w:rPr>
        <w:t>запізнення</w:t>
      </w:r>
      <w:proofErr w:type="spellEnd"/>
      <w:r w:rsidRPr="00626FF8">
        <w:rPr>
          <w:sz w:val="28"/>
          <w:szCs w:val="28"/>
        </w:rPr>
        <w:t xml:space="preserve">, яка </w:t>
      </w:r>
      <w:proofErr w:type="spellStart"/>
      <w:r w:rsidRPr="00626FF8">
        <w:rPr>
          <w:sz w:val="28"/>
          <w:szCs w:val="28"/>
        </w:rPr>
        <w:t>має</w:t>
      </w:r>
      <w:proofErr w:type="spellEnd"/>
      <w:r w:rsidRPr="00626FF8">
        <w:rPr>
          <w:sz w:val="28"/>
          <w:szCs w:val="28"/>
        </w:rPr>
        <w:t xml:space="preserve"> </w:t>
      </w:r>
      <w:proofErr w:type="spellStart"/>
      <w:r w:rsidRPr="00626FF8">
        <w:rPr>
          <w:sz w:val="28"/>
          <w:szCs w:val="28"/>
        </w:rPr>
        <w:t>вигляд</w:t>
      </w:r>
      <w:proofErr w:type="spellEnd"/>
    </w:p>
    <w:p w14:paraId="7AA24195" w14:textId="77777777" w:rsidR="002F2275" w:rsidRPr="005C024B" w:rsidRDefault="002F2275" w:rsidP="002F2275">
      <w:pPr>
        <w:spacing w:line="360" w:lineRule="auto"/>
        <w:jc w:val="both"/>
        <w:rPr>
          <w:rFonts w:eastAsiaTheme="minorEastAsia"/>
          <w:iCs/>
          <w:sz w:val="28"/>
          <w:szCs w:val="28"/>
        </w:rPr>
      </w:pPr>
      <m:oMathPara>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r>
                    <w:rPr>
                      <w:rFonts w:ascii="Cambria Math" w:hAnsi="Cambria Math"/>
                      <w:sz w:val="28"/>
                      <w:szCs w:val="28"/>
                    </w:rPr>
                    <m:t>W</m:t>
                  </m:r>
                </m:e>
                <m:sub>
                  <m:r>
                    <w:rPr>
                      <w:rFonts w:ascii="Cambria Math" w:hAnsi="Cambria Math"/>
                      <w:sz w:val="28"/>
                      <w:szCs w:val="28"/>
                    </w:rPr>
                    <m:t>7</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den>
          </m:f>
          <m:r>
            <w:rPr>
              <w:rFonts w:ascii="Cambria Math" w:hAnsi="Cambria Math"/>
              <w:sz w:val="28"/>
              <w:szCs w:val="28"/>
            </w:rPr>
            <m:t>=</m:t>
          </m:r>
        </m:oMath>
      </m:oMathPara>
    </w:p>
    <w:p w14:paraId="3DBAEF15" w14:textId="087F5BC9" w:rsidR="002F2275" w:rsidRPr="007C72F0" w:rsidRDefault="002F2275" w:rsidP="002F2275">
      <w:pPr>
        <w:spacing w:line="360" w:lineRule="auto"/>
        <w:jc w:val="both"/>
        <w:rPr>
          <w:rFonts w:eastAsiaTheme="minorEastAsia"/>
          <w:sz w:val="28"/>
          <w:szCs w:val="28"/>
          <w:lang w:val="en-US"/>
        </w:rPr>
      </w:pPr>
      <m:oMathPara>
        <m:oMathParaPr>
          <m:jc m:val="right"/>
        </m:oMathParaPr>
        <m:oMath>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k7*</m:t>
              </m:r>
              <m:d>
                <m:dPr>
                  <m:ctrlPr>
                    <w:rPr>
                      <w:rFonts w:ascii="Cambria Math" w:hAnsi="Cambria Math"/>
                      <w:i/>
                      <w:sz w:val="28"/>
                      <w:szCs w:val="28"/>
                    </w:rPr>
                  </m:ctrlPr>
                </m:dPr>
                <m:e>
                  <m:r>
                    <w:rPr>
                      <w:rFonts w:ascii="Cambria Math" w:hAnsi="Cambria Math"/>
                      <w:sz w:val="28"/>
                      <w:szCs w:val="28"/>
                    </w:rPr>
                    <m:t>Kp*Ti*s+1</m:t>
                  </m:r>
                </m:e>
              </m:d>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num>
            <m:den>
              <m:eqArr>
                <m:eqArrPr>
                  <m:ctrlPr>
                    <w:rPr>
                      <w:rFonts w:ascii="Cambria Math" w:hAnsi="Cambria Math"/>
                      <w:i/>
                      <w:sz w:val="28"/>
                      <w:szCs w:val="28"/>
                    </w:rPr>
                  </m:ctrlPr>
                </m:eqArrPr>
                <m:e>
                  <m:r>
                    <w:rPr>
                      <w:rFonts w:ascii="Cambria Math" w:hAnsi="Cambria Math"/>
                      <w:sz w:val="28"/>
                      <w:szCs w:val="28"/>
                    </w:rPr>
                    <m:t>k7*</m:t>
                  </m:r>
                  <m:d>
                    <m:dPr>
                      <m:ctrlPr>
                        <w:rPr>
                          <w:rFonts w:ascii="Cambria Math" w:hAnsi="Cambria Math"/>
                          <w:i/>
                          <w:sz w:val="28"/>
                          <w:szCs w:val="28"/>
                        </w:rPr>
                      </m:ctrlPr>
                    </m:dPr>
                    <m:e>
                      <m:r>
                        <w:rPr>
                          <w:rFonts w:ascii="Cambria Math" w:hAnsi="Cambria Math"/>
                          <w:sz w:val="28"/>
                          <w:szCs w:val="28"/>
                        </w:rPr>
                        <m:t>Kp*Ti*s+1</m:t>
                      </m:r>
                    </m:e>
                  </m:d>
                  <m:r>
                    <w:rPr>
                      <w:rFonts w:ascii="Cambria Math" w:hAnsi="Cambria Math"/>
                      <w:sz w:val="28"/>
                      <w:szCs w:val="28"/>
                    </w:rPr>
                    <m:t>*</m:t>
                  </m:r>
                </m:e>
                <m:e>
                  <m:d>
                    <m:dPr>
                      <m:ctrlPr>
                        <w:rPr>
                          <w:rFonts w:ascii="Cambria Math" w:hAnsi="Cambria Math"/>
                          <w:i/>
                          <w:sz w:val="28"/>
                          <w:szCs w:val="28"/>
                        </w:rPr>
                      </m:ctrlPr>
                    </m:dPr>
                    <m:e>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e>
                  </m:d>
                  <m:r>
                    <w:rPr>
                      <w:rFonts w:ascii="Cambria Math" w:hAnsi="Cambria Math"/>
                      <w:sz w:val="28"/>
                      <w:szCs w:val="28"/>
                    </w:rPr>
                    <m:t>*k8*k9+1</m:t>
                  </m:r>
                </m:e>
              </m:eqArr>
            </m:den>
          </m:f>
          <m:r>
            <w:rPr>
              <w:rFonts w:ascii="Cambria Math" w:eastAsiaTheme="minorEastAsia" w:hAnsi="Cambria Math"/>
              <w:sz w:val="28"/>
              <w:szCs w:val="28"/>
            </w:rPr>
            <m:t xml:space="preserve">                      (</m:t>
          </m:r>
          <m:r>
            <w:rPr>
              <w:rFonts w:ascii="Cambria Math" w:hAnsi="Cambria Math"/>
              <w:sz w:val="28"/>
              <w:szCs w:val="28"/>
            </w:rPr>
            <m:t>3.2</m:t>
          </m:r>
          <m:r>
            <w:rPr>
              <w:rFonts w:ascii="Cambria Math" w:eastAsiaTheme="minorEastAsia" w:hAnsi="Cambria Math"/>
              <w:sz w:val="28"/>
              <w:szCs w:val="28"/>
            </w:rPr>
            <m:t>.59)</m:t>
          </m:r>
        </m:oMath>
      </m:oMathPara>
    </w:p>
    <w:p w14:paraId="4772DF81" w14:textId="6BDF589E" w:rsidR="002F2275" w:rsidRPr="00531FC5" w:rsidRDefault="002F2275" w:rsidP="002F2275">
      <w:pPr>
        <w:spacing w:line="360" w:lineRule="auto"/>
        <w:ind w:firstLine="708"/>
        <w:jc w:val="both"/>
        <w:rPr>
          <w:rFonts w:eastAsiaTheme="minorEastAsia"/>
          <w:iCs/>
          <w:sz w:val="28"/>
          <w:szCs w:val="28"/>
        </w:rPr>
      </w:pPr>
      <w:r>
        <w:rPr>
          <w:rFonts w:eastAsiaTheme="minorEastAsia"/>
          <w:iCs/>
          <w:sz w:val="28"/>
          <w:szCs w:val="28"/>
        </w:rPr>
        <w:t>Переход</w:t>
      </w:r>
      <w:proofErr w:type="spellStart"/>
      <w:r>
        <w:rPr>
          <w:rFonts w:eastAsiaTheme="minorEastAsia"/>
          <w:iCs/>
          <w:sz w:val="28"/>
          <w:szCs w:val="28"/>
          <w:lang w:val="uk-UA"/>
        </w:rPr>
        <w:t>имо</w:t>
      </w:r>
      <w:proofErr w:type="spellEnd"/>
      <w:r>
        <w:rPr>
          <w:rFonts w:eastAsiaTheme="minorEastAsia"/>
          <w:iCs/>
          <w:sz w:val="28"/>
          <w:szCs w:val="28"/>
        </w:rPr>
        <w:t xml:space="preserve"> до </w:t>
      </w:r>
      <w:proofErr w:type="spellStart"/>
      <w:r>
        <w:rPr>
          <w:rFonts w:eastAsiaTheme="minorEastAsia"/>
          <w:iCs/>
          <w:sz w:val="28"/>
          <w:szCs w:val="28"/>
        </w:rPr>
        <w:t>уявних</w:t>
      </w:r>
      <w:proofErr w:type="spellEnd"/>
      <w:r>
        <w:rPr>
          <w:rFonts w:eastAsiaTheme="minorEastAsia"/>
          <w:iCs/>
          <w:sz w:val="28"/>
          <w:szCs w:val="28"/>
        </w:rPr>
        <w:t xml:space="preserve"> </w:t>
      </w:r>
      <w:proofErr w:type="spellStart"/>
      <w:r>
        <w:rPr>
          <w:rFonts w:eastAsiaTheme="minorEastAsia"/>
          <w:iCs/>
          <w:sz w:val="28"/>
          <w:szCs w:val="28"/>
        </w:rPr>
        <w:t>одиниць</w:t>
      </w:r>
      <w:proofErr w:type="spellEnd"/>
      <w:r>
        <w:rPr>
          <w:rFonts w:eastAsiaTheme="minorEastAsia"/>
          <w:iCs/>
          <w:sz w:val="28"/>
          <w:szCs w:val="28"/>
        </w:rPr>
        <w:t xml:space="preserve"> та </w:t>
      </w:r>
      <w:proofErr w:type="spellStart"/>
      <w:r>
        <w:rPr>
          <w:rFonts w:eastAsiaTheme="minorEastAsia"/>
          <w:iCs/>
          <w:sz w:val="28"/>
          <w:szCs w:val="28"/>
        </w:rPr>
        <w:t>викон</w:t>
      </w:r>
      <w:r>
        <w:rPr>
          <w:rFonts w:eastAsiaTheme="minorEastAsia"/>
          <w:iCs/>
          <w:sz w:val="28"/>
          <w:szCs w:val="28"/>
          <w:lang w:val="uk-UA"/>
        </w:rPr>
        <w:t>аємо</w:t>
      </w:r>
      <w:proofErr w:type="spellEnd"/>
      <w:r>
        <w:rPr>
          <w:rFonts w:eastAsiaTheme="minorEastAsia"/>
          <w:iCs/>
          <w:sz w:val="28"/>
          <w:szCs w:val="28"/>
        </w:rPr>
        <w:t xml:space="preserve"> </w:t>
      </w:r>
      <w:proofErr w:type="spellStart"/>
      <w:r>
        <w:rPr>
          <w:rFonts w:eastAsiaTheme="minorEastAsia"/>
          <w:iCs/>
          <w:sz w:val="28"/>
          <w:szCs w:val="28"/>
        </w:rPr>
        <w:t>перетворення</w:t>
      </w:r>
      <w:proofErr w:type="spellEnd"/>
      <w:r>
        <w:rPr>
          <w:rFonts w:eastAsiaTheme="minorEastAsia"/>
          <w:iCs/>
          <w:sz w:val="28"/>
          <w:szCs w:val="28"/>
        </w:rPr>
        <w:t xml:space="preserve"> </w:t>
      </w:r>
      <w:proofErr w:type="spellStart"/>
      <w:proofErr w:type="gramStart"/>
      <w:r>
        <w:rPr>
          <w:rFonts w:eastAsiaTheme="minorEastAsia"/>
          <w:iCs/>
          <w:sz w:val="28"/>
          <w:szCs w:val="28"/>
        </w:rPr>
        <w:t>р</w:t>
      </w:r>
      <w:proofErr w:type="gramEnd"/>
      <w:r>
        <w:rPr>
          <w:rFonts w:eastAsiaTheme="minorEastAsia"/>
          <w:iCs/>
          <w:sz w:val="28"/>
          <w:szCs w:val="28"/>
        </w:rPr>
        <w:t>івняння</w:t>
      </w:r>
      <w:proofErr w:type="spellEnd"/>
      <w:r>
        <w:rPr>
          <w:rFonts w:eastAsiaTheme="minorEastAsia"/>
          <w:iCs/>
          <w:sz w:val="28"/>
          <w:szCs w:val="28"/>
        </w:rPr>
        <w:t xml:space="preserve"> (</w:t>
      </w:r>
      <m:oMath>
        <m:r>
          <w:rPr>
            <w:rFonts w:ascii="Cambria Math" w:hAnsi="Cambria Math"/>
            <w:sz w:val="28"/>
            <w:szCs w:val="28"/>
          </w:rPr>
          <m:t>3.2</m:t>
        </m:r>
      </m:oMath>
      <w:r w:rsidRPr="00EB0039">
        <w:rPr>
          <w:rFonts w:eastAsiaTheme="minorEastAsia"/>
          <w:iCs/>
          <w:sz w:val="28"/>
          <w:szCs w:val="28"/>
        </w:rPr>
        <w:t>.5</w:t>
      </w:r>
      <w:r w:rsidRPr="00DD317C">
        <w:rPr>
          <w:rFonts w:eastAsiaTheme="minorEastAsia"/>
          <w:iCs/>
          <w:sz w:val="28"/>
          <w:szCs w:val="28"/>
        </w:rPr>
        <w:t>9</w:t>
      </w:r>
      <w:r>
        <w:rPr>
          <w:rFonts w:eastAsiaTheme="minorEastAsia"/>
          <w:iCs/>
          <w:sz w:val="28"/>
          <w:szCs w:val="28"/>
        </w:rPr>
        <w:t>):</w:t>
      </w:r>
    </w:p>
    <w:p w14:paraId="1CF540C4" w14:textId="77777777" w:rsidR="002F2275" w:rsidRPr="007C72F0" w:rsidRDefault="004F275D" w:rsidP="002F2275">
      <w:pPr>
        <w:spacing w:line="360" w:lineRule="auto"/>
        <w:jc w:val="both"/>
        <w:rPr>
          <w:rFonts w:eastAsiaTheme="minorEastAsia"/>
          <w:sz w:val="28"/>
          <w:szCs w:val="28"/>
        </w:rPr>
      </w:pPr>
      <m:oMathPara>
        <m:oMathParaPr>
          <m:jc m:val="center"/>
        </m:oMathParaPr>
        <m:oMath>
          <m:f>
            <m:fPr>
              <m:ctrlPr>
                <w:rPr>
                  <w:rFonts w:ascii="Cambria Math" w:hAnsi="Cambria Math"/>
                  <w:sz w:val="28"/>
                  <w:szCs w:val="28"/>
                </w:rPr>
              </m:ctrlPr>
            </m:fPr>
            <m:num>
              <m:r>
                <m:rPr>
                  <m:sty m:val="p"/>
                </m:rPr>
                <w:rPr>
                  <w:rFonts w:ascii="Cambria Math" w:hAnsi="Cambria Math"/>
                  <w:sz w:val="28"/>
                  <w:szCs w:val="28"/>
                </w:rPr>
                <m:t>k7</m:t>
              </m:r>
              <m:d>
                <m:dPr>
                  <m:ctrlPr>
                    <w:rPr>
                      <w:rFonts w:ascii="Cambria Math" w:hAnsi="Cambria Math"/>
                      <w:sz w:val="28"/>
                      <w:szCs w:val="28"/>
                    </w:rPr>
                  </m:ctrlPr>
                </m:dPr>
                <m:e>
                  <m:r>
                    <w:rPr>
                      <w:rFonts w:ascii="Cambria Math" w:hAnsi="Cambria Math"/>
                      <w:sz w:val="28"/>
                      <w:szCs w:val="28"/>
                    </w:rPr>
                    <m:t>1+a*jw</m:t>
                  </m:r>
                  <m:ctrlPr>
                    <w:rPr>
                      <w:rFonts w:ascii="Cambria Math" w:hAnsi="Cambria Math"/>
                      <w:i/>
                      <w:sz w:val="28"/>
                      <w:szCs w:val="28"/>
                    </w:rPr>
                  </m:ctrlPr>
                </m:e>
              </m:d>
            </m:num>
            <m:den>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22</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jb</m:t>
                  </m:r>
                </m:e>
                <m:sub>
                  <m:r>
                    <w:rPr>
                      <w:rFonts w:ascii="Cambria Math" w:hAnsi="Cambria Math"/>
                      <w:sz w:val="28"/>
                      <w:szCs w:val="28"/>
                    </w:rPr>
                    <m:t>11</m:t>
                  </m:r>
                </m:sub>
              </m:sSub>
              <m:r>
                <w:rPr>
                  <w:rFonts w:ascii="Cambria Math" w:hAnsi="Cambria Math"/>
                  <w:sz w:val="28"/>
                  <w:szCs w:val="28"/>
                </w:rPr>
                <m:t>w+j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r>
                <m:rPr>
                  <m:sty m:val="p"/>
                </m:rPr>
                <w:rPr>
                  <w:rFonts w:ascii="Cambria Math" w:hAnsi="Cambria Math"/>
                  <w:sz w:val="28"/>
                  <w:szCs w:val="28"/>
                </w:rPr>
                <m:t>k7</m:t>
              </m:r>
            </m:den>
          </m:f>
          <m:r>
            <w:rPr>
              <w:rFonts w:ascii="Cambria Math" w:hAnsi="Cambria Math"/>
              <w:sz w:val="28"/>
              <w:szCs w:val="28"/>
            </w:rPr>
            <m:t xml:space="preserve">  =            </m:t>
          </m:r>
        </m:oMath>
      </m:oMathPara>
    </w:p>
    <w:p w14:paraId="07C25E12" w14:textId="248D7852" w:rsidR="002F2275" w:rsidRPr="007C72F0" w:rsidRDefault="002F2275" w:rsidP="002F2275">
      <w:pPr>
        <w:spacing w:line="360" w:lineRule="auto"/>
        <w:jc w:val="both"/>
        <w:rPr>
          <w:rFonts w:eastAsiaTheme="minorEastAsia"/>
          <w:sz w:val="28"/>
          <w:szCs w:val="28"/>
        </w:rPr>
      </w:pPr>
      <m:oMathPara>
        <m:oMathParaPr>
          <m:jc m:val="right"/>
        </m:oMathParaPr>
        <m:oMath>
          <m:r>
            <w:rPr>
              <w:rFonts w:ascii="Cambria Math"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3.2.60</m:t>
              </m:r>
            </m:e>
          </m:d>
        </m:oMath>
      </m:oMathPara>
    </w:p>
    <w:p w14:paraId="469F9B3A" w14:textId="77777777" w:rsidR="002F2275" w:rsidRDefault="002F2275" w:rsidP="002F2275">
      <w:pPr>
        <w:spacing w:line="360" w:lineRule="auto"/>
        <w:jc w:val="both"/>
        <w:rPr>
          <w:rFonts w:eastAsiaTheme="minorEastAsia"/>
          <w:sz w:val="28"/>
          <w:szCs w:val="28"/>
        </w:rPr>
      </w:pPr>
      <w:r>
        <w:rPr>
          <w:rFonts w:eastAsiaTheme="minorEastAsia"/>
          <w:iCs/>
          <w:sz w:val="28"/>
          <w:szCs w:val="28"/>
        </w:rPr>
        <w:t xml:space="preserve">де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11</m:t>
            </m:r>
          </m:sub>
        </m:sSub>
        <m:r>
          <w:rPr>
            <w:rFonts w:ascii="Cambria Math" w:eastAsiaTheme="minorEastAsia" w:hAnsi="Cambria Math"/>
            <w:sz w:val="28"/>
            <w:szCs w:val="28"/>
          </w:rPr>
          <m:t>=k7</m:t>
        </m:r>
        <m:r>
          <w:rPr>
            <w:rFonts w:ascii="Cambria Math" w:hAnsi="Cambria Math"/>
            <w:sz w:val="28"/>
            <w:szCs w:val="28"/>
          </w:rPr>
          <m:t>;</m:t>
        </m:r>
      </m:oMath>
      <w:r w:rsidRPr="00101D2D">
        <w:rPr>
          <w:rFonts w:eastAsiaTheme="minorEastAsia"/>
          <w:sz w:val="28"/>
          <w:szCs w:val="28"/>
        </w:rPr>
        <w:t xml:space="preserve"> </w:t>
      </w:r>
      <w:r>
        <w:rPr>
          <w:rFonts w:eastAsiaTheme="minorEastAsia"/>
          <w:iCs/>
          <w:sz w:val="28"/>
          <w:szCs w:val="28"/>
        </w:rPr>
        <w:t xml:space="preserve">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22</m:t>
            </m:r>
          </m:sub>
        </m:sSub>
        <m:r>
          <w:rPr>
            <w:rFonts w:ascii="Cambria Math" w:eastAsiaTheme="minorEastAsia" w:hAnsi="Cambria Math"/>
            <w:sz w:val="28"/>
            <w:szCs w:val="28"/>
          </w:rPr>
          <m:t>=</m:t>
        </m:r>
        <m:r>
          <w:rPr>
            <w:rFonts w:ascii="Cambria Math" w:hAnsi="Cambria Math"/>
            <w:sz w:val="28"/>
            <w:szCs w:val="28"/>
          </w:rPr>
          <m:t>wak7;</m:t>
        </m:r>
      </m:oMath>
      <w:r w:rsidRPr="00101D2D">
        <w:rPr>
          <w:rFonts w:eastAsiaTheme="minorEastAsia"/>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4</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4</m:t>
            </m:r>
          </m:sup>
        </m:sSup>
        <m:r>
          <w:rPr>
            <w:rFonts w:ascii="Cambria Math" w:eastAsiaTheme="minorEastAsia" w:hAnsi="Cambria Math"/>
            <w:sz w:val="28"/>
            <w:szCs w:val="28"/>
          </w:rPr>
          <m:t>-</m:t>
        </m:r>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d>
          <m:dPr>
            <m:ctrlPr>
              <w:rPr>
                <w:rFonts w:ascii="Cambria Math" w:eastAsiaTheme="minorEastAsia" w:hAnsi="Cambria Math"/>
                <w:i/>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e>
        </m:d>
        <m:r>
          <w:rPr>
            <w:rFonts w:ascii="Cambria Math" w:eastAsiaTheme="minorEastAsia" w:hAnsi="Cambria Math"/>
            <w:sz w:val="28"/>
            <w:szCs w:val="28"/>
          </w:rPr>
          <m:t>+k7</m:t>
        </m:r>
        <m:r>
          <w:rPr>
            <w:rFonts w:ascii="Cambria Math" w:hAnsi="Cambria Math"/>
            <w:sz w:val="28"/>
            <w:szCs w:val="28"/>
          </w:rPr>
          <m:t>;</m:t>
        </m:r>
      </m:oMath>
    </w:p>
    <w:p w14:paraId="7412CCDE" w14:textId="77777777" w:rsidR="002F2275" w:rsidRPr="00101D2D" w:rsidRDefault="004F275D" w:rsidP="002F2275">
      <w:pPr>
        <w:spacing w:line="360" w:lineRule="auto"/>
        <w:jc w:val="both"/>
        <w:rPr>
          <w:rFonts w:eastAsiaTheme="minorEastAsia"/>
          <w:i/>
          <w:sz w:val="28"/>
          <w:szCs w:val="28"/>
        </w:rPr>
      </w:pPr>
      <m:oMathPara>
        <m:oMathParaPr>
          <m:jc m:val="left"/>
        </m:oMathParaPr>
        <m:oMath>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11</m:t>
              </m:r>
            </m:sub>
          </m:sSub>
          <m:r>
            <w:rPr>
              <w:rFonts w:ascii="Cambria Math" w:hAnsi="Cambria Math"/>
              <w:sz w:val="28"/>
              <w:szCs w:val="28"/>
            </w:rPr>
            <m:t>w+</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oMath>
      </m:oMathPara>
    </w:p>
    <w:p w14:paraId="104A67D3" w14:textId="63FB7594" w:rsidR="002F2275" w:rsidRDefault="00645D7E" w:rsidP="002F2275">
      <w:pPr>
        <w:spacing w:line="360" w:lineRule="auto"/>
        <w:ind w:firstLine="708"/>
        <w:jc w:val="both"/>
        <w:rPr>
          <w:rFonts w:eastAsiaTheme="minorEastAsia"/>
          <w:sz w:val="28"/>
          <w:szCs w:val="28"/>
        </w:rPr>
      </w:pPr>
      <w:proofErr w:type="spellStart"/>
      <w:r>
        <w:rPr>
          <w:rFonts w:eastAsiaTheme="minorEastAsia"/>
          <w:iCs/>
          <w:sz w:val="28"/>
          <w:szCs w:val="28"/>
        </w:rPr>
        <w:t>Аналогічно</w:t>
      </w:r>
      <w:proofErr w:type="spellEnd"/>
      <w:r>
        <w:rPr>
          <w:rFonts w:eastAsiaTheme="minorEastAsia"/>
          <w:iCs/>
          <w:sz w:val="28"/>
          <w:szCs w:val="28"/>
        </w:rPr>
        <w:t xml:space="preserve"> з </w:t>
      </w:r>
      <w:proofErr w:type="spellStart"/>
      <w:proofErr w:type="gramStart"/>
      <w:r>
        <w:rPr>
          <w:rFonts w:eastAsiaTheme="minorEastAsia"/>
          <w:iCs/>
          <w:sz w:val="28"/>
          <w:szCs w:val="28"/>
        </w:rPr>
        <w:t>р</w:t>
      </w:r>
      <w:proofErr w:type="gramEnd"/>
      <w:r>
        <w:rPr>
          <w:rFonts w:eastAsiaTheme="minorEastAsia"/>
          <w:iCs/>
          <w:sz w:val="28"/>
          <w:szCs w:val="28"/>
        </w:rPr>
        <w:t>івнянням</w:t>
      </w:r>
      <w:proofErr w:type="spellEnd"/>
      <w:r>
        <w:rPr>
          <w:rFonts w:eastAsiaTheme="minorEastAsia"/>
          <w:iCs/>
          <w:sz w:val="28"/>
          <w:szCs w:val="28"/>
        </w:rPr>
        <w:t xml:space="preserve"> (</w:t>
      </w:r>
      <m:oMath>
        <m:r>
          <w:rPr>
            <w:rFonts w:ascii="Cambria Math" w:hAnsi="Cambria Math"/>
            <w:sz w:val="28"/>
            <w:szCs w:val="28"/>
          </w:rPr>
          <m:t>3.2</m:t>
        </m:r>
      </m:oMath>
      <w:r w:rsidR="002F2275">
        <w:rPr>
          <w:rFonts w:eastAsiaTheme="minorEastAsia"/>
          <w:iCs/>
          <w:sz w:val="28"/>
          <w:szCs w:val="28"/>
        </w:rPr>
        <w:t>.5</w:t>
      </w:r>
      <w:r w:rsidR="002F2275" w:rsidRPr="00DD317C">
        <w:rPr>
          <w:rFonts w:eastAsiaTheme="minorEastAsia"/>
          <w:iCs/>
          <w:sz w:val="28"/>
          <w:szCs w:val="28"/>
        </w:rPr>
        <w:t>9</w:t>
      </w:r>
      <w:r w:rsidR="002F2275">
        <w:rPr>
          <w:rFonts w:eastAsiaTheme="minorEastAsia"/>
          <w:iCs/>
          <w:sz w:val="28"/>
          <w:szCs w:val="28"/>
        </w:rPr>
        <w:t xml:space="preserve">) </w:t>
      </w:r>
      <w:proofErr w:type="spellStart"/>
      <w:r w:rsidR="002F2275">
        <w:rPr>
          <w:rFonts w:eastAsiaTheme="minorEastAsia"/>
          <w:iCs/>
          <w:sz w:val="28"/>
          <w:szCs w:val="28"/>
        </w:rPr>
        <w:t>отрим</w:t>
      </w:r>
      <w:r w:rsidR="002F2275">
        <w:rPr>
          <w:rFonts w:eastAsiaTheme="minorEastAsia"/>
          <w:iCs/>
          <w:sz w:val="28"/>
          <w:szCs w:val="28"/>
          <w:lang w:val="uk-UA"/>
        </w:rPr>
        <w:t>аємо</w:t>
      </w:r>
      <w:proofErr w:type="spellEnd"/>
      <w:r w:rsidR="002F2275">
        <w:rPr>
          <w:rFonts w:eastAsiaTheme="minorEastAsia"/>
          <w:iCs/>
          <w:sz w:val="28"/>
          <w:szCs w:val="28"/>
        </w:rPr>
        <w:t xml:space="preserve"> </w:t>
      </w:r>
      <w:proofErr w:type="spellStart"/>
      <w:r w:rsidR="002F2275">
        <w:rPr>
          <w:rFonts w:eastAsiaTheme="minorEastAsia"/>
          <w:iCs/>
          <w:sz w:val="28"/>
          <w:szCs w:val="28"/>
        </w:rPr>
        <w:t>рівняння</w:t>
      </w:r>
      <w:proofErr w:type="spellEnd"/>
      <w:r w:rsidR="002F2275">
        <w:rPr>
          <w:rFonts w:eastAsiaTheme="minorEastAsia"/>
          <w:iCs/>
          <w:sz w:val="28"/>
          <w:szCs w:val="28"/>
        </w:rPr>
        <w:t xml:space="preserve"> УЧХ та </w:t>
      </w:r>
      <w:proofErr w:type="spellStart"/>
      <w:r w:rsidR="002F2275">
        <w:rPr>
          <w:rFonts w:eastAsiaTheme="minorEastAsia"/>
          <w:iCs/>
          <w:sz w:val="28"/>
          <w:szCs w:val="28"/>
        </w:rPr>
        <w:t>визнач</w:t>
      </w:r>
      <w:r w:rsidR="002F2275">
        <w:rPr>
          <w:rFonts w:eastAsiaTheme="minorEastAsia"/>
          <w:iCs/>
          <w:sz w:val="28"/>
          <w:szCs w:val="28"/>
          <w:lang w:val="uk-UA"/>
        </w:rPr>
        <w:t>имо</w:t>
      </w:r>
      <w:proofErr w:type="spellEnd"/>
      <w:r w:rsidR="002F2275">
        <w:rPr>
          <w:rFonts w:eastAsiaTheme="minorEastAsia"/>
          <w:iCs/>
          <w:sz w:val="28"/>
          <w:szCs w:val="28"/>
        </w:rPr>
        <w:t xml:space="preserve"> </w:t>
      </w:r>
      <w:proofErr w:type="spellStart"/>
      <w:r w:rsidR="002F2275">
        <w:rPr>
          <w:rFonts w:eastAsiaTheme="minorEastAsia"/>
          <w:iCs/>
          <w:sz w:val="28"/>
          <w:szCs w:val="28"/>
        </w:rPr>
        <w:t>значення</w:t>
      </w:r>
      <w:proofErr w:type="spellEnd"/>
      <w:r w:rsidR="002F2275">
        <w:rPr>
          <w:rFonts w:eastAsiaTheme="minorEastAsia"/>
          <w:iCs/>
          <w:sz w:val="28"/>
          <w:szCs w:val="28"/>
        </w:rPr>
        <w:t xml:space="preserve"> параметра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01</m:t>
            </m:r>
          </m:sub>
        </m:sSub>
        <m:d>
          <m:dPr>
            <m:ctrlPr>
              <w:rPr>
                <w:rFonts w:ascii="Cambria Math" w:eastAsiaTheme="minorEastAsia" w:hAnsi="Cambria Math"/>
                <w:i/>
                <w:sz w:val="28"/>
                <w:szCs w:val="28"/>
              </w:rPr>
            </m:ctrlPr>
          </m:dPr>
          <m:e>
            <m:r>
              <w:rPr>
                <w:rFonts w:ascii="Cambria Math" w:eastAsiaTheme="minorEastAsia" w:hAnsi="Cambria Math"/>
                <w:sz w:val="28"/>
                <w:szCs w:val="28"/>
              </w:rPr>
              <m:t>0</m:t>
            </m:r>
          </m:e>
        </m:d>
      </m:oMath>
      <w:r w:rsidR="002F2275">
        <w:rPr>
          <w:rFonts w:eastAsiaTheme="minorEastAsia"/>
          <w:sz w:val="28"/>
          <w:szCs w:val="28"/>
        </w:rPr>
        <w:t>:</w:t>
      </w:r>
    </w:p>
    <w:p w14:paraId="117DB0D8" w14:textId="45CAAC18" w:rsidR="002F2275" w:rsidRPr="00AB4B04" w:rsidRDefault="004F275D" w:rsidP="002F2275">
      <w:pPr>
        <w:spacing w:line="360" w:lineRule="auto"/>
        <w:jc w:val="both"/>
        <w:rPr>
          <w:rFonts w:eastAsiaTheme="minorEastAsia"/>
          <w:sz w:val="28"/>
          <w:szCs w:val="28"/>
        </w:rPr>
      </w:pPr>
      <m:oMathPara>
        <m:oMathParaPr>
          <m:jc m:val="righ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T</m:t>
              </m:r>
            </m:e>
            <m:sub>
              <m:r>
                <w:rPr>
                  <w:rFonts w:ascii="Cambria Math" w:eastAsiaTheme="minorEastAsia" w:hAnsi="Cambria Math"/>
                  <w:sz w:val="28"/>
                  <w:szCs w:val="28"/>
                </w:rPr>
                <m:t>01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01</m:t>
              </m:r>
            </m:sub>
          </m:sSub>
          <m:d>
            <m:dPr>
              <m:ctrlPr>
                <w:rPr>
                  <w:rFonts w:ascii="Cambria Math" w:eastAsiaTheme="minorEastAsia" w:hAnsi="Cambria Math"/>
                  <w:i/>
                  <w:sz w:val="28"/>
                  <w:szCs w:val="28"/>
                </w:rPr>
              </m:ctrlPr>
            </m:dPr>
            <m:e>
              <m:r>
                <w:rPr>
                  <w:rFonts w:ascii="Cambria Math" w:eastAsiaTheme="minorEastAsia" w:hAnsi="Cambria Math"/>
                  <w:sz w:val="28"/>
                  <w:szCs w:val="28"/>
                </w:rPr>
                <m:t>0</m:t>
              </m:r>
            </m:e>
          </m:d>
          <m:r>
            <w:rPr>
              <w:rFonts w:ascii="Cambria Math" w:eastAsiaTheme="minorEastAsia" w:hAnsi="Cambria Math"/>
              <w:sz w:val="28"/>
              <w:szCs w:val="28"/>
            </w:rPr>
            <m:t>=16.99с.                                    (</m:t>
          </m:r>
          <m:r>
            <w:rPr>
              <w:rFonts w:ascii="Cambria Math" w:hAnsi="Cambria Math"/>
              <w:sz w:val="28"/>
              <w:szCs w:val="28"/>
            </w:rPr>
            <m:t>3.2</m:t>
          </m:r>
          <m:r>
            <w:rPr>
              <w:rFonts w:ascii="Cambria Math" w:eastAsiaTheme="minorEastAsia" w:hAnsi="Cambria Math"/>
              <w:sz w:val="28"/>
              <w:szCs w:val="28"/>
            </w:rPr>
            <m:t>.61)</m:t>
          </m:r>
        </m:oMath>
      </m:oMathPara>
    </w:p>
    <w:p w14:paraId="1DF601DF" w14:textId="77777777" w:rsidR="002F2275" w:rsidRDefault="002F2275" w:rsidP="002F2275">
      <w:pPr>
        <w:spacing w:line="360" w:lineRule="auto"/>
        <w:ind w:firstLine="708"/>
        <w:jc w:val="both"/>
        <w:rPr>
          <w:rFonts w:eastAsiaTheme="minorEastAsia"/>
          <w:iCs/>
          <w:sz w:val="28"/>
          <w:szCs w:val="28"/>
        </w:rPr>
      </w:pPr>
      <w:r>
        <w:rPr>
          <w:rFonts w:eastAsiaTheme="minorEastAsia"/>
          <w:sz w:val="28"/>
          <w:szCs w:val="28"/>
        </w:rPr>
        <w:t xml:space="preserve">Так само як і для </w:t>
      </w:r>
      <w:proofErr w:type="spellStart"/>
      <w:r>
        <w:rPr>
          <w:rFonts w:eastAsiaTheme="minorEastAsia"/>
          <w:sz w:val="28"/>
          <w:szCs w:val="28"/>
        </w:rPr>
        <w:t>еквівалентних</w:t>
      </w:r>
      <w:proofErr w:type="spellEnd"/>
      <w:r>
        <w:rPr>
          <w:rFonts w:eastAsiaTheme="minorEastAsia"/>
          <w:sz w:val="28"/>
          <w:szCs w:val="28"/>
        </w:rPr>
        <w:t xml:space="preserve"> </w:t>
      </w:r>
      <w:proofErr w:type="spellStart"/>
      <w:r>
        <w:rPr>
          <w:rFonts w:eastAsiaTheme="minorEastAsia"/>
          <w:sz w:val="28"/>
          <w:szCs w:val="28"/>
        </w:rPr>
        <w:t>об’єктів</w:t>
      </w:r>
      <w:proofErr w:type="spellEnd"/>
      <w:r>
        <w:rPr>
          <w:rFonts w:eastAsiaTheme="minorEastAsia"/>
          <w:sz w:val="28"/>
          <w:szCs w:val="28"/>
        </w:rPr>
        <w:t xml:space="preserve"> </w:t>
      </w:r>
      <w:proofErr w:type="spellStart"/>
      <w:r>
        <w:rPr>
          <w:rFonts w:eastAsiaTheme="minorEastAsia"/>
          <w:sz w:val="28"/>
          <w:szCs w:val="28"/>
        </w:rPr>
        <w:t>отрима</w:t>
      </w:r>
      <w:r>
        <w:rPr>
          <w:rFonts w:eastAsiaTheme="minorEastAsia"/>
          <w:sz w:val="28"/>
          <w:szCs w:val="28"/>
          <w:lang w:val="uk-UA"/>
        </w:rPr>
        <w:t>ємо</w:t>
      </w:r>
      <w:proofErr w:type="spellEnd"/>
      <w:r>
        <w:rPr>
          <w:rFonts w:eastAsiaTheme="minorEastAsia"/>
          <w:sz w:val="28"/>
          <w:szCs w:val="28"/>
        </w:rPr>
        <w:t xml:space="preserve"> </w:t>
      </w:r>
      <w:proofErr w:type="spellStart"/>
      <w:r>
        <w:rPr>
          <w:rFonts w:eastAsiaTheme="minorEastAsia"/>
          <w:sz w:val="28"/>
          <w:szCs w:val="28"/>
        </w:rPr>
        <w:t>відношення</w:t>
      </w:r>
      <w:proofErr w:type="spellEnd"/>
      <w:r>
        <w:rPr>
          <w:rFonts w:eastAsiaTheme="minorEastAsia"/>
          <w:sz w:val="28"/>
          <w:szCs w:val="28"/>
        </w:rPr>
        <w:t xml:space="preserve"> </w:t>
      </w:r>
      <w:proofErr w:type="spellStart"/>
      <w:r>
        <w:rPr>
          <w:rFonts w:eastAsiaTheme="minorEastAsia"/>
          <w:sz w:val="28"/>
          <w:szCs w:val="28"/>
        </w:rPr>
        <w:t>параметрів</w:t>
      </w:r>
      <w:proofErr w:type="spellEnd"/>
      <w:r>
        <w:rPr>
          <w:rFonts w:eastAsiaTheme="minorEastAsia"/>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T</m:t>
            </m:r>
          </m:e>
          <m:sub>
            <m:r>
              <w:rPr>
                <w:rFonts w:ascii="Cambria Math" w:eastAsiaTheme="minorEastAsia" w:hAnsi="Cambria Math"/>
                <w:sz w:val="28"/>
                <w:szCs w:val="28"/>
              </w:rPr>
              <m:t>01</m:t>
            </m:r>
          </m:sub>
        </m:sSub>
      </m:oMath>
      <w:r>
        <w:rPr>
          <w:rFonts w:eastAsiaTheme="minorEastAsia"/>
          <w:sz w:val="28"/>
          <w:szCs w:val="28"/>
        </w:rPr>
        <w:t xml:space="preserve"> до </w:t>
      </w:r>
      <m:oMath>
        <m:sSubSup>
          <m:sSubSupPr>
            <m:ctrlPr>
              <w:rPr>
                <w:rFonts w:ascii="Cambria Math" w:eastAsiaTheme="minorEastAsia" w:hAnsi="Cambria Math"/>
                <w:i/>
                <w:iCs/>
                <w:sz w:val="28"/>
                <w:szCs w:val="28"/>
              </w:rPr>
            </m:ctrlPr>
          </m:sSubSupPr>
          <m:e>
            <m:r>
              <w:rPr>
                <w:rFonts w:ascii="Cambria Math" w:eastAsiaTheme="minorEastAsia" w:hAnsi="Cambria Math"/>
                <w:sz w:val="28"/>
                <w:szCs w:val="28"/>
                <w:lang w:val="en-US"/>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oMath>
      <w:r>
        <w:rPr>
          <w:rFonts w:eastAsiaTheme="minorEastAsia"/>
          <w:iCs/>
          <w:sz w:val="28"/>
          <w:szCs w:val="28"/>
        </w:rPr>
        <w:t xml:space="preserve"> </w:t>
      </w:r>
      <w:proofErr w:type="gramStart"/>
      <w:r>
        <w:rPr>
          <w:rFonts w:eastAsiaTheme="minorEastAsia"/>
          <w:iCs/>
          <w:sz w:val="28"/>
          <w:szCs w:val="28"/>
        </w:rPr>
        <w:t>для</w:t>
      </w:r>
      <w:proofErr w:type="gramEnd"/>
      <w:r>
        <w:rPr>
          <w:rFonts w:eastAsiaTheme="minorEastAsia"/>
          <w:iCs/>
          <w:sz w:val="28"/>
          <w:szCs w:val="28"/>
        </w:rPr>
        <w:t xml:space="preserve"> визначення типу перехідного процесу:</w:t>
      </w:r>
    </w:p>
    <w:p w14:paraId="01B292B8" w14:textId="208C87FD" w:rsidR="002F2275" w:rsidRPr="00AB4B04" w:rsidRDefault="002F2275" w:rsidP="002F2275">
      <w:pPr>
        <w:spacing w:line="360" w:lineRule="auto"/>
        <w:ind w:firstLine="708"/>
        <w:jc w:val="both"/>
        <w:rPr>
          <w:rFonts w:eastAsiaTheme="minorEastAsia"/>
          <w:sz w:val="28"/>
          <w:szCs w:val="28"/>
        </w:rPr>
      </w:pPr>
      <m:oMathPara>
        <m:oMathParaPr>
          <m:jc m:val="right"/>
        </m:oMathParaPr>
        <m:oMath>
          <m:r>
            <w:rPr>
              <w:rFonts w:ascii="Cambria Math" w:hAnsi="Cambria Math"/>
              <w:sz w:val="28"/>
              <w:szCs w:val="28"/>
            </w:rPr>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rad>
                <m:radPr>
                  <m:degHide m:val="1"/>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e>
              </m:rad>
            </m:den>
          </m:f>
          <m:r>
            <w:rPr>
              <w:rFonts w:ascii="Cambria Math" w:hAnsi="Cambria Math"/>
              <w:sz w:val="28"/>
              <w:szCs w:val="28"/>
            </w:rPr>
            <m:t xml:space="preserve">=0.93.                                           </m:t>
          </m:r>
          <m:d>
            <m:dPr>
              <m:ctrlPr>
                <w:rPr>
                  <w:rFonts w:ascii="Cambria Math" w:hAnsi="Cambria Math"/>
                  <w:sz w:val="28"/>
                  <w:szCs w:val="28"/>
                </w:rPr>
              </m:ctrlPr>
            </m:dPr>
            <m:e>
              <m:r>
                <w:rPr>
                  <w:rFonts w:ascii="Cambria Math" w:hAnsi="Cambria Math"/>
                  <w:sz w:val="28"/>
                  <w:szCs w:val="28"/>
                </w:rPr>
                <m:t>3.2.62</m:t>
              </m:r>
            </m:e>
          </m:d>
        </m:oMath>
      </m:oMathPara>
    </w:p>
    <w:p w14:paraId="3AB353FE" w14:textId="77777777" w:rsidR="002F2275" w:rsidRPr="007C72F0" w:rsidRDefault="002F2275" w:rsidP="002F2275">
      <w:pPr>
        <w:pStyle w:val="a9"/>
        <w:tabs>
          <w:tab w:val="left" w:pos="1843"/>
        </w:tabs>
        <w:spacing w:after="0" w:line="360" w:lineRule="auto"/>
        <w:ind w:left="0" w:firstLine="720"/>
        <w:rPr>
          <w:sz w:val="28"/>
          <w:szCs w:val="28"/>
        </w:rPr>
      </w:pPr>
      <w:r>
        <w:rPr>
          <w:sz w:val="28"/>
          <w:szCs w:val="28"/>
        </w:rPr>
        <w:t xml:space="preserve">По результату видно, </w:t>
      </w:r>
      <w:r>
        <w:rPr>
          <w:sz w:val="28"/>
          <w:szCs w:val="28"/>
          <w:lang w:val="uk-UA"/>
        </w:rPr>
        <w:t>що спі</w:t>
      </w:r>
      <w:proofErr w:type="gramStart"/>
      <w:r>
        <w:rPr>
          <w:sz w:val="28"/>
          <w:szCs w:val="28"/>
          <w:lang w:val="uk-UA"/>
        </w:rPr>
        <w:t>вв</w:t>
      </w:r>
      <w:proofErr w:type="gramEnd"/>
      <w:r>
        <w:rPr>
          <w:sz w:val="28"/>
          <w:szCs w:val="28"/>
          <w:lang w:val="uk-UA"/>
        </w:rPr>
        <w:t>ідношення значно менше двох, тобто перехідний процес є коливальний.</w:t>
      </w:r>
    </w:p>
    <w:p w14:paraId="0CAA0521" w14:textId="77777777" w:rsidR="002F2275" w:rsidRPr="008570B7" w:rsidRDefault="002F2275" w:rsidP="002F2275">
      <w:pPr>
        <w:spacing w:line="360" w:lineRule="auto"/>
        <w:jc w:val="both"/>
        <w:rPr>
          <w:rFonts w:eastAsiaTheme="minorEastAsia"/>
          <w:iCs/>
          <w:sz w:val="28"/>
          <w:szCs w:val="28"/>
        </w:rPr>
      </w:pPr>
      <w:r w:rsidRPr="007C72F0">
        <w:rPr>
          <w:rFonts w:eastAsiaTheme="minorEastAsia"/>
          <w:iCs/>
          <w:sz w:val="28"/>
          <w:szCs w:val="28"/>
        </w:rPr>
        <w:tab/>
      </w:r>
      <w:r>
        <w:rPr>
          <w:rFonts w:eastAsiaTheme="minorEastAsia"/>
          <w:iCs/>
          <w:sz w:val="28"/>
          <w:szCs w:val="28"/>
          <w:lang w:val="uk-UA"/>
        </w:rPr>
        <w:t>Будуємо</w:t>
      </w:r>
      <w:r>
        <w:rPr>
          <w:rFonts w:eastAsiaTheme="minorEastAsia"/>
          <w:iCs/>
          <w:sz w:val="28"/>
          <w:szCs w:val="28"/>
        </w:rPr>
        <w:t xml:space="preserve"> </w:t>
      </w:r>
      <w:proofErr w:type="spellStart"/>
      <w:r>
        <w:rPr>
          <w:rFonts w:eastAsiaTheme="minorEastAsia"/>
          <w:iCs/>
          <w:sz w:val="28"/>
          <w:szCs w:val="28"/>
        </w:rPr>
        <w:t>графік</w:t>
      </w:r>
      <w:proofErr w:type="spellEnd"/>
      <w:r>
        <w:rPr>
          <w:rFonts w:eastAsiaTheme="minorEastAsia"/>
          <w:iCs/>
          <w:sz w:val="28"/>
          <w:szCs w:val="28"/>
        </w:rPr>
        <w:t xml:space="preserve">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АСР:</w:t>
      </w:r>
    </w:p>
    <w:p w14:paraId="719382E6" w14:textId="05F3240D" w:rsidR="002F2275" w:rsidRDefault="002F2275" w:rsidP="002F2275">
      <w:pPr>
        <w:spacing w:line="360" w:lineRule="auto"/>
        <w:ind w:firstLine="709"/>
        <w:jc w:val="both"/>
        <w:rPr>
          <w:rFonts w:eastAsiaTheme="minorEastAsia"/>
          <w:i/>
          <w:iCs/>
          <w:sz w:val="28"/>
          <w:szCs w:val="28"/>
        </w:rPr>
      </w:pPr>
      <m:oMathPara>
        <m:oMathParaPr>
          <m:jc m:val="right"/>
        </m:oMathParaPr>
        <m:oMath>
          <m:r>
            <w:rPr>
              <w:rFonts w:ascii="Cambria Math" w:eastAsiaTheme="minorEastAsia" w:hAnsi="Cambria Math"/>
              <w:sz w:val="28"/>
              <w:szCs w:val="28"/>
            </w:rPr>
            <m:t>y=</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k</m:t>
              </m:r>
            </m:e>
            <m:sub>
              <m:r>
                <w:rPr>
                  <w:rFonts w:ascii="Cambria Math" w:eastAsiaTheme="minorEastAsia" w:hAnsi="Cambria Math"/>
                  <w:sz w:val="28"/>
                  <w:szCs w:val="28"/>
                </w:rPr>
                <m:t>0</m:t>
              </m:r>
            </m:sub>
          </m:sSub>
          <m:d>
            <m:dPr>
              <m:ctrlPr>
                <w:rPr>
                  <w:rFonts w:ascii="Cambria Math" w:eastAsiaTheme="minorEastAsia" w:hAnsi="Cambria Math"/>
                  <w:i/>
                  <w:iCs/>
                  <w:sz w:val="28"/>
                  <w:szCs w:val="28"/>
                  <w:lang w:eastAsia="en-US"/>
                </w:rPr>
              </m:ctrlPr>
            </m:dPr>
            <m:e>
              <m:r>
                <w:rPr>
                  <w:rFonts w:ascii="Cambria Math" w:eastAsiaTheme="minorEastAsia" w:hAnsi="Cambria Math"/>
                  <w:sz w:val="28"/>
                  <w:szCs w:val="28"/>
                </w:rPr>
                <m:t>1-</m:t>
              </m:r>
              <m:sSup>
                <m:sSupPr>
                  <m:ctrlPr>
                    <w:rPr>
                      <w:rFonts w:ascii="Cambria Math" w:eastAsiaTheme="minorEastAsia" w:hAnsi="Cambria Math"/>
                      <w:i/>
                      <w:iCs/>
                      <w:sz w:val="28"/>
                      <w:szCs w:val="28"/>
                      <w:lang w:eastAsia="en-US"/>
                    </w:rPr>
                  </m:ctrlPr>
                </m:sSupPr>
                <m:e>
                  <m:r>
                    <w:rPr>
                      <w:rFonts w:ascii="Cambria Math" w:eastAsiaTheme="minorEastAsia" w:hAnsi="Cambria Math"/>
                      <w:sz w:val="28"/>
                      <w:szCs w:val="28"/>
                    </w:rPr>
                    <m:t>e</m:t>
                  </m:r>
                </m:e>
                <m:sup>
                  <m:r>
                    <w:rPr>
                      <w:rFonts w:ascii="Cambria Math" w:eastAsiaTheme="minorEastAsia" w:hAnsi="Cambria Math"/>
                      <w:sz w:val="28"/>
                      <w:szCs w:val="28"/>
                    </w:rPr>
                    <m:t>at</m:t>
                  </m:r>
                </m:sup>
              </m:sSup>
              <m:d>
                <m:dPr>
                  <m:ctrlPr>
                    <w:rPr>
                      <w:rFonts w:ascii="Cambria Math" w:eastAsiaTheme="minorEastAsia" w:hAnsi="Cambria Math"/>
                      <w:i/>
                      <w:iCs/>
                      <w:sz w:val="28"/>
                      <w:szCs w:val="28"/>
                      <w:lang w:eastAsia="en-US"/>
                    </w:rPr>
                  </m:ctrlPr>
                </m:dPr>
                <m:e>
                  <m:r>
                    <w:rPr>
                      <w:rFonts w:ascii="Cambria Math" w:eastAsiaTheme="minorEastAsia" w:hAnsi="Cambria Math"/>
                      <w:sz w:val="28"/>
                      <w:szCs w:val="28"/>
                    </w:rPr>
                    <m:t>cos</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r>
                    <w:rPr>
                      <w:rFonts w:ascii="Cambria Math" w:eastAsiaTheme="minorEastAsia" w:hAnsi="Cambria Math"/>
                      <w:sz w:val="28"/>
                      <w:szCs w:val="28"/>
                    </w:rPr>
                    <m:t>t+</m:t>
                  </m:r>
                  <m:f>
                    <m:fPr>
                      <m:ctrlPr>
                        <w:rPr>
                          <w:rFonts w:ascii="Cambria Math" w:eastAsiaTheme="minorEastAsia" w:hAnsi="Cambria Math"/>
                          <w:i/>
                          <w:iCs/>
                          <w:sz w:val="28"/>
                          <w:szCs w:val="28"/>
                          <w:lang w:eastAsia="en-US"/>
                        </w:rPr>
                      </m:ctrlPr>
                    </m:fPr>
                    <m:num>
                      <m:r>
                        <w:rPr>
                          <w:rFonts w:ascii="Cambria Math" w:eastAsiaTheme="minorEastAsia" w:hAnsi="Cambria Math"/>
                          <w:sz w:val="28"/>
                          <w:szCs w:val="28"/>
                        </w:rPr>
                        <m:t>a</m:t>
                      </m:r>
                    </m:num>
                    <m:den>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den>
                  </m:f>
                  <m:r>
                    <w:rPr>
                      <w:rFonts w:ascii="Cambria Math" w:eastAsiaTheme="minorEastAsia" w:hAnsi="Cambria Math"/>
                      <w:sz w:val="28"/>
                      <w:szCs w:val="28"/>
                    </w:rPr>
                    <m:t>sin</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r>
                    <w:rPr>
                      <w:rFonts w:ascii="Cambria Math" w:eastAsiaTheme="minorEastAsia" w:hAnsi="Cambria Math"/>
                      <w:sz w:val="28"/>
                      <w:szCs w:val="28"/>
                    </w:rPr>
                    <m:t>t</m:t>
                  </m:r>
                </m:e>
              </m:d>
            </m:e>
          </m:d>
          <m:r>
            <w:rPr>
              <w:rFonts w:ascii="Cambria Math" w:eastAsiaTheme="minorEastAsia" w:hAnsi="Cambria Math"/>
              <w:sz w:val="28"/>
              <w:szCs w:val="28"/>
            </w:rPr>
            <m:t>,                    (</m:t>
          </m:r>
          <m:r>
            <w:rPr>
              <w:rFonts w:ascii="Cambria Math" w:hAnsi="Cambria Math"/>
              <w:sz w:val="28"/>
              <w:szCs w:val="28"/>
            </w:rPr>
            <m:t>3.2</m:t>
          </m:r>
          <m:r>
            <w:rPr>
              <w:rFonts w:ascii="Cambria Math" w:eastAsiaTheme="minorEastAsia" w:hAnsi="Cambria Math"/>
              <w:sz w:val="28"/>
              <w:szCs w:val="28"/>
            </w:rPr>
            <m:t>.63)</m:t>
          </m:r>
        </m:oMath>
      </m:oMathPara>
    </w:p>
    <w:p w14:paraId="4311AF6F" w14:textId="77777777" w:rsidR="002F2275" w:rsidRDefault="002F2275" w:rsidP="002F2275">
      <w:pPr>
        <w:spacing w:line="360" w:lineRule="auto"/>
        <w:ind w:firstLine="709"/>
        <w:jc w:val="both"/>
        <w:rPr>
          <w:rFonts w:eastAsiaTheme="minorEastAsia"/>
          <w:sz w:val="28"/>
          <w:szCs w:val="28"/>
        </w:rPr>
      </w:pPr>
      <w:r>
        <w:rPr>
          <w:rFonts w:eastAsiaTheme="minorEastAsia"/>
          <w:sz w:val="28"/>
          <w:szCs w:val="28"/>
        </w:rPr>
        <w:t xml:space="preserve">де  </w:t>
      </w:r>
      <m:oMath>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k</m:t>
            </m:r>
          </m:e>
          <m:sub>
            <m:r>
              <w:rPr>
                <w:rFonts w:ascii="Cambria Math" w:eastAsiaTheme="minorEastAsia" w:hAnsi="Cambria Math"/>
                <w:sz w:val="28"/>
                <w:szCs w:val="28"/>
              </w:rPr>
              <m:t>0</m:t>
            </m:r>
          </m:sub>
        </m:sSub>
        <m:r>
          <w:rPr>
            <w:rFonts w:ascii="Cambria Math" w:eastAsiaTheme="minorEastAsia" w:hAnsi="Cambria Math"/>
            <w:sz w:val="28"/>
            <w:szCs w:val="28"/>
          </w:rPr>
          <m:t>=6.467</m:t>
        </m:r>
      </m:oMath>
      <w:r>
        <w:rPr>
          <w:rFonts w:eastAsiaTheme="minorEastAsia"/>
          <w:iCs/>
          <w:sz w:val="28"/>
          <w:szCs w:val="28"/>
        </w:rPr>
        <w:t xml:space="preserve">; </w:t>
      </w:r>
      <m:oMath>
        <m:r>
          <w:rPr>
            <w:rFonts w:ascii="Cambria Math" w:eastAsiaTheme="minorEastAsia" w:hAnsi="Cambria Math"/>
            <w:sz w:val="28"/>
            <w:szCs w:val="28"/>
          </w:rPr>
          <m:t>a=-</m:t>
        </m:r>
        <m:f>
          <m:fPr>
            <m:ctrlPr>
              <w:rPr>
                <w:rFonts w:ascii="Cambria Math" w:hAnsi="Cambria Math"/>
                <w:sz w:val="28"/>
                <w:szCs w:val="28"/>
                <w:lang w:eastAsia="en-US"/>
              </w:rPr>
            </m:ctrlPr>
          </m:fPr>
          <m:num>
            <m:sSub>
              <m:sSubPr>
                <m:ctrlPr>
                  <w:rPr>
                    <w:rFonts w:ascii="Cambria Math" w:hAnsi="Cambria Math"/>
                    <w:sz w:val="28"/>
                    <w:szCs w:val="28"/>
                    <w:lang w:eastAsia="en-US"/>
                  </w:rPr>
                </m:ctrlPr>
              </m:sSubPr>
              <m:e>
                <m:r>
                  <w:rPr>
                    <w:rFonts w:ascii="Cambria Math" w:hAnsi="Cambria Math"/>
                    <w:sz w:val="28"/>
                    <w:szCs w:val="28"/>
                  </w:rPr>
                  <m:t>T</m:t>
                </m:r>
              </m:e>
              <m:sub>
                <m:r>
                  <w:rPr>
                    <w:rFonts w:ascii="Cambria Math" w:hAnsi="Cambria Math"/>
                    <w:sz w:val="28"/>
                    <w:szCs w:val="28"/>
                  </w:rPr>
                  <m:t>01</m:t>
                </m:r>
              </m:sub>
            </m:sSub>
          </m:num>
          <m:den>
            <m:r>
              <w:rPr>
                <w:rFonts w:ascii="Cambria Math" w:hAnsi="Cambria Math"/>
                <w:sz w:val="28"/>
                <w:szCs w:val="28"/>
              </w:rPr>
              <m:t>2</m:t>
            </m:r>
            <m:sSubSup>
              <m:sSubSupPr>
                <m:ctrlPr>
                  <w:rPr>
                    <w:rFonts w:ascii="Cambria Math" w:hAnsi="Cambria Math"/>
                    <w:i/>
                    <w:sz w:val="28"/>
                    <w:szCs w:val="28"/>
                    <w:lang w:eastAsia="en-US"/>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r>
          <w:rPr>
            <w:rFonts w:ascii="Cambria Math" w:hAnsi="Cambria Math"/>
            <w:sz w:val="28"/>
            <w:szCs w:val="28"/>
          </w:rPr>
          <m:t>=-0,0.246;</m:t>
        </m:r>
      </m:oMath>
      <w:r>
        <w:rPr>
          <w:rFonts w:eastAsiaTheme="minorEastAsia"/>
          <w:sz w:val="28"/>
          <w:szCs w:val="28"/>
        </w:rPr>
        <w:t xml:space="preserve"> </w:t>
      </w:r>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o</m:t>
            </m:r>
          </m:sub>
        </m:sSub>
        <m:r>
          <w:rPr>
            <w:rFonts w:ascii="Cambria Math" w:eastAsiaTheme="minorEastAsia" w:hAnsi="Cambria Math"/>
            <w:sz w:val="28"/>
            <w:szCs w:val="28"/>
          </w:rPr>
          <m:t>=</m:t>
        </m:r>
        <m:rad>
          <m:radPr>
            <m:degHide m:val="1"/>
            <m:ctrlPr>
              <w:rPr>
                <w:rFonts w:ascii="Cambria Math" w:eastAsiaTheme="minorEastAsia" w:hAnsi="Cambria Math"/>
                <w:i/>
                <w:sz w:val="28"/>
                <w:szCs w:val="28"/>
                <w:lang w:eastAsia="en-US"/>
              </w:rPr>
            </m:ctrlPr>
          </m:radPr>
          <m:deg/>
          <m:e>
            <m:f>
              <m:fPr>
                <m:ctrlPr>
                  <w:rPr>
                    <w:rFonts w:ascii="Cambria Math" w:eastAsiaTheme="minorEastAsia" w:hAnsi="Cambria Math"/>
                    <w:i/>
                    <w:sz w:val="28"/>
                    <w:szCs w:val="28"/>
                    <w:lang w:eastAsia="en-US"/>
                  </w:rPr>
                </m:ctrlPr>
              </m:fPr>
              <m:num>
                <m:r>
                  <w:rPr>
                    <w:rFonts w:ascii="Cambria Math" w:eastAsiaTheme="minorEastAsia" w:hAnsi="Cambria Math"/>
                    <w:sz w:val="28"/>
                    <w:szCs w:val="28"/>
                  </w:rPr>
                  <m:t>1</m:t>
                </m:r>
              </m:num>
              <m:den>
                <m:sSubSup>
                  <m:sSubSupPr>
                    <m:ctrlPr>
                      <w:rPr>
                        <w:rFonts w:ascii="Cambria Math" w:eastAsiaTheme="minorEastAsia" w:hAnsi="Cambria Math"/>
                        <w:i/>
                        <w:sz w:val="28"/>
                        <w:szCs w:val="28"/>
                        <w:lang w:eastAsia="en-US"/>
                      </w:rPr>
                    </m:ctrlPr>
                  </m:sSubSupPr>
                  <m:e>
                    <m:r>
                      <w:rPr>
                        <w:rFonts w:ascii="Cambria Math" w:eastAsiaTheme="minorEastAsia" w:hAnsi="Cambria Math"/>
                        <w:sz w:val="28"/>
                        <w:szCs w:val="28"/>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den>
            </m:f>
            <m:r>
              <w:rPr>
                <w:rFonts w:ascii="Cambria Math" w:eastAsiaTheme="minorEastAsia" w:hAnsi="Cambria Math"/>
                <w:sz w:val="28"/>
                <w:szCs w:val="28"/>
              </w:rPr>
              <m:t>-</m:t>
            </m:r>
            <m:sSup>
              <m:sSupPr>
                <m:ctrlPr>
                  <w:rPr>
                    <w:rFonts w:ascii="Cambria Math" w:eastAsiaTheme="minorEastAsia" w:hAnsi="Cambria Math"/>
                    <w:i/>
                    <w:sz w:val="28"/>
                    <w:szCs w:val="28"/>
                    <w:lang w:eastAsia="en-US"/>
                  </w:rPr>
                </m:ctrlPr>
              </m:sSupPr>
              <m:e>
                <m:d>
                  <m:dPr>
                    <m:ctrlPr>
                      <w:rPr>
                        <w:rFonts w:ascii="Cambria Math" w:eastAsiaTheme="minorEastAsia" w:hAnsi="Cambria Math"/>
                        <w:i/>
                        <w:sz w:val="28"/>
                        <w:szCs w:val="28"/>
                        <w:lang w:eastAsia="en-US"/>
                      </w:rPr>
                    </m:ctrlPr>
                  </m:dPr>
                  <m:e>
                    <m:f>
                      <m:fPr>
                        <m:ctrlPr>
                          <w:rPr>
                            <w:rFonts w:ascii="Cambria Math" w:hAnsi="Cambria Math"/>
                            <w:sz w:val="28"/>
                            <w:szCs w:val="28"/>
                            <w:lang w:eastAsia="en-US"/>
                          </w:rPr>
                        </m:ctrlPr>
                      </m:fPr>
                      <m:num>
                        <m:sSub>
                          <m:sSubPr>
                            <m:ctrlPr>
                              <w:rPr>
                                <w:rFonts w:ascii="Cambria Math" w:hAnsi="Cambria Math"/>
                                <w:sz w:val="28"/>
                                <w:szCs w:val="28"/>
                                <w:lang w:eastAsia="en-US"/>
                              </w:rPr>
                            </m:ctrlPr>
                          </m:sSubPr>
                          <m:e>
                            <m:r>
                              <w:rPr>
                                <w:rFonts w:ascii="Cambria Math" w:hAnsi="Cambria Math"/>
                                <w:sz w:val="28"/>
                                <w:szCs w:val="28"/>
                              </w:rPr>
                              <m:t>T</m:t>
                            </m:r>
                          </m:e>
                          <m:sub>
                            <m:r>
                              <w:rPr>
                                <w:rFonts w:ascii="Cambria Math" w:hAnsi="Cambria Math"/>
                                <w:sz w:val="28"/>
                                <w:szCs w:val="28"/>
                              </w:rPr>
                              <m:t>01</m:t>
                            </m:r>
                          </m:sub>
                        </m:sSub>
                      </m:num>
                      <m:den>
                        <m:r>
                          <w:rPr>
                            <w:rFonts w:ascii="Cambria Math" w:hAnsi="Cambria Math"/>
                            <w:sz w:val="28"/>
                            <w:szCs w:val="28"/>
                          </w:rPr>
                          <m:t>2</m:t>
                        </m:r>
                        <m:sSubSup>
                          <m:sSubSupPr>
                            <m:ctrlPr>
                              <w:rPr>
                                <w:rFonts w:ascii="Cambria Math" w:hAnsi="Cambria Math"/>
                                <w:i/>
                                <w:sz w:val="28"/>
                                <w:szCs w:val="28"/>
                                <w:lang w:eastAsia="en-US"/>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e>
                </m:d>
              </m:e>
              <m:sup>
                <m:r>
                  <w:rPr>
                    <w:rFonts w:ascii="Cambria Math" w:eastAsiaTheme="minorEastAsia" w:hAnsi="Cambria Math"/>
                    <w:sz w:val="28"/>
                    <w:szCs w:val="28"/>
                  </w:rPr>
                  <m:t>2</m:t>
                </m:r>
              </m:sup>
            </m:sSup>
          </m:e>
        </m:rad>
        <m:r>
          <w:rPr>
            <w:rFonts w:ascii="Cambria Math" w:eastAsiaTheme="minorEastAsia" w:hAnsi="Cambria Math"/>
            <w:sz w:val="28"/>
            <w:szCs w:val="28"/>
          </w:rPr>
          <m:t xml:space="preserve">=0,04879 </m:t>
        </m:r>
        <m:sSup>
          <m:sSupPr>
            <m:ctrlPr>
              <w:rPr>
                <w:rFonts w:ascii="Cambria Math" w:eastAsiaTheme="minorEastAsia" w:hAnsi="Cambria Math"/>
                <w:i/>
                <w:sz w:val="28"/>
                <w:szCs w:val="28"/>
                <w:lang w:eastAsia="en-US"/>
              </w:rPr>
            </m:ctrlPr>
          </m:sSupPr>
          <m:e>
            <m:r>
              <w:rPr>
                <w:rFonts w:ascii="Cambria Math" w:eastAsiaTheme="minorEastAsia" w:hAnsi="Cambria Math"/>
                <w:sz w:val="28"/>
                <w:szCs w:val="28"/>
              </w:rPr>
              <m:t>c</m:t>
            </m:r>
          </m:e>
          <m:sup>
            <m:r>
              <w:rPr>
                <w:rFonts w:ascii="Cambria Math" w:eastAsiaTheme="minorEastAsia" w:hAnsi="Cambria Math"/>
                <w:sz w:val="28"/>
                <w:szCs w:val="28"/>
              </w:rPr>
              <m:t>-1</m:t>
            </m:r>
          </m:sup>
        </m:sSup>
        <m:r>
          <w:rPr>
            <w:rFonts w:ascii="Cambria Math" w:eastAsiaTheme="minorEastAsia" w:hAnsi="Cambria Math"/>
            <w:sz w:val="28"/>
            <w:szCs w:val="28"/>
          </w:rPr>
          <m:t>.</m:t>
        </m:r>
      </m:oMath>
    </w:p>
    <w:p w14:paraId="18841529" w14:textId="77777777" w:rsidR="002F2275" w:rsidRPr="00931E96" w:rsidRDefault="002F2275" w:rsidP="002F2275">
      <w:pPr>
        <w:spacing w:line="360" w:lineRule="auto"/>
        <w:ind w:firstLine="708"/>
        <w:jc w:val="both"/>
        <w:rPr>
          <w:rFonts w:eastAsiaTheme="minorEastAsia"/>
          <w:sz w:val="28"/>
          <w:szCs w:val="28"/>
        </w:rPr>
      </w:pPr>
      <w:proofErr w:type="gramStart"/>
      <w:r>
        <w:rPr>
          <w:rFonts w:eastAsiaTheme="minorEastAsia"/>
          <w:sz w:val="28"/>
          <w:szCs w:val="28"/>
        </w:rPr>
        <w:t>У</w:t>
      </w:r>
      <w:proofErr w:type="gramEnd"/>
      <w:r>
        <w:rPr>
          <w:rFonts w:eastAsiaTheme="minorEastAsia"/>
          <w:sz w:val="28"/>
          <w:szCs w:val="28"/>
        </w:rPr>
        <w:t xml:space="preserve"> </w:t>
      </w:r>
      <w:proofErr w:type="spellStart"/>
      <w:proofErr w:type="gramStart"/>
      <w:r>
        <w:rPr>
          <w:rFonts w:eastAsiaTheme="minorEastAsia"/>
          <w:sz w:val="28"/>
          <w:szCs w:val="28"/>
        </w:rPr>
        <w:t>результат</w:t>
      </w:r>
      <w:proofErr w:type="gramEnd"/>
      <w:r>
        <w:rPr>
          <w:rFonts w:eastAsiaTheme="minorEastAsia"/>
          <w:sz w:val="28"/>
          <w:szCs w:val="28"/>
        </w:rPr>
        <w:t>і</w:t>
      </w:r>
      <w:proofErr w:type="spellEnd"/>
      <w:r>
        <w:rPr>
          <w:rFonts w:eastAsiaTheme="minorEastAsia"/>
          <w:sz w:val="28"/>
          <w:szCs w:val="28"/>
        </w:rPr>
        <w:t xml:space="preserve"> </w:t>
      </w:r>
      <w:proofErr w:type="spellStart"/>
      <w:r>
        <w:rPr>
          <w:rFonts w:eastAsiaTheme="minorEastAsia"/>
          <w:sz w:val="28"/>
          <w:szCs w:val="28"/>
        </w:rPr>
        <w:t>отрим</w:t>
      </w:r>
      <w:r>
        <w:rPr>
          <w:rFonts w:eastAsiaTheme="minorEastAsia"/>
          <w:sz w:val="28"/>
          <w:szCs w:val="28"/>
          <w:lang w:val="uk-UA"/>
        </w:rPr>
        <w:t>аємо</w:t>
      </w:r>
      <w:proofErr w:type="spellEnd"/>
      <w:r>
        <w:rPr>
          <w:rFonts w:eastAsiaTheme="minorEastAsia"/>
          <w:sz w:val="28"/>
          <w:szCs w:val="28"/>
        </w:rPr>
        <w:t xml:space="preserve"> </w:t>
      </w:r>
      <w:proofErr w:type="spellStart"/>
      <w:r>
        <w:rPr>
          <w:rFonts w:eastAsiaTheme="minorEastAsia"/>
          <w:sz w:val="28"/>
          <w:szCs w:val="28"/>
        </w:rPr>
        <w:t>графік</w:t>
      </w:r>
      <w:proofErr w:type="spellEnd"/>
      <w:r>
        <w:rPr>
          <w:rFonts w:eastAsiaTheme="minorEastAsia"/>
          <w:sz w:val="28"/>
          <w:szCs w:val="28"/>
        </w:rPr>
        <w:t xml:space="preserve"> </w:t>
      </w:r>
      <w:proofErr w:type="spellStart"/>
      <w:r>
        <w:rPr>
          <w:rFonts w:eastAsiaTheme="minorEastAsia"/>
          <w:sz w:val="28"/>
          <w:szCs w:val="28"/>
        </w:rPr>
        <w:t>перехідного</w:t>
      </w:r>
      <w:proofErr w:type="spellEnd"/>
      <w:r>
        <w:rPr>
          <w:rFonts w:eastAsiaTheme="minorEastAsia"/>
          <w:sz w:val="28"/>
          <w:szCs w:val="28"/>
        </w:rPr>
        <w:t xml:space="preserve"> </w:t>
      </w:r>
      <w:proofErr w:type="spellStart"/>
      <w:r>
        <w:rPr>
          <w:rFonts w:eastAsiaTheme="minorEastAsia"/>
          <w:sz w:val="28"/>
          <w:szCs w:val="28"/>
        </w:rPr>
        <w:t>процесу</w:t>
      </w:r>
      <w:proofErr w:type="spellEnd"/>
      <w:r>
        <w:rPr>
          <w:rFonts w:eastAsiaTheme="minorEastAsia"/>
          <w:sz w:val="28"/>
          <w:szCs w:val="28"/>
        </w:rPr>
        <w:t xml:space="preserve"> АСР</w:t>
      </w:r>
    </w:p>
    <w:p w14:paraId="1E2C8596" w14:textId="77777777" w:rsidR="002F2275" w:rsidRPr="00E7264E" w:rsidRDefault="002F2275" w:rsidP="002F2275">
      <w:pPr>
        <w:spacing w:line="360" w:lineRule="auto"/>
        <w:jc w:val="center"/>
        <w:rPr>
          <w:rFonts w:eastAsiaTheme="minorEastAsia"/>
          <w:i/>
          <w:sz w:val="28"/>
          <w:szCs w:val="28"/>
        </w:rPr>
      </w:pPr>
      <w:r>
        <w:rPr>
          <w:noProof/>
        </w:rPr>
        <w:drawing>
          <wp:inline distT="0" distB="0" distL="0" distR="0" wp14:anchorId="68E600D4" wp14:editId="5ABAB854">
            <wp:extent cx="3548939" cy="3423684"/>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1021" t="18006" r="34677" b="2893"/>
                    <a:stretch/>
                  </pic:blipFill>
                  <pic:spPr bwMode="auto">
                    <a:xfrm>
                      <a:off x="0" y="0"/>
                      <a:ext cx="3549309" cy="3424041"/>
                    </a:xfrm>
                    <a:prstGeom prst="rect">
                      <a:avLst/>
                    </a:prstGeom>
                    <a:ln>
                      <a:noFill/>
                    </a:ln>
                    <a:extLst>
                      <a:ext uri="{53640926-AAD7-44D8-BBD7-CCE9431645EC}">
                        <a14:shadowObscured xmlns:a14="http://schemas.microsoft.com/office/drawing/2010/main"/>
                      </a:ext>
                    </a:extLst>
                  </pic:spPr>
                </pic:pic>
              </a:graphicData>
            </a:graphic>
          </wp:inline>
        </w:drawing>
      </w:r>
    </w:p>
    <w:p w14:paraId="2D0D8E1B" w14:textId="24FEEE48" w:rsidR="002F2275" w:rsidRDefault="002F2275" w:rsidP="002F2275">
      <w:pPr>
        <w:spacing w:line="360" w:lineRule="auto"/>
        <w:jc w:val="center"/>
        <w:rPr>
          <w:rFonts w:eastAsiaTheme="minorEastAsia"/>
          <w:iCs/>
          <w:sz w:val="28"/>
          <w:szCs w:val="28"/>
          <w:lang w:val="uk-UA"/>
        </w:rPr>
      </w:pPr>
      <w:r>
        <w:rPr>
          <w:rFonts w:eastAsiaTheme="minorEastAsia"/>
          <w:iCs/>
          <w:sz w:val="28"/>
          <w:szCs w:val="28"/>
        </w:rPr>
        <w:t>Рис</w:t>
      </w:r>
      <w:r>
        <w:rPr>
          <w:rFonts w:eastAsiaTheme="minorEastAsia"/>
          <w:iCs/>
          <w:sz w:val="28"/>
          <w:szCs w:val="28"/>
          <w:lang w:val="uk-UA"/>
        </w:rPr>
        <w:t>.</w:t>
      </w:r>
      <w:r>
        <w:rPr>
          <w:rFonts w:eastAsiaTheme="minorEastAsia"/>
          <w:iCs/>
          <w:sz w:val="28"/>
          <w:szCs w:val="28"/>
        </w:rPr>
        <w:t xml:space="preserve"> </w:t>
      </w:r>
      <w:r w:rsidR="00645D7E">
        <w:rPr>
          <w:rFonts w:eastAsiaTheme="minorEastAsia"/>
          <w:iCs/>
          <w:sz w:val="28"/>
          <w:szCs w:val="28"/>
          <w:lang w:val="uk-UA"/>
        </w:rPr>
        <w:t>3</w:t>
      </w:r>
      <w:r w:rsidRPr="00944CF4">
        <w:rPr>
          <w:rFonts w:eastAsiaTheme="minorEastAsia"/>
          <w:iCs/>
          <w:sz w:val="28"/>
          <w:szCs w:val="28"/>
        </w:rPr>
        <w:t>.17</w:t>
      </w:r>
      <w:r>
        <w:rPr>
          <w:rFonts w:eastAsiaTheme="minorEastAsia"/>
          <w:iCs/>
          <w:sz w:val="28"/>
          <w:szCs w:val="28"/>
        </w:rPr>
        <w:t xml:space="preserve"> </w:t>
      </w:r>
      <w:proofErr w:type="spellStart"/>
      <w:r>
        <w:rPr>
          <w:rFonts w:eastAsiaTheme="minorEastAsia"/>
          <w:iCs/>
          <w:sz w:val="28"/>
          <w:szCs w:val="28"/>
        </w:rPr>
        <w:t>Графік</w:t>
      </w:r>
      <w:proofErr w:type="spellEnd"/>
      <w:r>
        <w:rPr>
          <w:rFonts w:eastAsiaTheme="minorEastAsia"/>
          <w:iCs/>
          <w:sz w:val="28"/>
          <w:szCs w:val="28"/>
        </w:rPr>
        <w:t xml:space="preserve">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w:t>
      </w:r>
      <w:r>
        <w:rPr>
          <w:rFonts w:eastAsiaTheme="minorEastAsia"/>
          <w:iCs/>
          <w:sz w:val="28"/>
          <w:szCs w:val="28"/>
          <w:lang w:val="uk-UA"/>
        </w:rPr>
        <w:t>каскадної</w:t>
      </w:r>
      <w:r>
        <w:rPr>
          <w:rFonts w:eastAsiaTheme="minorEastAsia"/>
          <w:iCs/>
          <w:sz w:val="28"/>
          <w:szCs w:val="28"/>
        </w:rPr>
        <w:t xml:space="preserve"> АСР</w:t>
      </w:r>
    </w:p>
    <w:p w14:paraId="7C1167A3" w14:textId="77777777" w:rsidR="002F2275" w:rsidRPr="005469B9" w:rsidRDefault="002F2275" w:rsidP="002F2275">
      <w:pPr>
        <w:spacing w:line="360" w:lineRule="auto"/>
        <w:jc w:val="center"/>
        <w:rPr>
          <w:rFonts w:eastAsiaTheme="minorEastAsia"/>
          <w:iCs/>
          <w:sz w:val="28"/>
          <w:szCs w:val="28"/>
          <w:lang w:val="uk-UA"/>
        </w:rPr>
      </w:pPr>
    </w:p>
    <w:p w14:paraId="42C1E382" w14:textId="77777777" w:rsidR="002F2275" w:rsidRDefault="002F2275" w:rsidP="002F2275">
      <w:pPr>
        <w:spacing w:line="360" w:lineRule="auto"/>
        <w:ind w:firstLine="709"/>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w:t>
      </w:r>
      <w:proofErr w:type="spellStart"/>
      <w:r>
        <w:rPr>
          <w:rFonts w:eastAsiaTheme="minorEastAsia"/>
          <w:iCs/>
          <w:sz w:val="28"/>
          <w:szCs w:val="28"/>
        </w:rPr>
        <w:t>графіка</w:t>
      </w:r>
      <w:proofErr w:type="spellEnd"/>
      <w:r>
        <w:rPr>
          <w:rFonts w:eastAsiaTheme="minorEastAsia"/>
          <w:iCs/>
          <w:sz w:val="28"/>
          <w:szCs w:val="28"/>
        </w:rPr>
        <w:t xml:space="preserve"> видно, </w:t>
      </w:r>
      <w:proofErr w:type="spellStart"/>
      <w:r>
        <w:rPr>
          <w:rFonts w:eastAsiaTheme="minorEastAsia"/>
          <w:iCs/>
          <w:sz w:val="28"/>
          <w:szCs w:val="28"/>
        </w:rPr>
        <w:t>що</w:t>
      </w:r>
      <w:proofErr w:type="spellEnd"/>
      <w:r>
        <w:rPr>
          <w:rFonts w:eastAsiaTheme="minorEastAsia"/>
          <w:iCs/>
          <w:sz w:val="28"/>
          <w:szCs w:val="28"/>
        </w:rPr>
        <w:t xml:space="preserve"> час </w:t>
      </w:r>
      <w:proofErr w:type="spellStart"/>
      <w:r>
        <w:rPr>
          <w:rFonts w:eastAsiaTheme="minorEastAsia"/>
          <w:iCs/>
          <w:sz w:val="28"/>
          <w:szCs w:val="28"/>
        </w:rPr>
        <w:t>перехідного</w:t>
      </w:r>
      <w:proofErr w:type="spellEnd"/>
      <w:r>
        <w:rPr>
          <w:rFonts w:eastAsiaTheme="minorEastAsia"/>
          <w:iCs/>
          <w:sz w:val="28"/>
          <w:szCs w:val="28"/>
        </w:rPr>
        <w:t xml:space="preserve"> </w:t>
      </w:r>
      <w:proofErr w:type="spellStart"/>
      <w:r>
        <w:rPr>
          <w:rFonts w:eastAsiaTheme="minorEastAsia"/>
          <w:iCs/>
          <w:sz w:val="28"/>
          <w:szCs w:val="28"/>
        </w:rPr>
        <w:t>процесу</w:t>
      </w:r>
      <w:proofErr w:type="spellEnd"/>
      <w:r>
        <w:rPr>
          <w:rFonts w:eastAsiaTheme="minorEastAsia"/>
          <w:iCs/>
          <w:sz w:val="28"/>
          <w:szCs w:val="28"/>
        </w:rPr>
        <w:t xml:space="preserve"> </w:t>
      </w:r>
      <w:proofErr w:type="spellStart"/>
      <w:r>
        <w:rPr>
          <w:rFonts w:eastAsiaTheme="minorEastAsia"/>
          <w:iCs/>
          <w:sz w:val="28"/>
          <w:szCs w:val="28"/>
        </w:rPr>
        <w:t>складає</w:t>
      </w:r>
      <w:proofErr w:type="spellEnd"/>
      <w:r>
        <w:rPr>
          <w:rFonts w:eastAsiaTheme="minorEastAsia"/>
          <w:iCs/>
          <w:sz w:val="28"/>
          <w:szCs w:val="28"/>
        </w:rPr>
        <w:t>:</w:t>
      </w:r>
    </w:p>
    <w:p w14:paraId="2341BF7B" w14:textId="4350FD11" w:rsidR="002F2275" w:rsidRDefault="004F275D" w:rsidP="002F2275">
      <w:pPr>
        <w:spacing w:line="360" w:lineRule="auto"/>
        <w:ind w:firstLine="709"/>
        <w:jc w:val="right"/>
        <w:rPr>
          <w:rFonts w:eastAsiaTheme="minorEastAsia"/>
          <w:i/>
          <w:sz w:val="28"/>
          <w:szCs w:val="28"/>
        </w:rPr>
      </w:pPr>
      <m:oMathPara>
        <m:oMathParaPr>
          <m:jc m:val="right"/>
        </m:oMathParaPr>
        <m:oMath>
          <m:sSub>
            <m:sSubPr>
              <m:ctrlPr>
                <w:rPr>
                  <w:rFonts w:ascii="Cambria Math" w:hAnsi="Cambria Math"/>
                  <w:sz w:val="28"/>
                  <w:szCs w:val="28"/>
                  <w:lang w:eastAsia="en-US"/>
                </w:rPr>
              </m:ctrlPr>
            </m:sSubPr>
            <m:e>
              <m:r>
                <w:rPr>
                  <w:rFonts w:ascii="Cambria Math" w:hAnsi="Cambria Math"/>
                  <w:sz w:val="28"/>
                  <w:szCs w:val="28"/>
                </w:rPr>
                <m:t>t</m:t>
              </m:r>
            </m:e>
            <m:sub>
              <m:r>
                <w:rPr>
                  <w:rFonts w:ascii="Cambria Math" w:hAnsi="Cambria Math"/>
                  <w:sz w:val="28"/>
                  <w:szCs w:val="28"/>
                </w:rPr>
                <m:t>рег</m:t>
              </m:r>
            </m:sub>
          </m:sSub>
          <m:r>
            <w:rPr>
              <w:rFonts w:ascii="Cambria Math" w:hAnsi="Cambria Math"/>
              <w:sz w:val="28"/>
              <w:szCs w:val="28"/>
            </w:rPr>
            <m:t xml:space="preserve">≈125 с,                                                     </m:t>
          </m:r>
          <m:d>
            <m:dPr>
              <m:ctrlPr>
                <w:rPr>
                  <w:rFonts w:ascii="Cambria Math" w:hAnsi="Cambria Math"/>
                  <w:sz w:val="28"/>
                  <w:szCs w:val="28"/>
                  <w:lang w:eastAsia="en-US"/>
                </w:rPr>
              </m:ctrlPr>
            </m:dPr>
            <m:e>
              <m:r>
                <w:rPr>
                  <w:rFonts w:ascii="Cambria Math" w:hAnsi="Cambria Math"/>
                  <w:sz w:val="28"/>
                  <w:szCs w:val="28"/>
                </w:rPr>
                <m:t>3.2.64</m:t>
              </m:r>
            </m:e>
          </m:d>
        </m:oMath>
      </m:oMathPara>
    </w:p>
    <w:p w14:paraId="2C5B8F93" w14:textId="77777777" w:rsidR="002F2275" w:rsidRDefault="002F2275" w:rsidP="002F2275">
      <w:pPr>
        <w:spacing w:line="360" w:lineRule="auto"/>
        <w:jc w:val="both"/>
        <w:rPr>
          <w:rFonts w:eastAsiaTheme="minorEastAsia"/>
          <w:iCs/>
          <w:sz w:val="28"/>
          <w:szCs w:val="28"/>
        </w:rPr>
      </w:pPr>
      <w:r>
        <w:rPr>
          <w:rFonts w:eastAsiaTheme="minorEastAsia"/>
          <w:iCs/>
          <w:sz w:val="28"/>
          <w:szCs w:val="28"/>
        </w:rPr>
        <w:lastRenderedPageBreak/>
        <w:tab/>
        <w:t xml:space="preserve">а </w:t>
      </w:r>
      <w:proofErr w:type="spellStart"/>
      <w:r>
        <w:rPr>
          <w:rFonts w:eastAsiaTheme="minorEastAsia"/>
          <w:iCs/>
          <w:sz w:val="28"/>
          <w:szCs w:val="28"/>
        </w:rPr>
        <w:t>значення</w:t>
      </w:r>
      <w:proofErr w:type="spellEnd"/>
      <w:r>
        <w:rPr>
          <w:rFonts w:eastAsiaTheme="minorEastAsia"/>
          <w:iCs/>
          <w:sz w:val="28"/>
          <w:szCs w:val="28"/>
        </w:rPr>
        <w:t xml:space="preserve"> </w:t>
      </w:r>
      <w:proofErr w:type="spellStart"/>
      <w:r>
        <w:rPr>
          <w:rFonts w:eastAsiaTheme="minorEastAsia"/>
          <w:iCs/>
          <w:sz w:val="28"/>
          <w:szCs w:val="28"/>
        </w:rPr>
        <w:t>перерегулювання</w:t>
      </w:r>
      <w:proofErr w:type="spellEnd"/>
      <w:r>
        <w:rPr>
          <w:rFonts w:eastAsiaTheme="minorEastAsia"/>
          <w:iCs/>
          <w:sz w:val="28"/>
          <w:szCs w:val="28"/>
        </w:rPr>
        <w:t>:</w:t>
      </w:r>
    </w:p>
    <w:p w14:paraId="4F9FD597" w14:textId="20085FF8" w:rsidR="002F2275" w:rsidRPr="00EB0039" w:rsidRDefault="002F2275" w:rsidP="002F2275">
      <m:oMathPara>
        <m:oMathParaPr>
          <m:jc m:val="right"/>
        </m:oMathParaPr>
        <m:oMath>
          <m:r>
            <w:rPr>
              <w:rFonts w:ascii="Cambria Math" w:eastAsiaTheme="minorEastAsia" w:hAnsi="Cambria Math"/>
              <w:sz w:val="28"/>
              <w:szCs w:val="28"/>
            </w:rPr>
            <m:t>σ=</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Y</m:t>
                  </m:r>
                </m:e>
                <m:sub>
                  <m:r>
                    <w:rPr>
                      <w:rFonts w:ascii="Cambria Math" w:eastAsiaTheme="minorEastAsia" w:hAnsi="Cambria Math"/>
                      <w:sz w:val="28"/>
                      <w:szCs w:val="28"/>
                    </w:rPr>
                    <m:t>max</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o</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o</m:t>
                  </m:r>
                </m:sub>
              </m:sSub>
            </m:den>
          </m:f>
          <m:r>
            <w:rPr>
              <w:rFonts w:ascii="Cambria Math" w:eastAsiaTheme="minorEastAsia" w:hAnsi="Cambria Math"/>
              <w:sz w:val="28"/>
              <w:szCs w:val="28"/>
            </w:rPr>
            <m:t>*100%=</m:t>
          </m:r>
          <m:f>
            <m:fPr>
              <m:ctrlPr>
                <w:rPr>
                  <w:rFonts w:ascii="Cambria Math" w:eastAsiaTheme="minorEastAsia" w:hAnsi="Cambria Math"/>
                  <w:i/>
                  <w:sz w:val="28"/>
                  <w:szCs w:val="28"/>
                </w:rPr>
              </m:ctrlPr>
            </m:fPr>
            <m:num>
              <m:r>
                <w:rPr>
                  <w:rFonts w:ascii="Cambria Math" w:eastAsiaTheme="minorEastAsia" w:hAnsi="Cambria Math"/>
                  <w:sz w:val="28"/>
                  <w:szCs w:val="28"/>
                </w:rPr>
                <m:t>8.58-6.467</m:t>
              </m:r>
            </m:num>
            <m:den>
              <m:r>
                <w:rPr>
                  <w:rFonts w:ascii="Cambria Math" w:eastAsiaTheme="minorEastAsia" w:hAnsi="Cambria Math"/>
                  <w:sz w:val="28"/>
                  <w:szCs w:val="28"/>
                </w:rPr>
                <m:t>6.467</m:t>
              </m:r>
            </m:den>
          </m:f>
          <m:r>
            <w:rPr>
              <w:rFonts w:ascii="Cambria Math" w:eastAsiaTheme="minorEastAsia" w:hAnsi="Cambria Math"/>
              <w:sz w:val="28"/>
              <w:szCs w:val="28"/>
            </w:rPr>
            <m:t>*100%=32%.          (</m:t>
          </m:r>
          <m:r>
            <w:rPr>
              <w:rFonts w:ascii="Cambria Math" w:hAnsi="Cambria Math"/>
              <w:sz w:val="28"/>
              <w:szCs w:val="28"/>
            </w:rPr>
            <m:t>3.2</m:t>
          </m:r>
          <m:r>
            <w:rPr>
              <w:rFonts w:ascii="Cambria Math" w:eastAsiaTheme="minorEastAsia" w:hAnsi="Cambria Math"/>
              <w:sz w:val="28"/>
              <w:szCs w:val="28"/>
            </w:rPr>
            <m:t>.65)</m:t>
          </m:r>
        </m:oMath>
      </m:oMathPara>
    </w:p>
    <w:p w14:paraId="45642D16" w14:textId="77777777" w:rsidR="002F2275" w:rsidRPr="00743F8D" w:rsidRDefault="002F2275" w:rsidP="009E3DAC">
      <w:pPr>
        <w:spacing w:line="360" w:lineRule="auto"/>
        <w:ind w:firstLine="709"/>
        <w:jc w:val="both"/>
        <w:rPr>
          <w:b/>
          <w:sz w:val="28"/>
          <w:szCs w:val="28"/>
          <w:lang w:val="uk-UA"/>
        </w:rPr>
      </w:pPr>
    </w:p>
    <w:p w14:paraId="1C310273" w14:textId="77777777" w:rsidR="00645D7E" w:rsidRDefault="00645D7E" w:rsidP="009E3DAC">
      <w:pPr>
        <w:spacing w:line="360" w:lineRule="auto"/>
        <w:ind w:firstLine="709"/>
        <w:jc w:val="both"/>
        <w:rPr>
          <w:b/>
          <w:sz w:val="28"/>
          <w:szCs w:val="28"/>
          <w:lang w:val="uk-UA"/>
        </w:rPr>
      </w:pPr>
    </w:p>
    <w:p w14:paraId="692ECCC1" w14:textId="77777777" w:rsidR="00C2388C" w:rsidRDefault="00C2388C" w:rsidP="009E3DAC">
      <w:pPr>
        <w:spacing w:line="360" w:lineRule="auto"/>
        <w:ind w:firstLine="709"/>
        <w:jc w:val="both"/>
        <w:rPr>
          <w:b/>
          <w:sz w:val="28"/>
          <w:szCs w:val="28"/>
          <w:lang w:val="uk-UA"/>
        </w:rPr>
      </w:pPr>
      <w:r w:rsidRPr="00743F8D">
        <w:rPr>
          <w:b/>
          <w:sz w:val="28"/>
          <w:szCs w:val="28"/>
          <w:lang w:val="uk-UA"/>
        </w:rPr>
        <w:t>3.3. Розробка алгоритмів управління та логіки роботи системи для сепарації та дегазації природного газу.</w:t>
      </w:r>
    </w:p>
    <w:p w14:paraId="7C567133" w14:textId="77777777" w:rsidR="00645D7E" w:rsidRDefault="00645D7E" w:rsidP="009E3DAC">
      <w:pPr>
        <w:spacing w:line="360" w:lineRule="auto"/>
        <w:ind w:firstLine="709"/>
        <w:jc w:val="both"/>
        <w:rPr>
          <w:b/>
          <w:sz w:val="28"/>
          <w:szCs w:val="28"/>
          <w:lang w:val="uk-UA"/>
        </w:rPr>
      </w:pPr>
    </w:p>
    <w:p w14:paraId="15E4C8D3" w14:textId="77777777" w:rsidR="00645D7E" w:rsidRPr="00645D7E" w:rsidRDefault="00645D7E" w:rsidP="00645D7E">
      <w:pPr>
        <w:pStyle w:val="ac"/>
        <w:spacing w:before="0" w:beforeAutospacing="0" w:after="0" w:afterAutospacing="0" w:line="360" w:lineRule="auto"/>
        <w:ind w:firstLine="709"/>
        <w:jc w:val="both"/>
        <w:rPr>
          <w:sz w:val="28"/>
          <w:szCs w:val="28"/>
          <w:lang w:val="uk-UA"/>
        </w:rPr>
      </w:pPr>
      <w:r w:rsidRPr="00645D7E">
        <w:rPr>
          <w:sz w:val="28"/>
          <w:szCs w:val="28"/>
          <w:lang w:val="uk-UA"/>
        </w:rPr>
        <w:t>У цьому підрозділі розглядається розробка алгоритмів управління та логіки роботи комп’ютерно-інтегрованої системи для процесів сепарації та дегазації природного газу. Алгоритми управління є основою для забезпечення стабільної і ефективної роботи сепаратора-дегазатора, оскільки вони визначають послідовність дій, які повинні виконувати всі компоненти системи для досягнення заданих технологічних параметрів.</w:t>
      </w:r>
    </w:p>
    <w:p w14:paraId="04F90CB7" w14:textId="77777777" w:rsidR="00645D7E" w:rsidRPr="00645D7E" w:rsidRDefault="00645D7E" w:rsidP="00645D7E">
      <w:pPr>
        <w:pStyle w:val="ac"/>
        <w:spacing w:before="0" w:beforeAutospacing="0" w:after="0" w:afterAutospacing="0" w:line="360" w:lineRule="auto"/>
        <w:ind w:firstLine="709"/>
        <w:jc w:val="both"/>
        <w:rPr>
          <w:sz w:val="28"/>
          <w:szCs w:val="28"/>
          <w:lang w:val="uk-UA"/>
        </w:rPr>
      </w:pPr>
      <w:r w:rsidRPr="00645D7E">
        <w:rPr>
          <w:sz w:val="28"/>
          <w:szCs w:val="28"/>
          <w:lang w:val="uk-UA"/>
        </w:rPr>
        <w:t>Процес сепарації та дегазації природного газу передбачає багато етапів, таких як розподіл газу по різних фракціях, видалення газових домішок та регулювання рівня тиску і температури. Алгоритм управління повинен враховувати ці фактори та забезпечити оптимальну роботу кожного етапу процесу. Для цього розробляється модель, що базується на математичних рівняннях і фізичних характеристиках обладнання. Алгоритми враховують можливі варіації вхідних параметрів, таких як коливання тиску, температури або витрат газу, і забезпечують автоматичне коригування цих параметрів через виконавчі механізми, такі як клапани та насоси.</w:t>
      </w:r>
    </w:p>
    <w:p w14:paraId="25D0E2AC" w14:textId="77777777" w:rsidR="00645D7E" w:rsidRPr="00645D7E" w:rsidRDefault="00645D7E" w:rsidP="00645D7E">
      <w:pPr>
        <w:pStyle w:val="ac"/>
        <w:spacing w:before="0" w:beforeAutospacing="0" w:after="0" w:afterAutospacing="0" w:line="360" w:lineRule="auto"/>
        <w:ind w:firstLine="709"/>
        <w:jc w:val="both"/>
        <w:rPr>
          <w:sz w:val="28"/>
          <w:szCs w:val="28"/>
          <w:lang w:val="uk-UA"/>
        </w:rPr>
      </w:pPr>
      <w:r w:rsidRPr="00645D7E">
        <w:rPr>
          <w:sz w:val="28"/>
          <w:szCs w:val="28"/>
          <w:lang w:val="uk-UA"/>
        </w:rPr>
        <w:t>Один з прикладів алгоритму управління стосується контролю тиску на вході сепаратора. Алгоритм передбачає наступну логіку роботи:</w:t>
      </w:r>
    </w:p>
    <w:p w14:paraId="59949888" w14:textId="77777777" w:rsidR="00645D7E" w:rsidRPr="00645D7E" w:rsidRDefault="00645D7E" w:rsidP="00FB11E5">
      <w:pPr>
        <w:numPr>
          <w:ilvl w:val="0"/>
          <w:numId w:val="5"/>
        </w:numPr>
        <w:spacing w:line="360" w:lineRule="auto"/>
        <w:ind w:left="0" w:firstLine="709"/>
        <w:jc w:val="both"/>
        <w:rPr>
          <w:sz w:val="28"/>
          <w:szCs w:val="28"/>
          <w:lang w:val="uk-UA"/>
        </w:rPr>
      </w:pPr>
      <w:r w:rsidRPr="00645D7E">
        <w:rPr>
          <w:rStyle w:val="ad"/>
          <w:sz w:val="28"/>
          <w:szCs w:val="28"/>
          <w:lang w:val="uk-UA"/>
        </w:rPr>
        <w:t>Збір даних:</w:t>
      </w:r>
      <w:r w:rsidRPr="00645D7E">
        <w:rPr>
          <w:sz w:val="28"/>
          <w:szCs w:val="28"/>
          <w:lang w:val="uk-UA"/>
        </w:rPr>
        <w:t xml:space="preserve"> Система отримує дані від датчика тиску на вході сепаратора, який вимірює поточний рівень тиску.</w:t>
      </w:r>
    </w:p>
    <w:p w14:paraId="34AC6E27" w14:textId="77777777" w:rsidR="00645D7E" w:rsidRPr="00645D7E" w:rsidRDefault="00645D7E" w:rsidP="00FB11E5">
      <w:pPr>
        <w:numPr>
          <w:ilvl w:val="0"/>
          <w:numId w:val="5"/>
        </w:numPr>
        <w:spacing w:line="360" w:lineRule="auto"/>
        <w:ind w:left="0" w:firstLine="709"/>
        <w:jc w:val="both"/>
        <w:rPr>
          <w:sz w:val="28"/>
          <w:szCs w:val="28"/>
          <w:lang w:val="uk-UA"/>
        </w:rPr>
      </w:pPr>
      <w:r w:rsidRPr="00645D7E">
        <w:rPr>
          <w:rStyle w:val="ad"/>
          <w:sz w:val="28"/>
          <w:szCs w:val="28"/>
          <w:lang w:val="uk-UA"/>
        </w:rPr>
        <w:t>Аналіз:</w:t>
      </w:r>
      <w:r w:rsidRPr="00645D7E">
        <w:rPr>
          <w:sz w:val="28"/>
          <w:szCs w:val="28"/>
          <w:lang w:val="uk-UA"/>
        </w:rPr>
        <w:t xml:space="preserve"> Якщо значення тиску перевищує задану норму (наприклад, 15 бар), система спрацьовує для коригування параметрів.</w:t>
      </w:r>
    </w:p>
    <w:p w14:paraId="560A925A" w14:textId="77777777" w:rsidR="00645D7E" w:rsidRPr="00645D7E" w:rsidRDefault="00645D7E" w:rsidP="00FB11E5">
      <w:pPr>
        <w:numPr>
          <w:ilvl w:val="0"/>
          <w:numId w:val="5"/>
        </w:numPr>
        <w:spacing w:line="360" w:lineRule="auto"/>
        <w:ind w:left="0" w:firstLine="709"/>
        <w:jc w:val="both"/>
        <w:rPr>
          <w:sz w:val="28"/>
          <w:szCs w:val="28"/>
          <w:lang w:val="uk-UA"/>
        </w:rPr>
      </w:pPr>
      <w:r w:rsidRPr="00645D7E">
        <w:rPr>
          <w:rStyle w:val="ad"/>
          <w:sz w:val="28"/>
          <w:szCs w:val="28"/>
          <w:lang w:val="uk-UA"/>
        </w:rPr>
        <w:lastRenderedPageBreak/>
        <w:t>Коригування:</w:t>
      </w:r>
      <w:r w:rsidRPr="00645D7E">
        <w:rPr>
          <w:sz w:val="28"/>
          <w:szCs w:val="28"/>
          <w:lang w:val="uk-UA"/>
        </w:rPr>
        <w:t xml:space="preserve"> Алгоритм дає команду на відкриття або закриття запірного клапана для зниження тиску до оптимального рівня, який має бути в межах 12–15 бар.</w:t>
      </w:r>
    </w:p>
    <w:p w14:paraId="6E9D6BC5" w14:textId="77777777" w:rsidR="00645D7E" w:rsidRPr="00645D7E" w:rsidRDefault="00645D7E" w:rsidP="00FB11E5">
      <w:pPr>
        <w:numPr>
          <w:ilvl w:val="0"/>
          <w:numId w:val="5"/>
        </w:numPr>
        <w:spacing w:line="360" w:lineRule="auto"/>
        <w:ind w:left="0" w:firstLine="709"/>
        <w:jc w:val="both"/>
        <w:rPr>
          <w:sz w:val="28"/>
          <w:szCs w:val="28"/>
          <w:lang w:val="uk-UA"/>
        </w:rPr>
      </w:pPr>
      <w:r w:rsidRPr="00645D7E">
        <w:rPr>
          <w:rStyle w:val="ad"/>
          <w:sz w:val="28"/>
          <w:szCs w:val="28"/>
          <w:lang w:val="uk-UA"/>
        </w:rPr>
        <w:t>Моніторинг:</w:t>
      </w:r>
      <w:r w:rsidRPr="00645D7E">
        <w:rPr>
          <w:sz w:val="28"/>
          <w:szCs w:val="28"/>
          <w:lang w:val="uk-UA"/>
        </w:rPr>
        <w:t xml:space="preserve"> Паралельно з коригуванням тиску система перевіряє роботу насосів та вентиляторів, щоб забезпечити стабільність цього параметра в межах заданих значень.</w:t>
      </w:r>
    </w:p>
    <w:p w14:paraId="283C660B" w14:textId="77777777" w:rsidR="00645D7E" w:rsidRPr="00645D7E" w:rsidRDefault="00645D7E" w:rsidP="00FB11E5">
      <w:pPr>
        <w:numPr>
          <w:ilvl w:val="0"/>
          <w:numId w:val="5"/>
        </w:numPr>
        <w:spacing w:line="360" w:lineRule="auto"/>
        <w:ind w:left="0" w:firstLine="709"/>
        <w:jc w:val="both"/>
        <w:rPr>
          <w:sz w:val="28"/>
          <w:szCs w:val="28"/>
          <w:lang w:val="uk-UA"/>
        </w:rPr>
      </w:pPr>
      <w:r w:rsidRPr="00645D7E">
        <w:rPr>
          <w:rStyle w:val="ad"/>
          <w:sz w:val="28"/>
          <w:szCs w:val="28"/>
          <w:lang w:val="uk-UA"/>
        </w:rPr>
        <w:t>Аварійна ситуація:</w:t>
      </w:r>
      <w:r w:rsidRPr="00645D7E">
        <w:rPr>
          <w:sz w:val="28"/>
          <w:szCs w:val="28"/>
          <w:lang w:val="uk-UA"/>
        </w:rPr>
        <w:t xml:space="preserve"> Якщо тиск не вдається нормалізувати впродовж встановленого часу (наприклад, 5 хвилин), система активує аварійну програму, яка передбачає вимкнення сепаратора і подачу сигналу про неполадки.</w:t>
      </w:r>
    </w:p>
    <w:p w14:paraId="3023890A" w14:textId="77777777" w:rsidR="00645D7E" w:rsidRPr="00645D7E" w:rsidRDefault="00645D7E" w:rsidP="00645D7E">
      <w:pPr>
        <w:pStyle w:val="ac"/>
        <w:spacing w:before="0" w:beforeAutospacing="0" w:after="0" w:afterAutospacing="0" w:line="360" w:lineRule="auto"/>
        <w:ind w:firstLine="709"/>
        <w:jc w:val="both"/>
        <w:rPr>
          <w:sz w:val="28"/>
          <w:szCs w:val="28"/>
          <w:lang w:val="uk-UA"/>
        </w:rPr>
      </w:pPr>
      <w:r w:rsidRPr="00645D7E">
        <w:rPr>
          <w:sz w:val="28"/>
          <w:szCs w:val="28"/>
          <w:lang w:val="uk-UA"/>
        </w:rPr>
        <w:t>Алгоритм контролю тиску можна адаптувати для інших параметрів, таких як температура чи витрати газу, використовуючи схожі принципи управління. Такі алгоритми дозволяють системі діяти в реальному часі, коригуючи параметри без втручання оператора, що значно підвищує ефективність роботи та знижує ймовірність помилок, пов’язаних із людським фактором.</w:t>
      </w:r>
    </w:p>
    <w:p w14:paraId="5E4D24B0" w14:textId="77777777" w:rsidR="00645D7E" w:rsidRPr="00645D7E" w:rsidRDefault="00645D7E" w:rsidP="00645D7E">
      <w:pPr>
        <w:pStyle w:val="ac"/>
        <w:spacing w:before="0" w:beforeAutospacing="0" w:after="0" w:afterAutospacing="0" w:line="360" w:lineRule="auto"/>
        <w:ind w:firstLine="709"/>
        <w:jc w:val="both"/>
        <w:rPr>
          <w:sz w:val="28"/>
          <w:szCs w:val="28"/>
          <w:lang w:val="uk-UA"/>
        </w:rPr>
      </w:pPr>
      <w:r w:rsidRPr="00645D7E">
        <w:rPr>
          <w:sz w:val="28"/>
          <w:szCs w:val="28"/>
          <w:lang w:val="uk-UA"/>
        </w:rPr>
        <w:t>Особливу увагу потрібно приділити етапам дегазації, оскільки цей процес вимагає точно налаштованого контролю за концентрацією газів, їхньою температурою та тиском, щоб уникнути потенційно небезпечних ситуацій. Алгоритми управління повинні забезпечити правильну взаємодію між різними підсистемами, такими як вентиляція, сепарація та дегазація, для стабільної роботи всієї системи в цілому.</w:t>
      </w:r>
    </w:p>
    <w:p w14:paraId="50856EE5" w14:textId="77777777" w:rsidR="00645D7E" w:rsidRPr="00645D7E" w:rsidRDefault="00645D7E" w:rsidP="00645D7E">
      <w:pPr>
        <w:pStyle w:val="ac"/>
        <w:spacing w:before="0" w:beforeAutospacing="0" w:after="0" w:afterAutospacing="0" w:line="360" w:lineRule="auto"/>
        <w:ind w:firstLine="709"/>
        <w:jc w:val="both"/>
        <w:rPr>
          <w:sz w:val="28"/>
          <w:szCs w:val="28"/>
          <w:lang w:val="uk-UA"/>
        </w:rPr>
      </w:pPr>
      <w:r w:rsidRPr="00645D7E">
        <w:rPr>
          <w:sz w:val="28"/>
          <w:szCs w:val="28"/>
          <w:lang w:val="uk-UA"/>
        </w:rPr>
        <w:t xml:space="preserve">Для реалізації цих алгоритмів у системі використовуються </w:t>
      </w:r>
      <w:proofErr w:type="spellStart"/>
      <w:r w:rsidRPr="00645D7E">
        <w:rPr>
          <w:sz w:val="28"/>
          <w:szCs w:val="28"/>
          <w:lang w:val="uk-UA"/>
        </w:rPr>
        <w:t>мікроконтролери</w:t>
      </w:r>
      <w:proofErr w:type="spellEnd"/>
      <w:r w:rsidRPr="00645D7E">
        <w:rPr>
          <w:sz w:val="28"/>
          <w:szCs w:val="28"/>
          <w:lang w:val="uk-UA"/>
        </w:rPr>
        <w:t xml:space="preserve"> та промислові контролери, що дозволяють ефективно обробляти великі обсяги даних і реалізовувати складні обчислювальні задачі в реальному часі. Також важливим елементом є програмне забезпечення для візуалізації роботи системи, яке надає операторам зручний інтерфейс для моніторингу та налаштування параметрів, а також для оперативного реагування в разі необхідності.</w:t>
      </w:r>
    </w:p>
    <w:p w14:paraId="29FC23CE" w14:textId="77777777" w:rsidR="00645D7E" w:rsidRPr="00645D7E" w:rsidRDefault="00645D7E" w:rsidP="00645D7E">
      <w:pPr>
        <w:pStyle w:val="ac"/>
        <w:spacing w:before="0" w:beforeAutospacing="0" w:after="0" w:afterAutospacing="0" w:line="360" w:lineRule="auto"/>
        <w:ind w:firstLine="709"/>
        <w:jc w:val="both"/>
        <w:rPr>
          <w:sz w:val="28"/>
          <w:szCs w:val="28"/>
          <w:lang w:val="uk-UA"/>
        </w:rPr>
      </w:pPr>
      <w:r w:rsidRPr="00645D7E">
        <w:rPr>
          <w:sz w:val="28"/>
          <w:szCs w:val="28"/>
          <w:lang w:val="uk-UA"/>
        </w:rPr>
        <w:lastRenderedPageBreak/>
        <w:t>Тестування та оптимізація алгоритмів є важливою частиною розробки, оскільки це дозволяє переконатися у правильності роботи системи та у її здатності адаптуватися до змінних умов виробничого процесу. Після завершення розробки алгоритмів буде проведено їхнє тестування в лабораторних умовах і на реальному обладнанні для оцінки їхньої ефективності та стабільності в різних режимах роботи.</w:t>
      </w:r>
    </w:p>
    <w:p w14:paraId="1B41B601" w14:textId="77777777" w:rsidR="00645D7E" w:rsidRPr="00645D7E" w:rsidRDefault="00645D7E" w:rsidP="009E3DAC">
      <w:pPr>
        <w:spacing w:line="360" w:lineRule="auto"/>
        <w:ind w:firstLine="709"/>
        <w:jc w:val="both"/>
        <w:rPr>
          <w:b/>
          <w:sz w:val="28"/>
          <w:szCs w:val="28"/>
        </w:rPr>
      </w:pPr>
    </w:p>
    <w:p w14:paraId="55D9B63C" w14:textId="77777777" w:rsidR="00645D7E" w:rsidRDefault="00645D7E">
      <w:pPr>
        <w:spacing w:after="160" w:line="259" w:lineRule="auto"/>
        <w:rPr>
          <w:b/>
          <w:bCs/>
          <w:sz w:val="28"/>
          <w:szCs w:val="28"/>
          <w:lang w:val="uk-UA"/>
        </w:rPr>
      </w:pPr>
      <w:r>
        <w:rPr>
          <w:b/>
          <w:bCs/>
          <w:sz w:val="28"/>
          <w:szCs w:val="28"/>
          <w:lang w:val="uk-UA"/>
        </w:rPr>
        <w:br w:type="page"/>
      </w:r>
    </w:p>
    <w:p w14:paraId="4371E852" w14:textId="09F6A30C" w:rsidR="00C2388C" w:rsidRDefault="00C2388C" w:rsidP="009E3DAC">
      <w:pPr>
        <w:spacing w:line="360" w:lineRule="auto"/>
        <w:ind w:firstLine="709"/>
        <w:jc w:val="both"/>
        <w:rPr>
          <w:b/>
          <w:bCs/>
          <w:sz w:val="28"/>
          <w:szCs w:val="28"/>
          <w:lang w:val="uk-UA"/>
        </w:rPr>
      </w:pPr>
      <w:r w:rsidRPr="00743F8D">
        <w:rPr>
          <w:b/>
          <w:bCs/>
          <w:sz w:val="28"/>
          <w:szCs w:val="28"/>
          <w:lang w:val="uk-UA"/>
        </w:rPr>
        <w:lastRenderedPageBreak/>
        <w:t>РОЗДІЛ 4. ТЕОРЕТИЧНІ ТА ЕКСПЕРИМЕНТАЛЬНІ ДОСЛІДЖЕННЯ СИСТЕМИ УПРАВЛІННЯ</w:t>
      </w:r>
    </w:p>
    <w:p w14:paraId="1F37C9C6" w14:textId="77777777" w:rsidR="00645D7E" w:rsidRDefault="00645D7E" w:rsidP="009E3DAC">
      <w:pPr>
        <w:spacing w:line="360" w:lineRule="auto"/>
        <w:ind w:firstLine="709"/>
        <w:jc w:val="both"/>
        <w:rPr>
          <w:b/>
          <w:bCs/>
          <w:sz w:val="28"/>
          <w:szCs w:val="28"/>
          <w:lang w:val="uk-UA"/>
        </w:rPr>
      </w:pPr>
    </w:p>
    <w:p w14:paraId="34F53FCF" w14:textId="77777777" w:rsidR="00645D7E" w:rsidRPr="00645D7E" w:rsidRDefault="00645D7E" w:rsidP="00645D7E">
      <w:pPr>
        <w:spacing w:line="360" w:lineRule="auto"/>
        <w:ind w:firstLine="709"/>
        <w:jc w:val="both"/>
        <w:rPr>
          <w:sz w:val="28"/>
          <w:szCs w:val="28"/>
          <w:lang w:val="uk-UA"/>
        </w:rPr>
      </w:pPr>
      <w:r w:rsidRPr="00645D7E">
        <w:rPr>
          <w:sz w:val="28"/>
          <w:szCs w:val="28"/>
          <w:lang w:val="uk-UA"/>
        </w:rPr>
        <w:t xml:space="preserve">У цьому розділі будуть представлені теоретичні та експериментальні дослідження комп’ютерно-інтегрованої </w:t>
      </w:r>
      <w:proofErr w:type="spellStart"/>
      <w:r w:rsidRPr="00645D7E">
        <w:rPr>
          <w:sz w:val="28"/>
          <w:szCs w:val="28"/>
          <w:lang w:val="uk-UA"/>
        </w:rPr>
        <w:t>мехатронної</w:t>
      </w:r>
      <w:proofErr w:type="spellEnd"/>
      <w:r w:rsidRPr="00645D7E">
        <w:rPr>
          <w:sz w:val="28"/>
          <w:szCs w:val="28"/>
          <w:lang w:val="uk-UA"/>
        </w:rPr>
        <w:t xml:space="preserve"> системи управління сепаратором-дегазатором природного газу. Метою цих досліджень є оцінка ефективності розробленої системи, перевірка її відповідності заданим параметрам, а також визначення оптимальних режимів роботи, що забезпечують стабільність і безпеку процесів сепарації та дегазації природного газу.</w:t>
      </w:r>
    </w:p>
    <w:p w14:paraId="3F9DC2F0" w14:textId="4D70F8BC" w:rsidR="00645D7E" w:rsidRPr="00645D7E" w:rsidRDefault="00645D7E" w:rsidP="00645D7E">
      <w:pPr>
        <w:spacing w:line="360" w:lineRule="auto"/>
        <w:ind w:firstLine="709"/>
        <w:jc w:val="both"/>
        <w:rPr>
          <w:sz w:val="28"/>
          <w:szCs w:val="28"/>
          <w:lang w:val="uk-UA"/>
        </w:rPr>
      </w:pPr>
      <w:r w:rsidRPr="00645D7E">
        <w:rPr>
          <w:sz w:val="28"/>
          <w:szCs w:val="28"/>
          <w:lang w:val="uk-UA"/>
        </w:rPr>
        <w:t>Теоретичні дослідження передбачають розробку математичних моделей,</w:t>
      </w:r>
      <w:r w:rsidR="002636DF">
        <w:rPr>
          <w:sz w:val="28"/>
          <w:szCs w:val="28"/>
          <w:lang w:val="uk-UA"/>
        </w:rPr>
        <w:t xml:space="preserve"> яку було виконано в попередньому розділі,</w:t>
      </w:r>
      <w:r w:rsidRPr="00645D7E">
        <w:rPr>
          <w:sz w:val="28"/>
          <w:szCs w:val="28"/>
          <w:lang w:val="uk-UA"/>
        </w:rPr>
        <w:t xml:space="preserve"> які описують основні фізичні та технологічні процеси, що відбуваються в системі. За допомогою цих моделей буде здійснено аналіз роботи системи в різних умовах, визначено оптимальні значення ключових параметрів, таких як тиск, температура та витрати газу, а також розроблені рекомендації для налаштування системи в різних режимах роботи.</w:t>
      </w:r>
    </w:p>
    <w:p w14:paraId="224C49C1" w14:textId="77777777" w:rsidR="00645D7E" w:rsidRPr="00645D7E" w:rsidRDefault="00645D7E" w:rsidP="00645D7E">
      <w:pPr>
        <w:spacing w:line="360" w:lineRule="auto"/>
        <w:ind w:firstLine="709"/>
        <w:jc w:val="both"/>
        <w:rPr>
          <w:sz w:val="28"/>
          <w:szCs w:val="28"/>
          <w:lang w:val="uk-UA"/>
        </w:rPr>
      </w:pPr>
      <w:r w:rsidRPr="00645D7E">
        <w:rPr>
          <w:sz w:val="28"/>
          <w:szCs w:val="28"/>
          <w:lang w:val="uk-UA"/>
        </w:rPr>
        <w:t>Експериментальні дослідження включатимуть проведення серії випробувань на прототипах системи або в умовах лабораторної установки. Це дозволить перевірити працездатність розробленої системи управління в реальних умовах, виявити потенційні проблеми та вдосконалити алгоритми управління, а також забезпечити надійність і ефективність роботи системи в межах заданих характеристик. Важливим етапом є порівняння теоретичних розрахунків і результатів експериментів для оцінки точності моделювання та виявлення можливих відхилень.</w:t>
      </w:r>
    </w:p>
    <w:p w14:paraId="63B63F69" w14:textId="77777777" w:rsidR="00645D7E" w:rsidRPr="00645D7E" w:rsidRDefault="00645D7E" w:rsidP="00645D7E">
      <w:pPr>
        <w:spacing w:line="360" w:lineRule="auto"/>
        <w:ind w:firstLine="709"/>
        <w:jc w:val="both"/>
        <w:rPr>
          <w:sz w:val="28"/>
          <w:szCs w:val="28"/>
          <w:lang w:val="uk-UA"/>
        </w:rPr>
      </w:pPr>
      <w:r w:rsidRPr="00645D7E">
        <w:rPr>
          <w:sz w:val="28"/>
          <w:szCs w:val="28"/>
          <w:lang w:val="uk-UA"/>
        </w:rPr>
        <w:t xml:space="preserve">Розробка та впровадження ефективної системи управління вимагає не лише теоретичних обчислень, але й реального тестування під навантаженнями, що максимально наближені до умов експлуатації. У результаті досліджень будуть отримані дані, які дозволять підтвердити життєздатність розробленої системи та її здатність забезпечувати стабільну та </w:t>
      </w:r>
      <w:r w:rsidRPr="00645D7E">
        <w:rPr>
          <w:sz w:val="28"/>
          <w:szCs w:val="28"/>
          <w:lang w:val="uk-UA"/>
        </w:rPr>
        <w:lastRenderedPageBreak/>
        <w:t>безпечну роботу сепаратора-дегазатора природного газу в реальних умовах промислового виробництва.</w:t>
      </w:r>
    </w:p>
    <w:p w14:paraId="3A447C29" w14:textId="77777777" w:rsidR="00645D7E" w:rsidRPr="00645D7E" w:rsidRDefault="00645D7E" w:rsidP="009E3DAC">
      <w:pPr>
        <w:spacing w:line="360" w:lineRule="auto"/>
        <w:ind w:firstLine="709"/>
        <w:jc w:val="both"/>
        <w:rPr>
          <w:b/>
          <w:bCs/>
          <w:sz w:val="28"/>
          <w:szCs w:val="28"/>
        </w:rPr>
      </w:pPr>
    </w:p>
    <w:p w14:paraId="03EA7453" w14:textId="77777777" w:rsidR="00C2388C" w:rsidRDefault="00C2388C" w:rsidP="009E3DAC">
      <w:pPr>
        <w:spacing w:line="360" w:lineRule="auto"/>
        <w:ind w:firstLine="709"/>
        <w:jc w:val="both"/>
        <w:rPr>
          <w:b/>
          <w:sz w:val="28"/>
          <w:szCs w:val="28"/>
          <w:lang w:val="uk-UA"/>
        </w:rPr>
      </w:pPr>
      <w:r w:rsidRPr="00743F8D">
        <w:rPr>
          <w:b/>
          <w:sz w:val="28"/>
          <w:szCs w:val="28"/>
          <w:lang w:val="uk-UA"/>
        </w:rPr>
        <w:t>4.1. Аналіз динамічних характеристик розробленої системи управління.</w:t>
      </w:r>
    </w:p>
    <w:p w14:paraId="020326FB" w14:textId="77777777" w:rsidR="002636DF" w:rsidRDefault="002636DF" w:rsidP="009E3DAC">
      <w:pPr>
        <w:spacing w:line="360" w:lineRule="auto"/>
        <w:ind w:firstLine="709"/>
        <w:jc w:val="both"/>
        <w:rPr>
          <w:b/>
          <w:sz w:val="28"/>
          <w:szCs w:val="28"/>
          <w:lang w:val="uk-UA"/>
        </w:rPr>
      </w:pPr>
    </w:p>
    <w:p w14:paraId="36A43DE4" w14:textId="77777777" w:rsidR="002636DF" w:rsidRPr="002636DF" w:rsidRDefault="002636DF" w:rsidP="002636DF">
      <w:pPr>
        <w:spacing w:line="360" w:lineRule="auto"/>
        <w:ind w:firstLine="709"/>
        <w:jc w:val="both"/>
        <w:rPr>
          <w:sz w:val="28"/>
          <w:szCs w:val="28"/>
          <w:lang w:val="uk-UA"/>
        </w:rPr>
      </w:pPr>
      <w:r w:rsidRPr="002636DF">
        <w:rPr>
          <w:sz w:val="28"/>
          <w:szCs w:val="28"/>
          <w:lang w:val="uk-UA"/>
        </w:rPr>
        <w:t xml:space="preserve">Аналіз динамічних характеристик є важливим етапом у розробці та оцінці ефективності системи управління, оскільки він дозволяє зрозуміти, як система реагує на зміни вхідних параметрів і як швидко вона адаптується до нових умов експлуатації. Для розробленої комп'ютерно-інтегрованої </w:t>
      </w:r>
      <w:proofErr w:type="spellStart"/>
      <w:r w:rsidRPr="002636DF">
        <w:rPr>
          <w:sz w:val="28"/>
          <w:szCs w:val="28"/>
          <w:lang w:val="uk-UA"/>
        </w:rPr>
        <w:t>мехатронної</w:t>
      </w:r>
      <w:proofErr w:type="spellEnd"/>
      <w:r w:rsidRPr="002636DF">
        <w:rPr>
          <w:sz w:val="28"/>
          <w:szCs w:val="28"/>
          <w:lang w:val="uk-UA"/>
        </w:rPr>
        <w:t xml:space="preserve"> системи управління сепаратором-дегазатором природного газу цей етап дозволяє оцінити її здатність до стабільної роботи в різноманітних умовах, визначити оптимальні налаштування та перевірити коректність обраних алгоритмів управління.</w:t>
      </w:r>
    </w:p>
    <w:p w14:paraId="55E72FC4" w14:textId="77777777" w:rsidR="002636DF" w:rsidRPr="002636DF" w:rsidRDefault="002636DF" w:rsidP="002636DF">
      <w:pPr>
        <w:spacing w:line="360" w:lineRule="auto"/>
        <w:ind w:firstLine="709"/>
        <w:jc w:val="both"/>
        <w:rPr>
          <w:sz w:val="28"/>
          <w:szCs w:val="28"/>
          <w:lang w:val="uk-UA"/>
        </w:rPr>
      </w:pPr>
      <w:r w:rsidRPr="002636DF">
        <w:rPr>
          <w:sz w:val="28"/>
          <w:szCs w:val="28"/>
          <w:lang w:val="uk-UA"/>
        </w:rPr>
        <w:t>Перш за все, для аналізу динамічних характеристик необхідно побудувати математичну модель системи, яка б враховувала основні фізичні процеси, що відбуваються в системі. Моделювання проводиться з урахуванням таких змінних, як тиск, температура, витрати газу та робочі параметри обладнання. Створена модель є основою для подальших теоретичних досліджень, за допомогою яких можна здійснити розрахунки швидкості реакції системи на зміни вхідних параметрів і її здатність до стабілізації.</w:t>
      </w:r>
    </w:p>
    <w:p w14:paraId="2120472D" w14:textId="77777777" w:rsidR="002636DF" w:rsidRPr="002636DF" w:rsidRDefault="002636DF" w:rsidP="002636DF">
      <w:pPr>
        <w:spacing w:line="360" w:lineRule="auto"/>
        <w:ind w:firstLine="709"/>
        <w:jc w:val="both"/>
        <w:rPr>
          <w:sz w:val="28"/>
          <w:szCs w:val="28"/>
          <w:lang w:val="uk-UA"/>
        </w:rPr>
      </w:pPr>
      <w:r w:rsidRPr="002636DF">
        <w:rPr>
          <w:sz w:val="28"/>
          <w:szCs w:val="28"/>
          <w:lang w:val="uk-UA"/>
        </w:rPr>
        <w:t>Аналіз динамічних характеристик починається з оцінки часу реакції системи на зміни зовнішніх впливів, таких як коливання тиску або температури вхідного газу. Важливою характеристикою є час встановлення системи, який показує, за який проміжок часу система досягне стабільного стану після впливу збурення. У випадку сепаратора-дегазатора природного газу час встановлення є критичним, оскільки надмірна затримка в регулюванні параметрів може призвести до порушення технологічного процесу та зниження ефективності системи.</w:t>
      </w:r>
    </w:p>
    <w:p w14:paraId="6E573C12" w14:textId="77777777" w:rsidR="002636DF" w:rsidRPr="002636DF" w:rsidRDefault="002636DF" w:rsidP="002636DF">
      <w:pPr>
        <w:spacing w:line="360" w:lineRule="auto"/>
        <w:ind w:firstLine="709"/>
        <w:jc w:val="both"/>
        <w:rPr>
          <w:sz w:val="28"/>
          <w:szCs w:val="28"/>
          <w:lang w:val="uk-UA"/>
        </w:rPr>
      </w:pPr>
      <w:r w:rsidRPr="002636DF">
        <w:rPr>
          <w:sz w:val="28"/>
          <w:szCs w:val="28"/>
          <w:lang w:val="uk-UA"/>
        </w:rPr>
        <w:lastRenderedPageBreak/>
        <w:t>Один з важливих аспектів динамічного аналізу — це вивчення амплітудно-частотних характеристик системи. Завдяки аналізу частотних характеристик можна оцінити, як система реагує на різні коливання параметрів у різних частотних діапазонах. Це дозволяє визначити, на яких частотах система може проявляти резонансні явища, що може призвести до непередбачуваних коливань або навіть пошкодження обладнання. Оцінка частотних характеристик також дозволяє коригувати налаштування алгоритмів управління, щоб уникнути таких небажаних ефектів.</w:t>
      </w:r>
    </w:p>
    <w:p w14:paraId="23A87D9F" w14:textId="77777777" w:rsidR="002636DF" w:rsidRPr="002636DF" w:rsidRDefault="002636DF" w:rsidP="002636DF">
      <w:pPr>
        <w:spacing w:line="360" w:lineRule="auto"/>
        <w:ind w:firstLine="709"/>
        <w:jc w:val="both"/>
        <w:rPr>
          <w:sz w:val="28"/>
          <w:szCs w:val="28"/>
          <w:lang w:val="uk-UA"/>
        </w:rPr>
      </w:pPr>
      <w:r w:rsidRPr="002636DF">
        <w:rPr>
          <w:sz w:val="28"/>
          <w:szCs w:val="28"/>
          <w:lang w:val="uk-UA"/>
        </w:rPr>
        <w:t xml:space="preserve">Особливу увагу необхідно приділити аналізу стійкості системи. Стійкість є ключовим параметром, оскільки вона визначає здатність системи до підтримки стабільного стану при різних зовнішніх збуреннях або змінах внутрішніх параметрів. Для оцінки стійкості розробленої системи використовуються різні методи, такі як критерії Ляпунова або </w:t>
      </w:r>
      <w:proofErr w:type="spellStart"/>
      <w:r w:rsidRPr="002636DF">
        <w:rPr>
          <w:sz w:val="28"/>
          <w:szCs w:val="28"/>
          <w:lang w:val="uk-UA"/>
        </w:rPr>
        <w:t>Боде-діаграми</w:t>
      </w:r>
      <w:proofErr w:type="spellEnd"/>
      <w:r w:rsidRPr="002636DF">
        <w:rPr>
          <w:sz w:val="28"/>
          <w:szCs w:val="28"/>
          <w:lang w:val="uk-UA"/>
        </w:rPr>
        <w:t>. Застосування таких методів дозволяє виявити можливі зони нестабільності та оптимізувати параметри регулятора для покращення стійкості.</w:t>
      </w:r>
    </w:p>
    <w:p w14:paraId="11E7F2A3" w14:textId="77777777" w:rsidR="002636DF" w:rsidRPr="002636DF" w:rsidRDefault="002636DF" w:rsidP="002636DF">
      <w:pPr>
        <w:spacing w:line="360" w:lineRule="auto"/>
        <w:ind w:firstLine="709"/>
        <w:jc w:val="both"/>
        <w:rPr>
          <w:sz w:val="28"/>
          <w:szCs w:val="28"/>
          <w:lang w:val="uk-UA"/>
        </w:rPr>
      </w:pPr>
      <w:r w:rsidRPr="002636DF">
        <w:rPr>
          <w:sz w:val="28"/>
          <w:szCs w:val="28"/>
          <w:lang w:val="uk-UA"/>
        </w:rPr>
        <w:t>Паралельно з теоретичними розрахунками проводяться експериментальні дослідження на прототипах системи. Це дозволяє порівняти теоретичні моделі з реальними даними, перевірити точність розрахунків і виявити можливі відхилення від ідеальних параметрів. Експериментальні дослідження включають в себе випробування системи під різними навантаженнями, зміну умов навколишнього середовища, а також перевірку роботи в аварійних ситуаціях.</w:t>
      </w:r>
    </w:p>
    <w:p w14:paraId="0A5421B2" w14:textId="77777777" w:rsidR="002636DF" w:rsidRPr="002636DF" w:rsidRDefault="002636DF" w:rsidP="002636DF">
      <w:pPr>
        <w:spacing w:line="360" w:lineRule="auto"/>
        <w:ind w:firstLine="709"/>
        <w:jc w:val="both"/>
        <w:rPr>
          <w:sz w:val="28"/>
          <w:szCs w:val="28"/>
          <w:lang w:val="uk-UA"/>
        </w:rPr>
      </w:pPr>
      <w:r w:rsidRPr="002636DF">
        <w:rPr>
          <w:sz w:val="28"/>
          <w:szCs w:val="28"/>
          <w:lang w:val="uk-UA"/>
        </w:rPr>
        <w:t>У разі виявлення відхилень від теоретичних розрахунків, система піддається додатковій корекції на основі експериментальних результатів. Це дозволяє досягти оптимальної динаміки роботи системи, знижуючи час реакції на зміни параметрів і забезпечуючи швидку стабілізацію після будь-яких збурень. Аналіз динамічних характеристик не лише дозволяє оптимізувати систему, але й дає змогу визначити найбільш ефективні стратегії управління для забезпечення надійної та безпечної експлуатації.</w:t>
      </w:r>
    </w:p>
    <w:p w14:paraId="589D7245" w14:textId="23BFC2FE" w:rsidR="002636DF" w:rsidRPr="002636DF" w:rsidRDefault="002636DF" w:rsidP="002636DF">
      <w:pPr>
        <w:spacing w:line="360" w:lineRule="auto"/>
        <w:ind w:firstLine="709"/>
        <w:jc w:val="both"/>
        <w:rPr>
          <w:sz w:val="28"/>
          <w:szCs w:val="28"/>
          <w:lang w:val="uk-UA"/>
        </w:rPr>
      </w:pPr>
      <w:r>
        <w:rPr>
          <w:sz w:val="28"/>
          <w:szCs w:val="28"/>
          <w:lang w:val="uk-UA"/>
        </w:rPr>
        <w:lastRenderedPageBreak/>
        <w:t>П</w:t>
      </w:r>
      <w:r w:rsidRPr="002636DF">
        <w:rPr>
          <w:sz w:val="28"/>
          <w:szCs w:val="28"/>
          <w:lang w:val="uk-UA"/>
        </w:rPr>
        <w:t>роведення аналізу динамічних характеристик є критичним етапом, який дозволяє впевнено оцінити готовність розробленої системи до експлуатації. Він дає змогу не тільки вдосконалити алгоритми управління, але й забезпечити стабільну і ефективну роботу системи в умовах змінних параметрів та збурень.</w:t>
      </w:r>
    </w:p>
    <w:p w14:paraId="4DFB2720" w14:textId="77777777" w:rsidR="002636DF" w:rsidRPr="00743F8D" w:rsidRDefault="002636DF" w:rsidP="009E3DAC">
      <w:pPr>
        <w:spacing w:line="360" w:lineRule="auto"/>
        <w:ind w:firstLine="709"/>
        <w:jc w:val="both"/>
        <w:rPr>
          <w:b/>
          <w:sz w:val="28"/>
          <w:szCs w:val="28"/>
          <w:lang w:val="uk-UA"/>
        </w:rPr>
      </w:pPr>
    </w:p>
    <w:p w14:paraId="0EA843F9" w14:textId="77777777" w:rsidR="002636DF" w:rsidRDefault="00C2388C" w:rsidP="009E3DAC">
      <w:pPr>
        <w:spacing w:line="360" w:lineRule="auto"/>
        <w:ind w:firstLine="709"/>
        <w:jc w:val="both"/>
        <w:rPr>
          <w:b/>
          <w:sz w:val="28"/>
          <w:szCs w:val="28"/>
          <w:lang w:val="uk-UA"/>
        </w:rPr>
      </w:pPr>
      <w:r w:rsidRPr="00743F8D">
        <w:rPr>
          <w:b/>
          <w:sz w:val="28"/>
          <w:szCs w:val="28"/>
          <w:lang w:val="uk-UA"/>
        </w:rPr>
        <w:t>4.2. Розробка мнемосхем для системи управління сепаратором-дегазатором.</w:t>
      </w:r>
    </w:p>
    <w:p w14:paraId="20981D8D" w14:textId="77777777" w:rsidR="002636DF" w:rsidRDefault="002636DF" w:rsidP="009E3DAC">
      <w:pPr>
        <w:spacing w:line="360" w:lineRule="auto"/>
        <w:ind w:firstLine="709"/>
        <w:jc w:val="both"/>
        <w:rPr>
          <w:b/>
          <w:sz w:val="28"/>
          <w:szCs w:val="28"/>
          <w:lang w:val="uk-UA"/>
        </w:rPr>
      </w:pPr>
    </w:p>
    <w:p w14:paraId="60D6AF5E" w14:textId="20950684" w:rsidR="00B206AC" w:rsidRPr="00DF7038" w:rsidRDefault="00B206AC" w:rsidP="00B206AC">
      <w:pPr>
        <w:tabs>
          <w:tab w:val="left" w:pos="0"/>
          <w:tab w:val="left" w:pos="1080"/>
        </w:tabs>
        <w:spacing w:line="360" w:lineRule="auto"/>
        <w:ind w:firstLine="720"/>
        <w:jc w:val="both"/>
        <w:rPr>
          <w:spacing w:val="-4"/>
          <w:sz w:val="28"/>
          <w:szCs w:val="28"/>
          <w:lang w:val="uk-UA"/>
        </w:rPr>
      </w:pPr>
      <w:r>
        <w:rPr>
          <w:spacing w:val="-4"/>
          <w:sz w:val="28"/>
          <w:szCs w:val="28"/>
        </w:rPr>
        <w:t>На ос</w:t>
      </w:r>
      <w:r>
        <w:rPr>
          <w:spacing w:val="-4"/>
          <w:sz w:val="28"/>
          <w:szCs w:val="28"/>
          <w:lang w:val="uk-UA"/>
        </w:rPr>
        <w:t>нові</w:t>
      </w:r>
      <w:r>
        <w:rPr>
          <w:spacing w:val="-4"/>
          <w:sz w:val="28"/>
          <w:szCs w:val="28"/>
        </w:rPr>
        <w:t xml:space="preserve">  </w:t>
      </w:r>
      <w:proofErr w:type="spellStart"/>
      <w:r>
        <w:rPr>
          <w:spacing w:val="-4"/>
          <w:sz w:val="28"/>
          <w:szCs w:val="28"/>
        </w:rPr>
        <w:t>даних</w:t>
      </w:r>
      <w:proofErr w:type="spellEnd"/>
      <w:r>
        <w:rPr>
          <w:spacing w:val="-4"/>
          <w:sz w:val="28"/>
          <w:szCs w:val="28"/>
          <w:lang w:val="uk-UA"/>
        </w:rPr>
        <w:t xml:space="preserve"> з розділу 3</w:t>
      </w:r>
      <w:r>
        <w:rPr>
          <w:spacing w:val="-4"/>
          <w:sz w:val="28"/>
          <w:szCs w:val="28"/>
        </w:rPr>
        <w:t xml:space="preserve"> </w:t>
      </w:r>
      <w:r>
        <w:rPr>
          <w:spacing w:val="-4"/>
          <w:sz w:val="28"/>
          <w:szCs w:val="28"/>
          <w:lang w:val="uk-UA"/>
        </w:rPr>
        <w:t xml:space="preserve">будуємо </w:t>
      </w:r>
      <w:r>
        <w:rPr>
          <w:spacing w:val="-4"/>
          <w:sz w:val="28"/>
          <w:szCs w:val="28"/>
        </w:rPr>
        <w:t>мнемосхем</w:t>
      </w:r>
      <w:r>
        <w:rPr>
          <w:spacing w:val="-4"/>
          <w:sz w:val="28"/>
          <w:szCs w:val="28"/>
          <w:lang w:val="uk-UA"/>
        </w:rPr>
        <w:t xml:space="preserve">у </w:t>
      </w:r>
      <w:r>
        <w:rPr>
          <w:spacing w:val="-4"/>
          <w:sz w:val="28"/>
          <w:szCs w:val="28"/>
        </w:rPr>
        <w:t xml:space="preserve"> для </w:t>
      </w:r>
      <w:proofErr w:type="spellStart"/>
      <w:r>
        <w:rPr>
          <w:spacing w:val="-4"/>
          <w:sz w:val="28"/>
          <w:szCs w:val="28"/>
        </w:rPr>
        <w:t>візуалізації</w:t>
      </w:r>
      <w:proofErr w:type="spellEnd"/>
      <w:r>
        <w:rPr>
          <w:spacing w:val="-4"/>
          <w:sz w:val="28"/>
          <w:szCs w:val="28"/>
        </w:rPr>
        <w:t xml:space="preserve"> </w:t>
      </w:r>
      <w:r>
        <w:rPr>
          <w:spacing w:val="-4"/>
          <w:sz w:val="28"/>
          <w:szCs w:val="28"/>
          <w:lang w:val="uk-UA"/>
        </w:rPr>
        <w:t>технологічного процесу у сепаратор</w:t>
      </w:r>
      <w:proofErr w:type="gramStart"/>
      <w:r>
        <w:rPr>
          <w:spacing w:val="-4"/>
          <w:sz w:val="28"/>
          <w:szCs w:val="28"/>
          <w:lang w:val="uk-UA"/>
        </w:rPr>
        <w:t>і-</w:t>
      </w:r>
      <w:proofErr w:type="gramEnd"/>
      <w:r>
        <w:rPr>
          <w:spacing w:val="-4"/>
          <w:sz w:val="28"/>
          <w:szCs w:val="28"/>
          <w:lang w:val="uk-UA"/>
        </w:rPr>
        <w:t>дегазаторі</w:t>
      </w:r>
      <w:r>
        <w:rPr>
          <w:spacing w:val="-4"/>
          <w:sz w:val="28"/>
          <w:szCs w:val="28"/>
        </w:rPr>
        <w:t xml:space="preserve"> в </w:t>
      </w:r>
      <w:proofErr w:type="spellStart"/>
      <w:r>
        <w:rPr>
          <w:spacing w:val="-4"/>
          <w:sz w:val="28"/>
          <w:szCs w:val="28"/>
        </w:rPr>
        <w:t>пакеті</w:t>
      </w:r>
      <w:proofErr w:type="spellEnd"/>
      <w:r>
        <w:rPr>
          <w:spacing w:val="-4"/>
          <w:sz w:val="28"/>
          <w:szCs w:val="28"/>
        </w:rPr>
        <w:t xml:space="preserve"> </w:t>
      </w:r>
      <w:proofErr w:type="spellStart"/>
      <w:r>
        <w:rPr>
          <w:spacing w:val="-4"/>
          <w:sz w:val="28"/>
          <w:szCs w:val="28"/>
        </w:rPr>
        <w:t>Trace</w:t>
      </w:r>
      <w:proofErr w:type="spellEnd"/>
      <w:r>
        <w:rPr>
          <w:spacing w:val="-4"/>
          <w:sz w:val="28"/>
          <w:szCs w:val="28"/>
        </w:rPr>
        <w:t xml:space="preserve"> </w:t>
      </w:r>
      <w:proofErr w:type="spellStart"/>
      <w:r>
        <w:rPr>
          <w:spacing w:val="-4"/>
          <w:sz w:val="28"/>
          <w:szCs w:val="28"/>
        </w:rPr>
        <w:t>Mode</w:t>
      </w:r>
      <w:proofErr w:type="spellEnd"/>
      <w:r>
        <w:rPr>
          <w:spacing w:val="-4"/>
          <w:sz w:val="28"/>
          <w:szCs w:val="28"/>
        </w:rPr>
        <w:t xml:space="preserve"> 6.09 </w:t>
      </w:r>
      <w:r>
        <w:rPr>
          <w:spacing w:val="-4"/>
          <w:sz w:val="28"/>
          <w:szCs w:val="28"/>
          <w:lang w:val="uk-UA"/>
        </w:rPr>
        <w:t>(Рис.4.1)</w:t>
      </w:r>
    </w:p>
    <w:p w14:paraId="2712969F" w14:textId="77777777" w:rsidR="00B206AC" w:rsidRPr="00DF7038" w:rsidRDefault="00B206AC" w:rsidP="00B206AC">
      <w:pPr>
        <w:tabs>
          <w:tab w:val="left" w:pos="0"/>
          <w:tab w:val="left" w:pos="1080"/>
        </w:tabs>
        <w:spacing w:line="360" w:lineRule="auto"/>
        <w:jc w:val="center"/>
        <w:rPr>
          <w:spacing w:val="-4"/>
          <w:sz w:val="28"/>
          <w:szCs w:val="28"/>
          <w:lang w:val="uk-UA"/>
        </w:rPr>
      </w:pPr>
      <w:r>
        <w:rPr>
          <w:noProof/>
        </w:rPr>
        <w:drawing>
          <wp:inline distT="0" distB="0" distL="0" distR="0" wp14:anchorId="2980ADB7" wp14:editId="48950E9D">
            <wp:extent cx="5619750" cy="34385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r="8120"/>
                    <a:stretch/>
                  </pic:blipFill>
                  <pic:spPr bwMode="auto">
                    <a:xfrm>
                      <a:off x="0" y="0"/>
                      <a:ext cx="5623788" cy="3440996"/>
                    </a:xfrm>
                    <a:prstGeom prst="rect">
                      <a:avLst/>
                    </a:prstGeom>
                    <a:ln>
                      <a:noFill/>
                    </a:ln>
                    <a:extLst>
                      <a:ext uri="{53640926-AAD7-44D8-BBD7-CCE9431645EC}">
                        <a14:shadowObscured xmlns:a14="http://schemas.microsoft.com/office/drawing/2010/main"/>
                      </a:ext>
                    </a:extLst>
                  </pic:spPr>
                </pic:pic>
              </a:graphicData>
            </a:graphic>
          </wp:inline>
        </w:drawing>
      </w:r>
    </w:p>
    <w:p w14:paraId="0F2913B4" w14:textId="1FC1F5EB" w:rsidR="00B206AC" w:rsidRPr="00B206AC" w:rsidRDefault="00B206AC" w:rsidP="00B206AC">
      <w:pPr>
        <w:tabs>
          <w:tab w:val="left" w:pos="1080"/>
        </w:tabs>
        <w:spacing w:line="360" w:lineRule="auto"/>
        <w:jc w:val="center"/>
        <w:rPr>
          <w:spacing w:val="-4"/>
          <w:sz w:val="28"/>
          <w:szCs w:val="28"/>
          <w:lang w:val="uk-UA"/>
        </w:rPr>
      </w:pPr>
      <w:r w:rsidRPr="00DF7038">
        <w:rPr>
          <w:spacing w:val="-4"/>
          <w:sz w:val="28"/>
          <w:szCs w:val="28"/>
          <w:lang w:val="uk-UA"/>
        </w:rPr>
        <w:t>Рис</w:t>
      </w:r>
      <w:r>
        <w:rPr>
          <w:spacing w:val="-4"/>
          <w:sz w:val="28"/>
          <w:szCs w:val="28"/>
          <w:lang w:val="uk-UA"/>
        </w:rPr>
        <w:t>.</w:t>
      </w:r>
      <w:r w:rsidRPr="00DF7038">
        <w:rPr>
          <w:spacing w:val="-4"/>
          <w:sz w:val="28"/>
          <w:szCs w:val="28"/>
          <w:lang w:val="uk-UA"/>
        </w:rPr>
        <w:t xml:space="preserve"> </w:t>
      </w:r>
      <w:r>
        <w:rPr>
          <w:spacing w:val="-4"/>
          <w:sz w:val="28"/>
          <w:szCs w:val="28"/>
          <w:lang w:val="uk-UA"/>
        </w:rPr>
        <w:t>4.1</w:t>
      </w:r>
      <w:r w:rsidRPr="00DF7038">
        <w:rPr>
          <w:spacing w:val="-4"/>
          <w:sz w:val="28"/>
          <w:szCs w:val="28"/>
          <w:lang w:val="uk-UA"/>
        </w:rPr>
        <w:t xml:space="preserve">  Мнемосхема</w:t>
      </w:r>
      <w:r>
        <w:rPr>
          <w:spacing w:val="-4"/>
          <w:sz w:val="28"/>
          <w:szCs w:val="28"/>
          <w:lang w:val="uk-UA"/>
        </w:rPr>
        <w:t xml:space="preserve"> в динаміці</w:t>
      </w:r>
      <w:r w:rsidRPr="00DF7038">
        <w:rPr>
          <w:spacing w:val="-4"/>
          <w:sz w:val="28"/>
          <w:szCs w:val="28"/>
          <w:lang w:val="uk-UA"/>
        </w:rPr>
        <w:t xml:space="preserve"> сепаратора</w:t>
      </w:r>
      <w:r>
        <w:rPr>
          <w:spacing w:val="-4"/>
          <w:sz w:val="28"/>
          <w:szCs w:val="28"/>
          <w:lang w:val="uk-UA"/>
        </w:rPr>
        <w:t xml:space="preserve">-дегазатора </w:t>
      </w:r>
    </w:p>
    <w:p w14:paraId="35E58DDF" w14:textId="77777777" w:rsidR="00B206AC" w:rsidRPr="00DF7038" w:rsidRDefault="00B206AC" w:rsidP="00B206AC">
      <w:pPr>
        <w:tabs>
          <w:tab w:val="left" w:pos="1080"/>
        </w:tabs>
        <w:spacing w:line="360" w:lineRule="auto"/>
        <w:jc w:val="center"/>
        <w:rPr>
          <w:spacing w:val="-4"/>
          <w:sz w:val="28"/>
          <w:szCs w:val="28"/>
          <w:lang w:val="uk-UA"/>
        </w:rPr>
      </w:pPr>
    </w:p>
    <w:p w14:paraId="428087AB" w14:textId="77777777" w:rsidR="00B206AC" w:rsidRPr="00DF7038" w:rsidRDefault="00B206AC" w:rsidP="00B206AC">
      <w:pPr>
        <w:tabs>
          <w:tab w:val="left" w:pos="1080"/>
        </w:tabs>
        <w:spacing w:line="360" w:lineRule="auto"/>
        <w:ind w:firstLine="709"/>
        <w:jc w:val="both"/>
        <w:rPr>
          <w:spacing w:val="-4"/>
          <w:sz w:val="28"/>
          <w:szCs w:val="28"/>
          <w:lang w:val="uk-UA"/>
        </w:rPr>
      </w:pPr>
      <w:r w:rsidRPr="00DF7038">
        <w:rPr>
          <w:spacing w:val="-4"/>
          <w:sz w:val="28"/>
          <w:szCs w:val="28"/>
          <w:lang w:val="uk-UA"/>
        </w:rPr>
        <w:t xml:space="preserve">Панель керування </w:t>
      </w:r>
      <w:r>
        <w:rPr>
          <w:spacing w:val="-4"/>
          <w:sz w:val="28"/>
          <w:szCs w:val="28"/>
          <w:lang w:val="uk-UA"/>
        </w:rPr>
        <w:t>розташована праворуч</w:t>
      </w:r>
      <w:r w:rsidRPr="00DF7038">
        <w:rPr>
          <w:spacing w:val="-4"/>
          <w:sz w:val="28"/>
          <w:szCs w:val="28"/>
          <w:lang w:val="uk-UA"/>
        </w:rPr>
        <w:t>. Розглянемо основні функції мнемосхеми:</w:t>
      </w:r>
    </w:p>
    <w:p w14:paraId="57E174ED" w14:textId="0280A0B0" w:rsidR="00B206AC" w:rsidRPr="00620920" w:rsidRDefault="00B206AC" w:rsidP="00B206AC">
      <w:pPr>
        <w:tabs>
          <w:tab w:val="left" w:pos="1080"/>
        </w:tabs>
        <w:spacing w:line="360" w:lineRule="auto"/>
        <w:ind w:firstLine="709"/>
        <w:jc w:val="both"/>
        <w:rPr>
          <w:spacing w:val="-4"/>
          <w:sz w:val="28"/>
          <w:szCs w:val="28"/>
        </w:rPr>
      </w:pPr>
      <w:r w:rsidRPr="00DF7038">
        <w:rPr>
          <w:spacing w:val="-4"/>
          <w:sz w:val="28"/>
          <w:szCs w:val="28"/>
          <w:lang w:val="uk-UA"/>
        </w:rPr>
        <w:t>- при натисканні на кнопку «</w:t>
      </w:r>
      <w:r>
        <w:rPr>
          <w:spacing w:val="-4"/>
          <w:sz w:val="28"/>
          <w:szCs w:val="28"/>
        </w:rPr>
        <w:t>OPEN</w:t>
      </w:r>
      <w:r w:rsidRPr="00DF7038">
        <w:rPr>
          <w:spacing w:val="-4"/>
          <w:sz w:val="28"/>
          <w:szCs w:val="28"/>
          <w:lang w:val="uk-UA"/>
        </w:rPr>
        <w:t xml:space="preserve"> </w:t>
      </w:r>
      <w:r>
        <w:rPr>
          <w:spacing w:val="-4"/>
          <w:sz w:val="28"/>
          <w:szCs w:val="28"/>
          <w:lang w:val="en-US"/>
        </w:rPr>
        <w:t>MOV</w:t>
      </w:r>
      <w:r w:rsidRPr="00DF7038">
        <w:rPr>
          <w:spacing w:val="-4"/>
          <w:sz w:val="28"/>
          <w:szCs w:val="28"/>
          <w:lang w:val="uk-UA"/>
        </w:rPr>
        <w:t>-43», викон</w:t>
      </w:r>
      <w:r w:rsidRPr="004D1179">
        <w:rPr>
          <w:spacing w:val="-4"/>
          <w:sz w:val="28"/>
          <w:szCs w:val="28"/>
          <w:lang w:val="uk-UA"/>
        </w:rPr>
        <w:t>ується емуляція подавання     газового конде</w:t>
      </w:r>
      <w:r>
        <w:rPr>
          <w:spacing w:val="-4"/>
          <w:sz w:val="28"/>
          <w:szCs w:val="28"/>
          <w:lang w:val="uk-UA"/>
        </w:rPr>
        <w:t>нсату у  систему з апаратів які поряд</w:t>
      </w:r>
      <w:r w:rsidRPr="004D1179">
        <w:rPr>
          <w:spacing w:val="-4"/>
          <w:sz w:val="28"/>
          <w:szCs w:val="28"/>
          <w:lang w:val="uk-UA"/>
        </w:rPr>
        <w:t xml:space="preserve">, а також </w:t>
      </w:r>
      <w:r w:rsidRPr="004D1179">
        <w:rPr>
          <w:spacing w:val="-4"/>
          <w:sz w:val="28"/>
          <w:szCs w:val="28"/>
          <w:lang w:val="uk-UA"/>
        </w:rPr>
        <w:lastRenderedPageBreak/>
        <w:t xml:space="preserve">відкриває клапан </w:t>
      </w:r>
      <w:r>
        <w:rPr>
          <w:spacing w:val="-4"/>
          <w:sz w:val="28"/>
          <w:szCs w:val="28"/>
          <w:lang w:val="en-US"/>
        </w:rPr>
        <w:t>MOV</w:t>
      </w:r>
      <w:r w:rsidRPr="002A0898">
        <w:rPr>
          <w:spacing w:val="-4"/>
          <w:sz w:val="28"/>
          <w:szCs w:val="28"/>
          <w:lang w:val="uk-UA"/>
        </w:rPr>
        <w:t>-43</w:t>
      </w:r>
      <w:r w:rsidRPr="004D1179">
        <w:rPr>
          <w:spacing w:val="-4"/>
          <w:sz w:val="28"/>
          <w:szCs w:val="28"/>
          <w:lang w:val="uk-UA"/>
        </w:rPr>
        <w:t xml:space="preserve"> та </w:t>
      </w:r>
      <w:r>
        <w:rPr>
          <w:spacing w:val="-4"/>
          <w:sz w:val="28"/>
          <w:szCs w:val="28"/>
          <w:lang w:val="en-US"/>
        </w:rPr>
        <w:t>EMV</w:t>
      </w:r>
      <w:r w:rsidRPr="004D1179">
        <w:rPr>
          <w:spacing w:val="-4"/>
          <w:sz w:val="28"/>
          <w:szCs w:val="28"/>
          <w:lang w:val="uk-UA"/>
        </w:rPr>
        <w:t>-18</w:t>
      </w:r>
      <w:r w:rsidRPr="002A0898">
        <w:rPr>
          <w:spacing w:val="-4"/>
          <w:sz w:val="28"/>
          <w:szCs w:val="28"/>
          <w:lang w:val="uk-UA"/>
        </w:rPr>
        <w:t xml:space="preserve">  для подач</w:t>
      </w:r>
      <w:r w:rsidRPr="004D1179">
        <w:rPr>
          <w:spacing w:val="-4"/>
          <w:sz w:val="28"/>
          <w:szCs w:val="28"/>
          <w:lang w:val="uk-UA"/>
        </w:rPr>
        <w:t xml:space="preserve">і природного газу та метанової фракції . </w:t>
      </w:r>
      <w:proofErr w:type="spellStart"/>
      <w:r>
        <w:rPr>
          <w:spacing w:val="-4"/>
          <w:sz w:val="28"/>
          <w:szCs w:val="28"/>
        </w:rPr>
        <w:t>Припинення</w:t>
      </w:r>
      <w:proofErr w:type="spellEnd"/>
      <w:r>
        <w:rPr>
          <w:spacing w:val="-4"/>
          <w:sz w:val="28"/>
          <w:szCs w:val="28"/>
        </w:rPr>
        <w:t xml:space="preserve"> </w:t>
      </w:r>
      <w:proofErr w:type="spellStart"/>
      <w:r>
        <w:rPr>
          <w:spacing w:val="-4"/>
          <w:sz w:val="28"/>
          <w:szCs w:val="28"/>
        </w:rPr>
        <w:t>подачі</w:t>
      </w:r>
      <w:proofErr w:type="spellEnd"/>
      <w:r>
        <w:rPr>
          <w:spacing w:val="-4"/>
          <w:sz w:val="28"/>
          <w:szCs w:val="28"/>
        </w:rPr>
        <w:t xml:space="preserve"> газу та конденсату </w:t>
      </w:r>
      <w:proofErr w:type="spellStart"/>
      <w:r>
        <w:rPr>
          <w:spacing w:val="-4"/>
          <w:sz w:val="28"/>
          <w:szCs w:val="28"/>
        </w:rPr>
        <w:t>виконується</w:t>
      </w:r>
      <w:proofErr w:type="spellEnd"/>
      <w:r>
        <w:rPr>
          <w:spacing w:val="-4"/>
          <w:sz w:val="28"/>
          <w:szCs w:val="28"/>
        </w:rPr>
        <w:t xml:space="preserve"> </w:t>
      </w:r>
      <w:proofErr w:type="spellStart"/>
      <w:r>
        <w:rPr>
          <w:spacing w:val="-4"/>
          <w:sz w:val="28"/>
          <w:szCs w:val="28"/>
        </w:rPr>
        <w:t>натисканням</w:t>
      </w:r>
      <w:proofErr w:type="spellEnd"/>
      <w:r>
        <w:rPr>
          <w:spacing w:val="-4"/>
          <w:sz w:val="28"/>
          <w:szCs w:val="28"/>
        </w:rPr>
        <w:t xml:space="preserve"> кнопки «CLOSE </w:t>
      </w:r>
      <w:r>
        <w:rPr>
          <w:spacing w:val="-4"/>
          <w:sz w:val="28"/>
          <w:szCs w:val="28"/>
          <w:lang w:val="en-US"/>
        </w:rPr>
        <w:t>MOV</w:t>
      </w:r>
      <w:r w:rsidRPr="003D125C">
        <w:rPr>
          <w:spacing w:val="-4"/>
          <w:sz w:val="28"/>
          <w:szCs w:val="28"/>
        </w:rPr>
        <w:t>-43</w:t>
      </w:r>
      <w:r>
        <w:rPr>
          <w:spacing w:val="-4"/>
          <w:sz w:val="28"/>
          <w:szCs w:val="28"/>
        </w:rPr>
        <w:t>».</w:t>
      </w:r>
    </w:p>
    <w:p w14:paraId="7F4F7EB6" w14:textId="77777777" w:rsidR="00B206AC" w:rsidRDefault="00B206AC" w:rsidP="00B206AC">
      <w:pPr>
        <w:tabs>
          <w:tab w:val="left" w:pos="1080"/>
        </w:tabs>
        <w:spacing w:line="360" w:lineRule="auto"/>
        <w:ind w:firstLine="709"/>
        <w:jc w:val="both"/>
        <w:rPr>
          <w:spacing w:val="-4"/>
          <w:sz w:val="28"/>
          <w:szCs w:val="28"/>
          <w:lang w:val="uk-UA"/>
        </w:rPr>
      </w:pPr>
      <w:r>
        <w:rPr>
          <w:spacing w:val="-4"/>
          <w:sz w:val="28"/>
          <w:szCs w:val="28"/>
          <w:lang w:val="uk-UA"/>
        </w:rPr>
        <w:t xml:space="preserve">На </w:t>
      </w:r>
      <w:proofErr w:type="spellStart"/>
      <w:r>
        <w:rPr>
          <w:spacing w:val="-4"/>
          <w:sz w:val="28"/>
          <w:szCs w:val="28"/>
          <w:lang w:val="uk-UA"/>
        </w:rPr>
        <w:t>мнемосемі</w:t>
      </w:r>
      <w:proofErr w:type="spellEnd"/>
      <w:r>
        <w:rPr>
          <w:spacing w:val="-4"/>
          <w:sz w:val="28"/>
          <w:szCs w:val="28"/>
          <w:lang w:val="uk-UA"/>
        </w:rPr>
        <w:t xml:space="preserve"> зображені наступні параметри: витрата на вході в сепаратор-дегазатор, температура газу на вході, тиск паливного газу на виході, рівень в сепараторі-дегазаторі.</w:t>
      </w:r>
    </w:p>
    <w:p w14:paraId="27BD0B6C" w14:textId="77777777" w:rsidR="00B206AC" w:rsidRPr="00DF7038" w:rsidRDefault="00B206AC" w:rsidP="00B206AC">
      <w:pPr>
        <w:tabs>
          <w:tab w:val="left" w:pos="1080"/>
        </w:tabs>
        <w:spacing w:line="360" w:lineRule="auto"/>
        <w:ind w:firstLine="709"/>
        <w:jc w:val="both"/>
        <w:rPr>
          <w:spacing w:val="-4"/>
          <w:sz w:val="28"/>
          <w:szCs w:val="28"/>
          <w:lang w:val="uk-UA"/>
        </w:rPr>
      </w:pPr>
      <w:r>
        <w:rPr>
          <w:spacing w:val="-4"/>
          <w:sz w:val="28"/>
          <w:szCs w:val="28"/>
          <w:lang w:val="uk-UA"/>
        </w:rPr>
        <w:t xml:space="preserve">При високому тиску більш ніж 0.7МПа відкривається клапан </w:t>
      </w:r>
      <w:r>
        <w:rPr>
          <w:spacing w:val="-4"/>
          <w:sz w:val="28"/>
          <w:szCs w:val="28"/>
          <w:lang w:val="en-US"/>
        </w:rPr>
        <w:t>PCV</w:t>
      </w:r>
      <w:r w:rsidRPr="008A254D">
        <w:rPr>
          <w:spacing w:val="-4"/>
          <w:sz w:val="28"/>
          <w:szCs w:val="28"/>
          <w:lang w:val="uk-UA"/>
        </w:rPr>
        <w:t>-44</w:t>
      </w:r>
      <w:r>
        <w:rPr>
          <w:spacing w:val="-4"/>
          <w:sz w:val="28"/>
          <w:szCs w:val="28"/>
          <w:lang w:val="uk-UA"/>
        </w:rPr>
        <w:t xml:space="preserve"> для скидання паливного газу на факел та це сигналізується в ЦПУ. Ступінь відкриття клапану за лежить від тиску паливного газу, тобто чим більше тиск, тим більша ступінь відкриття клапану. Для емуляції цієї ситуації треба натиснути «0.7МПа»</w:t>
      </w:r>
    </w:p>
    <w:p w14:paraId="1A6BF917" w14:textId="77777777" w:rsidR="00B206AC" w:rsidRDefault="00B206AC" w:rsidP="00B206AC">
      <w:pPr>
        <w:tabs>
          <w:tab w:val="left" w:pos="1080"/>
        </w:tabs>
        <w:spacing w:line="360" w:lineRule="auto"/>
        <w:jc w:val="center"/>
        <w:rPr>
          <w:spacing w:val="-4"/>
          <w:sz w:val="28"/>
          <w:szCs w:val="28"/>
          <w:lang w:val="en-US"/>
        </w:rPr>
      </w:pPr>
      <w:r>
        <w:rPr>
          <w:noProof/>
        </w:rPr>
        <w:drawing>
          <wp:inline distT="0" distB="0" distL="0" distR="0" wp14:anchorId="195E724E" wp14:editId="5753E8EF">
            <wp:extent cx="5071730" cy="3051491"/>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r="6563"/>
                    <a:stretch/>
                  </pic:blipFill>
                  <pic:spPr bwMode="auto">
                    <a:xfrm>
                      <a:off x="0" y="0"/>
                      <a:ext cx="5081595" cy="3057426"/>
                    </a:xfrm>
                    <a:prstGeom prst="rect">
                      <a:avLst/>
                    </a:prstGeom>
                    <a:ln>
                      <a:noFill/>
                    </a:ln>
                    <a:extLst>
                      <a:ext uri="{53640926-AAD7-44D8-BBD7-CCE9431645EC}">
                        <a14:shadowObscured xmlns:a14="http://schemas.microsoft.com/office/drawing/2010/main"/>
                      </a:ext>
                    </a:extLst>
                  </pic:spPr>
                </pic:pic>
              </a:graphicData>
            </a:graphic>
          </wp:inline>
        </w:drawing>
      </w:r>
    </w:p>
    <w:p w14:paraId="3B3FAC71" w14:textId="1DAC3748" w:rsidR="00B206AC" w:rsidRPr="008A254D" w:rsidRDefault="00B206AC" w:rsidP="00B206AC">
      <w:pPr>
        <w:tabs>
          <w:tab w:val="left" w:pos="1080"/>
        </w:tabs>
        <w:spacing w:line="360" w:lineRule="auto"/>
        <w:jc w:val="center"/>
        <w:rPr>
          <w:spacing w:val="-4"/>
          <w:sz w:val="28"/>
          <w:szCs w:val="28"/>
          <w:lang w:val="uk-UA"/>
        </w:rPr>
      </w:pPr>
      <w:r>
        <w:rPr>
          <w:spacing w:val="-4"/>
          <w:sz w:val="28"/>
          <w:szCs w:val="28"/>
          <w:lang w:val="uk-UA"/>
        </w:rPr>
        <w:t xml:space="preserve">Рис.4.2 Мнемосхема під час натискання кнопки «0.7 </w:t>
      </w:r>
      <w:proofErr w:type="spellStart"/>
      <w:r>
        <w:rPr>
          <w:spacing w:val="-4"/>
          <w:sz w:val="28"/>
          <w:szCs w:val="28"/>
          <w:lang w:val="uk-UA"/>
        </w:rPr>
        <w:t>МПа</w:t>
      </w:r>
      <w:proofErr w:type="spellEnd"/>
      <w:r>
        <w:rPr>
          <w:spacing w:val="-4"/>
          <w:sz w:val="28"/>
          <w:szCs w:val="28"/>
          <w:lang w:val="uk-UA"/>
        </w:rPr>
        <w:t>»</w:t>
      </w:r>
    </w:p>
    <w:p w14:paraId="14C730AA" w14:textId="77777777" w:rsidR="00B206AC" w:rsidRPr="008A254D" w:rsidRDefault="00B206AC" w:rsidP="00B206AC">
      <w:pPr>
        <w:tabs>
          <w:tab w:val="left" w:pos="1080"/>
        </w:tabs>
        <w:spacing w:line="360" w:lineRule="auto"/>
        <w:jc w:val="both"/>
        <w:rPr>
          <w:noProof/>
          <w:lang w:val="uk-UA" w:eastAsia="uk-UA"/>
        </w:rPr>
      </w:pPr>
    </w:p>
    <w:p w14:paraId="38A2936B" w14:textId="77777777" w:rsidR="00B206AC" w:rsidRDefault="00B206AC" w:rsidP="00B206AC">
      <w:pPr>
        <w:tabs>
          <w:tab w:val="left" w:pos="1080"/>
        </w:tabs>
        <w:spacing w:line="360" w:lineRule="auto"/>
        <w:ind w:firstLine="709"/>
        <w:jc w:val="both"/>
        <w:rPr>
          <w:noProof/>
          <w:lang w:val="uk-UA" w:eastAsia="uk-UA"/>
        </w:rPr>
      </w:pPr>
      <w:r>
        <w:rPr>
          <w:spacing w:val="-4"/>
          <w:sz w:val="28"/>
          <w:szCs w:val="28"/>
          <w:lang w:val="uk-UA"/>
        </w:rPr>
        <w:t xml:space="preserve">При натисканні кнопки «0.2МПа» буде показана емуляція занадто низького тиску паливного газу, що поступово закриває клапан </w:t>
      </w:r>
      <w:r>
        <w:rPr>
          <w:spacing w:val="-4"/>
          <w:sz w:val="28"/>
          <w:szCs w:val="28"/>
          <w:lang w:val="en-US"/>
        </w:rPr>
        <w:t>PV</w:t>
      </w:r>
      <w:r w:rsidRPr="00771C3E">
        <w:rPr>
          <w:spacing w:val="-4"/>
          <w:sz w:val="28"/>
          <w:szCs w:val="28"/>
        </w:rPr>
        <w:t>-3</w:t>
      </w:r>
      <w:r>
        <w:rPr>
          <w:spacing w:val="-4"/>
          <w:sz w:val="28"/>
          <w:szCs w:val="28"/>
          <w:lang w:val="uk-UA"/>
        </w:rPr>
        <w:t xml:space="preserve"> та спрацьовує сигналізація на ЦПУ.</w:t>
      </w:r>
    </w:p>
    <w:p w14:paraId="4FFE4969" w14:textId="77777777" w:rsidR="00B206AC" w:rsidRPr="00D73C58" w:rsidRDefault="00B206AC" w:rsidP="00B206AC">
      <w:pPr>
        <w:tabs>
          <w:tab w:val="left" w:pos="1080"/>
        </w:tabs>
        <w:spacing w:line="360" w:lineRule="auto"/>
        <w:jc w:val="center"/>
        <w:rPr>
          <w:spacing w:val="-4"/>
          <w:sz w:val="28"/>
          <w:szCs w:val="28"/>
        </w:rPr>
      </w:pPr>
      <w:r>
        <w:rPr>
          <w:noProof/>
        </w:rPr>
        <w:lastRenderedPageBreak/>
        <w:drawing>
          <wp:inline distT="0" distB="0" distL="0" distR="0" wp14:anchorId="491C076B" wp14:editId="5355719B">
            <wp:extent cx="5231219" cy="2886495"/>
            <wp:effectExtent l="0" t="0" r="762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r="8398" b="9972"/>
                    <a:stretch/>
                  </pic:blipFill>
                  <pic:spPr bwMode="auto">
                    <a:xfrm>
                      <a:off x="0" y="0"/>
                      <a:ext cx="5234646" cy="2888386"/>
                    </a:xfrm>
                    <a:prstGeom prst="rect">
                      <a:avLst/>
                    </a:prstGeom>
                    <a:ln>
                      <a:noFill/>
                    </a:ln>
                    <a:extLst>
                      <a:ext uri="{53640926-AAD7-44D8-BBD7-CCE9431645EC}">
                        <a14:shadowObscured xmlns:a14="http://schemas.microsoft.com/office/drawing/2010/main"/>
                      </a:ext>
                    </a:extLst>
                  </pic:spPr>
                </pic:pic>
              </a:graphicData>
            </a:graphic>
          </wp:inline>
        </w:drawing>
      </w:r>
    </w:p>
    <w:p w14:paraId="69531D4E" w14:textId="6B833433" w:rsidR="00B206AC" w:rsidRPr="00771C3E" w:rsidRDefault="00B206AC" w:rsidP="00B206AC">
      <w:pPr>
        <w:tabs>
          <w:tab w:val="left" w:pos="1080"/>
        </w:tabs>
        <w:spacing w:line="360" w:lineRule="auto"/>
        <w:jc w:val="center"/>
        <w:rPr>
          <w:color w:val="000000"/>
          <w:sz w:val="28"/>
          <w:szCs w:val="28"/>
          <w:lang w:val="uk-UA"/>
        </w:rPr>
      </w:pPr>
      <w:r>
        <w:rPr>
          <w:color w:val="000000"/>
          <w:sz w:val="28"/>
          <w:szCs w:val="28"/>
        </w:rPr>
        <w:t>Рис</w:t>
      </w:r>
      <w:r>
        <w:rPr>
          <w:color w:val="000000"/>
          <w:sz w:val="28"/>
          <w:szCs w:val="28"/>
          <w:lang w:val="uk-UA"/>
        </w:rPr>
        <w:t>.</w:t>
      </w:r>
      <w:r>
        <w:rPr>
          <w:color w:val="000000"/>
          <w:sz w:val="28"/>
          <w:szCs w:val="28"/>
        </w:rPr>
        <w:t xml:space="preserve"> </w:t>
      </w:r>
      <w:r>
        <w:rPr>
          <w:color w:val="000000"/>
          <w:sz w:val="28"/>
          <w:szCs w:val="28"/>
          <w:lang w:val="uk-UA"/>
        </w:rPr>
        <w:t xml:space="preserve">4.3 </w:t>
      </w:r>
      <w:r>
        <w:rPr>
          <w:color w:val="000000"/>
          <w:sz w:val="28"/>
          <w:szCs w:val="28"/>
        </w:rPr>
        <w:t xml:space="preserve">Мнемосхема </w:t>
      </w:r>
      <w:proofErr w:type="spellStart"/>
      <w:proofErr w:type="gramStart"/>
      <w:r>
        <w:rPr>
          <w:color w:val="000000"/>
          <w:sz w:val="28"/>
          <w:szCs w:val="28"/>
        </w:rPr>
        <w:t>п</w:t>
      </w:r>
      <w:proofErr w:type="gramEnd"/>
      <w:r>
        <w:rPr>
          <w:color w:val="000000"/>
          <w:sz w:val="28"/>
          <w:szCs w:val="28"/>
        </w:rPr>
        <w:t>ід</w:t>
      </w:r>
      <w:proofErr w:type="spellEnd"/>
      <w:r>
        <w:rPr>
          <w:color w:val="000000"/>
          <w:sz w:val="28"/>
          <w:szCs w:val="28"/>
        </w:rPr>
        <w:t xml:space="preserve"> час </w:t>
      </w:r>
      <w:proofErr w:type="spellStart"/>
      <w:r>
        <w:rPr>
          <w:color w:val="000000"/>
          <w:sz w:val="28"/>
          <w:szCs w:val="28"/>
        </w:rPr>
        <w:t>дії</w:t>
      </w:r>
      <w:proofErr w:type="spellEnd"/>
      <w:r>
        <w:rPr>
          <w:color w:val="000000"/>
          <w:sz w:val="28"/>
          <w:szCs w:val="28"/>
        </w:rPr>
        <w:t xml:space="preserve"> кнопки</w:t>
      </w:r>
      <w:r>
        <w:rPr>
          <w:spacing w:val="-4"/>
          <w:sz w:val="28"/>
          <w:szCs w:val="28"/>
          <w:lang w:val="uk-UA"/>
        </w:rPr>
        <w:t xml:space="preserve"> «0.2 </w:t>
      </w:r>
      <w:proofErr w:type="spellStart"/>
      <w:r>
        <w:rPr>
          <w:spacing w:val="-4"/>
          <w:sz w:val="28"/>
          <w:szCs w:val="28"/>
          <w:lang w:val="uk-UA"/>
        </w:rPr>
        <w:t>МПа</w:t>
      </w:r>
      <w:proofErr w:type="spellEnd"/>
      <w:r>
        <w:rPr>
          <w:spacing w:val="-4"/>
          <w:sz w:val="28"/>
          <w:szCs w:val="28"/>
          <w:lang w:val="uk-UA"/>
        </w:rPr>
        <w:t>»</w:t>
      </w:r>
    </w:p>
    <w:p w14:paraId="34982336" w14:textId="77777777" w:rsidR="00B206AC" w:rsidRPr="00620920" w:rsidRDefault="00B206AC" w:rsidP="00B206AC">
      <w:pPr>
        <w:spacing w:line="360" w:lineRule="auto"/>
        <w:jc w:val="both"/>
        <w:rPr>
          <w:sz w:val="28"/>
          <w:szCs w:val="28"/>
        </w:rPr>
      </w:pPr>
      <w:r>
        <w:rPr>
          <w:b/>
          <w:sz w:val="28"/>
          <w:szCs w:val="28"/>
          <w:lang w:val="uk-UA"/>
        </w:rPr>
        <w:tab/>
      </w:r>
      <w:r>
        <w:rPr>
          <w:sz w:val="28"/>
          <w:szCs w:val="28"/>
          <w:lang w:val="uk-UA"/>
        </w:rPr>
        <w:t xml:space="preserve">При натисканні кнопки «900 мм» показується імітація занадто </w:t>
      </w:r>
      <w:proofErr w:type="spellStart"/>
      <w:r>
        <w:rPr>
          <w:sz w:val="28"/>
          <w:szCs w:val="28"/>
          <w:lang w:val="uk-UA"/>
        </w:rPr>
        <w:t>виского</w:t>
      </w:r>
      <w:proofErr w:type="spellEnd"/>
      <w:r>
        <w:rPr>
          <w:sz w:val="28"/>
          <w:szCs w:val="28"/>
          <w:lang w:val="uk-UA"/>
        </w:rPr>
        <w:t xml:space="preserve"> аварійного тиску. Відсікається подача </w:t>
      </w:r>
      <w:proofErr w:type="spellStart"/>
      <w:r>
        <w:rPr>
          <w:sz w:val="28"/>
          <w:szCs w:val="28"/>
          <w:lang w:val="uk-UA"/>
        </w:rPr>
        <w:t>метанооловї</w:t>
      </w:r>
      <w:proofErr w:type="spellEnd"/>
      <w:r>
        <w:rPr>
          <w:sz w:val="28"/>
          <w:szCs w:val="28"/>
          <w:lang w:val="uk-UA"/>
        </w:rPr>
        <w:t xml:space="preserve"> фракції та природного газу в сепаратор-дегазатор, та повністю відкривається клапан </w:t>
      </w:r>
      <w:r>
        <w:rPr>
          <w:sz w:val="28"/>
          <w:szCs w:val="28"/>
          <w:lang w:val="en-US"/>
        </w:rPr>
        <w:t>LIC</w:t>
      </w:r>
      <w:r w:rsidRPr="00640D1C">
        <w:rPr>
          <w:sz w:val="28"/>
          <w:szCs w:val="28"/>
        </w:rPr>
        <w:t>-1</w:t>
      </w:r>
    </w:p>
    <w:p w14:paraId="4B8B9B58" w14:textId="77777777" w:rsidR="00B206AC" w:rsidRPr="00620920" w:rsidRDefault="00B206AC" w:rsidP="00B206AC">
      <w:pPr>
        <w:spacing w:line="360" w:lineRule="auto"/>
        <w:jc w:val="both"/>
        <w:rPr>
          <w:noProof/>
          <w:lang w:eastAsia="uk-UA"/>
        </w:rPr>
      </w:pPr>
    </w:p>
    <w:p w14:paraId="45D358CF" w14:textId="77777777" w:rsidR="00B206AC" w:rsidRDefault="00B206AC" w:rsidP="00B206AC">
      <w:pPr>
        <w:spacing w:line="360" w:lineRule="auto"/>
        <w:jc w:val="center"/>
        <w:rPr>
          <w:sz w:val="28"/>
          <w:szCs w:val="28"/>
          <w:lang w:val="en-US"/>
        </w:rPr>
      </w:pPr>
      <w:r>
        <w:rPr>
          <w:noProof/>
        </w:rPr>
        <w:drawing>
          <wp:inline distT="0" distB="0" distL="0" distR="0" wp14:anchorId="0FF42A11" wp14:editId="24FE9117">
            <wp:extent cx="5057775" cy="3091796"/>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r="6251" b="-1939"/>
                    <a:stretch/>
                  </pic:blipFill>
                  <pic:spPr bwMode="auto">
                    <a:xfrm>
                      <a:off x="0" y="0"/>
                      <a:ext cx="5061410" cy="3094018"/>
                    </a:xfrm>
                    <a:prstGeom prst="rect">
                      <a:avLst/>
                    </a:prstGeom>
                    <a:ln>
                      <a:noFill/>
                    </a:ln>
                    <a:extLst>
                      <a:ext uri="{53640926-AAD7-44D8-BBD7-CCE9431645EC}">
                        <a14:shadowObscured xmlns:a14="http://schemas.microsoft.com/office/drawing/2010/main"/>
                      </a:ext>
                    </a:extLst>
                  </pic:spPr>
                </pic:pic>
              </a:graphicData>
            </a:graphic>
          </wp:inline>
        </w:drawing>
      </w:r>
    </w:p>
    <w:p w14:paraId="5802CEDF" w14:textId="1254A31E" w:rsidR="00B206AC" w:rsidRDefault="00B206AC" w:rsidP="00B206AC">
      <w:pPr>
        <w:tabs>
          <w:tab w:val="left" w:pos="1080"/>
        </w:tabs>
        <w:spacing w:line="360" w:lineRule="auto"/>
        <w:jc w:val="center"/>
        <w:rPr>
          <w:spacing w:val="-4"/>
          <w:sz w:val="28"/>
          <w:szCs w:val="28"/>
          <w:lang w:val="uk-UA"/>
        </w:rPr>
      </w:pPr>
      <w:r>
        <w:rPr>
          <w:color w:val="000000"/>
          <w:sz w:val="28"/>
          <w:szCs w:val="28"/>
        </w:rPr>
        <w:t>Рис</w:t>
      </w:r>
      <w:r>
        <w:rPr>
          <w:color w:val="000000"/>
          <w:sz w:val="28"/>
          <w:szCs w:val="28"/>
          <w:lang w:val="uk-UA"/>
        </w:rPr>
        <w:t>.</w:t>
      </w:r>
      <w:r w:rsidRPr="00DF7038">
        <w:rPr>
          <w:color w:val="000000"/>
          <w:sz w:val="28"/>
          <w:szCs w:val="28"/>
        </w:rPr>
        <w:t xml:space="preserve"> </w:t>
      </w:r>
      <w:r>
        <w:rPr>
          <w:color w:val="000000"/>
          <w:sz w:val="28"/>
          <w:szCs w:val="28"/>
          <w:lang w:val="uk-UA"/>
        </w:rPr>
        <w:t>4.4</w:t>
      </w:r>
      <w:r w:rsidRPr="00DF7038">
        <w:rPr>
          <w:color w:val="000000"/>
          <w:sz w:val="28"/>
          <w:szCs w:val="28"/>
        </w:rPr>
        <w:t xml:space="preserve"> </w:t>
      </w:r>
      <w:r>
        <w:rPr>
          <w:color w:val="000000"/>
          <w:sz w:val="28"/>
          <w:szCs w:val="28"/>
        </w:rPr>
        <w:t>Мнемосхема</w:t>
      </w:r>
      <w:r w:rsidRPr="00DF7038">
        <w:rPr>
          <w:color w:val="000000"/>
          <w:sz w:val="28"/>
          <w:szCs w:val="28"/>
        </w:rPr>
        <w:t xml:space="preserve"> </w:t>
      </w:r>
      <w:proofErr w:type="spellStart"/>
      <w:proofErr w:type="gramStart"/>
      <w:r>
        <w:rPr>
          <w:color w:val="000000"/>
          <w:sz w:val="28"/>
          <w:szCs w:val="28"/>
        </w:rPr>
        <w:t>п</w:t>
      </w:r>
      <w:proofErr w:type="gramEnd"/>
      <w:r>
        <w:rPr>
          <w:color w:val="000000"/>
          <w:sz w:val="28"/>
          <w:szCs w:val="28"/>
        </w:rPr>
        <w:t>ід</w:t>
      </w:r>
      <w:proofErr w:type="spellEnd"/>
      <w:r w:rsidRPr="00DF7038">
        <w:rPr>
          <w:color w:val="000000"/>
          <w:sz w:val="28"/>
          <w:szCs w:val="28"/>
        </w:rPr>
        <w:t xml:space="preserve"> </w:t>
      </w:r>
      <w:r>
        <w:rPr>
          <w:color w:val="000000"/>
          <w:sz w:val="28"/>
          <w:szCs w:val="28"/>
        </w:rPr>
        <w:t>час</w:t>
      </w:r>
      <w:r w:rsidRPr="00DF7038">
        <w:rPr>
          <w:color w:val="000000"/>
          <w:sz w:val="28"/>
          <w:szCs w:val="28"/>
        </w:rPr>
        <w:t xml:space="preserve"> </w:t>
      </w:r>
      <w:proofErr w:type="spellStart"/>
      <w:r>
        <w:rPr>
          <w:color w:val="000000"/>
          <w:sz w:val="28"/>
          <w:szCs w:val="28"/>
        </w:rPr>
        <w:t>дії</w:t>
      </w:r>
      <w:proofErr w:type="spellEnd"/>
      <w:r w:rsidRPr="00DF7038">
        <w:rPr>
          <w:color w:val="000000"/>
          <w:sz w:val="28"/>
          <w:szCs w:val="28"/>
        </w:rPr>
        <w:t xml:space="preserve"> </w:t>
      </w:r>
      <w:r>
        <w:rPr>
          <w:color w:val="000000"/>
          <w:sz w:val="28"/>
          <w:szCs w:val="28"/>
        </w:rPr>
        <w:t>кнопки</w:t>
      </w:r>
      <w:r>
        <w:rPr>
          <w:spacing w:val="-4"/>
          <w:sz w:val="28"/>
          <w:szCs w:val="28"/>
          <w:lang w:val="uk-UA"/>
        </w:rPr>
        <w:t xml:space="preserve"> «</w:t>
      </w:r>
      <w:r w:rsidRPr="00DF7038">
        <w:rPr>
          <w:spacing w:val="-4"/>
          <w:sz w:val="28"/>
          <w:szCs w:val="28"/>
        </w:rPr>
        <w:t>900</w:t>
      </w:r>
      <w:r>
        <w:rPr>
          <w:spacing w:val="-4"/>
          <w:sz w:val="28"/>
          <w:szCs w:val="28"/>
          <w:lang w:val="uk-UA"/>
        </w:rPr>
        <w:t xml:space="preserve"> мм»</w:t>
      </w:r>
    </w:p>
    <w:p w14:paraId="7EC71A66" w14:textId="77777777" w:rsidR="00B206AC" w:rsidRDefault="00B206AC" w:rsidP="00B206AC">
      <w:pPr>
        <w:tabs>
          <w:tab w:val="left" w:pos="1080"/>
        </w:tabs>
        <w:spacing w:line="360" w:lineRule="auto"/>
        <w:jc w:val="center"/>
        <w:rPr>
          <w:spacing w:val="-4"/>
          <w:sz w:val="28"/>
          <w:szCs w:val="28"/>
          <w:lang w:val="uk-UA"/>
        </w:rPr>
      </w:pPr>
    </w:p>
    <w:p w14:paraId="374CAFA5" w14:textId="77777777" w:rsidR="00B206AC" w:rsidRPr="001475D9" w:rsidRDefault="00B206AC" w:rsidP="00B206AC">
      <w:pPr>
        <w:tabs>
          <w:tab w:val="left" w:pos="1080"/>
        </w:tabs>
        <w:spacing w:line="360" w:lineRule="auto"/>
        <w:ind w:firstLine="709"/>
        <w:jc w:val="both"/>
        <w:rPr>
          <w:spacing w:val="-4"/>
          <w:sz w:val="28"/>
          <w:szCs w:val="28"/>
          <w:lang w:val="uk-UA"/>
        </w:rPr>
      </w:pPr>
      <w:r>
        <w:rPr>
          <w:spacing w:val="-4"/>
          <w:sz w:val="28"/>
          <w:szCs w:val="28"/>
          <w:lang w:val="uk-UA"/>
        </w:rPr>
        <w:t xml:space="preserve">Для емуляції занадто низького рівня в сепараторі-дегазаторі натискається кнопка «300 мм». Перекривається клапан </w:t>
      </w:r>
      <w:r>
        <w:rPr>
          <w:spacing w:val="-4"/>
          <w:sz w:val="28"/>
          <w:szCs w:val="28"/>
          <w:lang w:val="en-US"/>
        </w:rPr>
        <w:t>LIC</w:t>
      </w:r>
      <w:r w:rsidRPr="001475D9">
        <w:rPr>
          <w:spacing w:val="-4"/>
          <w:sz w:val="28"/>
          <w:szCs w:val="28"/>
          <w:lang w:val="uk-UA"/>
        </w:rPr>
        <w:t>-1 та спрацьову</w:t>
      </w:r>
      <w:r>
        <w:rPr>
          <w:spacing w:val="-4"/>
          <w:sz w:val="28"/>
          <w:szCs w:val="28"/>
          <w:lang w:val="uk-UA"/>
        </w:rPr>
        <w:t>є сигналізація на ЦПУ</w:t>
      </w:r>
      <w:r w:rsidRPr="001475D9">
        <w:rPr>
          <w:spacing w:val="-4"/>
          <w:sz w:val="28"/>
          <w:szCs w:val="28"/>
          <w:lang w:val="uk-UA"/>
        </w:rPr>
        <w:t>.</w:t>
      </w:r>
    </w:p>
    <w:p w14:paraId="13FB18B2" w14:textId="77777777" w:rsidR="00B206AC" w:rsidRDefault="00B206AC" w:rsidP="00B206AC">
      <w:pPr>
        <w:tabs>
          <w:tab w:val="left" w:pos="1080"/>
        </w:tabs>
        <w:spacing w:line="360" w:lineRule="auto"/>
        <w:jc w:val="center"/>
        <w:rPr>
          <w:spacing w:val="-4"/>
          <w:sz w:val="28"/>
          <w:szCs w:val="28"/>
          <w:lang w:val="uk-UA"/>
        </w:rPr>
      </w:pPr>
      <w:r>
        <w:rPr>
          <w:noProof/>
        </w:rPr>
        <w:lastRenderedPageBreak/>
        <w:drawing>
          <wp:inline distT="0" distB="0" distL="0" distR="0" wp14:anchorId="5510DAB3" wp14:editId="02A2D97A">
            <wp:extent cx="5284381" cy="3115340"/>
            <wp:effectExtent l="0" t="0" r="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r="7340"/>
                    <a:stretch/>
                  </pic:blipFill>
                  <pic:spPr bwMode="auto">
                    <a:xfrm>
                      <a:off x="0" y="0"/>
                      <a:ext cx="5294399" cy="3121246"/>
                    </a:xfrm>
                    <a:prstGeom prst="rect">
                      <a:avLst/>
                    </a:prstGeom>
                    <a:ln>
                      <a:noFill/>
                    </a:ln>
                    <a:extLst>
                      <a:ext uri="{53640926-AAD7-44D8-BBD7-CCE9431645EC}">
                        <a14:shadowObscured xmlns:a14="http://schemas.microsoft.com/office/drawing/2010/main"/>
                      </a:ext>
                    </a:extLst>
                  </pic:spPr>
                </pic:pic>
              </a:graphicData>
            </a:graphic>
          </wp:inline>
        </w:drawing>
      </w:r>
    </w:p>
    <w:p w14:paraId="22EF30A5" w14:textId="7F099195" w:rsidR="00B206AC" w:rsidRPr="00793E17" w:rsidRDefault="00B206AC" w:rsidP="00B206AC">
      <w:pPr>
        <w:tabs>
          <w:tab w:val="left" w:pos="1080"/>
        </w:tabs>
        <w:spacing w:line="360" w:lineRule="auto"/>
        <w:jc w:val="center"/>
        <w:rPr>
          <w:spacing w:val="-4"/>
          <w:sz w:val="28"/>
          <w:szCs w:val="28"/>
          <w:lang w:val="uk-UA"/>
        </w:rPr>
      </w:pPr>
      <w:r w:rsidRPr="00DF7038">
        <w:rPr>
          <w:color w:val="000000"/>
          <w:sz w:val="28"/>
          <w:szCs w:val="28"/>
          <w:lang w:val="uk-UA"/>
        </w:rPr>
        <w:t>Рис</w:t>
      </w:r>
      <w:r>
        <w:rPr>
          <w:color w:val="000000"/>
          <w:sz w:val="28"/>
          <w:szCs w:val="28"/>
          <w:lang w:val="uk-UA"/>
        </w:rPr>
        <w:t>.</w:t>
      </w:r>
      <w:r w:rsidRPr="00DF7038">
        <w:rPr>
          <w:color w:val="000000"/>
          <w:sz w:val="28"/>
          <w:szCs w:val="28"/>
          <w:lang w:val="uk-UA"/>
        </w:rPr>
        <w:t xml:space="preserve"> </w:t>
      </w:r>
      <w:r>
        <w:rPr>
          <w:color w:val="000000"/>
          <w:sz w:val="28"/>
          <w:szCs w:val="28"/>
          <w:lang w:val="uk-UA"/>
        </w:rPr>
        <w:t>4.5</w:t>
      </w:r>
      <w:r w:rsidRPr="00DF7038">
        <w:rPr>
          <w:color w:val="000000"/>
          <w:sz w:val="28"/>
          <w:szCs w:val="28"/>
          <w:lang w:val="uk-UA"/>
        </w:rPr>
        <w:t xml:space="preserve"> Мнемосхема під час дії кнопки</w:t>
      </w:r>
      <w:r>
        <w:rPr>
          <w:spacing w:val="-4"/>
          <w:sz w:val="28"/>
          <w:szCs w:val="28"/>
          <w:lang w:val="uk-UA"/>
        </w:rPr>
        <w:t xml:space="preserve"> «3</w:t>
      </w:r>
      <w:r w:rsidRPr="00DF7038">
        <w:rPr>
          <w:spacing w:val="-4"/>
          <w:sz w:val="28"/>
          <w:szCs w:val="28"/>
          <w:lang w:val="uk-UA"/>
        </w:rPr>
        <w:t>00</w:t>
      </w:r>
      <w:r>
        <w:rPr>
          <w:spacing w:val="-4"/>
          <w:sz w:val="28"/>
          <w:szCs w:val="28"/>
          <w:lang w:val="uk-UA"/>
        </w:rPr>
        <w:t xml:space="preserve"> мм»</w:t>
      </w:r>
    </w:p>
    <w:p w14:paraId="4D29E476" w14:textId="77777777" w:rsidR="00B206AC" w:rsidRDefault="00B206AC" w:rsidP="00B206AC">
      <w:pPr>
        <w:tabs>
          <w:tab w:val="left" w:pos="1080"/>
        </w:tabs>
        <w:spacing w:line="360" w:lineRule="auto"/>
        <w:jc w:val="both"/>
        <w:rPr>
          <w:noProof/>
          <w:lang w:val="uk-UA" w:eastAsia="uk-UA"/>
        </w:rPr>
      </w:pPr>
      <w:r>
        <w:rPr>
          <w:spacing w:val="-4"/>
          <w:sz w:val="28"/>
          <w:szCs w:val="28"/>
          <w:lang w:val="uk-UA"/>
        </w:rPr>
        <w:tab/>
        <w:t>Кнопка «</w:t>
      </w:r>
      <w:r>
        <w:rPr>
          <w:spacing w:val="-4"/>
          <w:sz w:val="28"/>
          <w:szCs w:val="28"/>
          <w:lang w:val="en-US"/>
        </w:rPr>
        <w:t>Trend</w:t>
      </w:r>
      <w:r>
        <w:rPr>
          <w:spacing w:val="-4"/>
          <w:sz w:val="28"/>
          <w:szCs w:val="28"/>
          <w:lang w:val="uk-UA"/>
        </w:rPr>
        <w:t>» відкриває вікно тренду, на якому зображений рівень в сепараторі-дегазаторі:</w:t>
      </w:r>
      <w:r w:rsidRPr="00640D1C">
        <w:rPr>
          <w:noProof/>
          <w:lang w:val="uk-UA" w:eastAsia="uk-UA"/>
        </w:rPr>
        <w:t xml:space="preserve"> </w:t>
      </w:r>
    </w:p>
    <w:p w14:paraId="5B2E5763" w14:textId="77777777" w:rsidR="00B206AC" w:rsidRDefault="00B206AC" w:rsidP="00B206AC">
      <w:pPr>
        <w:tabs>
          <w:tab w:val="left" w:pos="1080"/>
        </w:tabs>
        <w:spacing w:line="360" w:lineRule="auto"/>
        <w:jc w:val="center"/>
        <w:rPr>
          <w:spacing w:val="-4"/>
          <w:sz w:val="28"/>
          <w:szCs w:val="28"/>
          <w:lang w:val="uk-UA"/>
        </w:rPr>
      </w:pPr>
      <w:r>
        <w:rPr>
          <w:noProof/>
        </w:rPr>
        <w:drawing>
          <wp:inline distT="0" distB="0" distL="0" distR="0" wp14:anchorId="3C7DC5A2" wp14:editId="4013A70E">
            <wp:extent cx="4837814" cy="2636875"/>
            <wp:effectExtent l="0" t="0" r="127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4826" t="13544" r="31706" b="22430"/>
                    <a:stretch/>
                  </pic:blipFill>
                  <pic:spPr bwMode="auto">
                    <a:xfrm>
                      <a:off x="0" y="0"/>
                      <a:ext cx="4848292" cy="2642586"/>
                    </a:xfrm>
                    <a:prstGeom prst="rect">
                      <a:avLst/>
                    </a:prstGeom>
                    <a:ln>
                      <a:noFill/>
                    </a:ln>
                    <a:extLst>
                      <a:ext uri="{53640926-AAD7-44D8-BBD7-CCE9431645EC}">
                        <a14:shadowObscured xmlns:a14="http://schemas.microsoft.com/office/drawing/2010/main"/>
                      </a:ext>
                    </a:extLst>
                  </pic:spPr>
                </pic:pic>
              </a:graphicData>
            </a:graphic>
          </wp:inline>
        </w:drawing>
      </w:r>
    </w:p>
    <w:p w14:paraId="1BDB469C" w14:textId="0AD5EB19" w:rsidR="00B206AC" w:rsidRDefault="00B206AC" w:rsidP="00B206AC">
      <w:pPr>
        <w:tabs>
          <w:tab w:val="left" w:pos="1080"/>
        </w:tabs>
        <w:spacing w:line="360" w:lineRule="auto"/>
        <w:jc w:val="center"/>
        <w:rPr>
          <w:spacing w:val="-4"/>
          <w:sz w:val="28"/>
          <w:szCs w:val="28"/>
          <w:lang w:val="uk-UA"/>
        </w:rPr>
      </w:pPr>
      <w:r>
        <w:rPr>
          <w:spacing w:val="-4"/>
          <w:sz w:val="28"/>
          <w:szCs w:val="28"/>
          <w:lang w:val="uk-UA"/>
        </w:rPr>
        <w:t>Рис.4.6 Тренд рівня в сепараторі-дегазаторі</w:t>
      </w:r>
    </w:p>
    <w:p w14:paraId="463099C0" w14:textId="77777777" w:rsidR="00B206AC" w:rsidRDefault="00B206AC" w:rsidP="00B206AC">
      <w:pPr>
        <w:tabs>
          <w:tab w:val="left" w:pos="1080"/>
        </w:tabs>
        <w:spacing w:line="360" w:lineRule="auto"/>
        <w:jc w:val="center"/>
        <w:rPr>
          <w:spacing w:val="-4"/>
          <w:sz w:val="28"/>
          <w:szCs w:val="28"/>
          <w:lang w:val="uk-UA"/>
        </w:rPr>
      </w:pPr>
    </w:p>
    <w:p w14:paraId="518734BD" w14:textId="77777777" w:rsidR="00B206AC" w:rsidRPr="00793E17" w:rsidRDefault="00B206AC" w:rsidP="00B206AC">
      <w:pPr>
        <w:spacing w:line="360" w:lineRule="auto"/>
        <w:ind w:firstLine="627"/>
        <w:jc w:val="both"/>
        <w:rPr>
          <w:sz w:val="28"/>
          <w:szCs w:val="28"/>
        </w:rPr>
      </w:pPr>
      <w:r w:rsidRPr="00793E17">
        <w:rPr>
          <w:spacing w:val="-4"/>
          <w:sz w:val="28"/>
          <w:szCs w:val="28"/>
          <w:lang w:val="uk-UA"/>
        </w:rPr>
        <w:tab/>
      </w:r>
      <w:r w:rsidRPr="00793E17">
        <w:rPr>
          <w:sz w:val="28"/>
          <w:szCs w:val="28"/>
          <w:lang w:val="uk-UA"/>
        </w:rPr>
        <w:t>Зміна значень усіх технологічних параметрів сепаратора–дегазатора реалізовані з допомогою програми</w:t>
      </w:r>
      <w:r w:rsidRPr="00793E17">
        <w:rPr>
          <w:bCs/>
          <w:sz w:val="28"/>
          <w:szCs w:val="28"/>
          <w:lang w:val="uk-UA"/>
        </w:rPr>
        <w:t xml:space="preserve"> у </w:t>
      </w:r>
      <w:r w:rsidRPr="00793E17">
        <w:rPr>
          <w:sz w:val="28"/>
          <w:szCs w:val="28"/>
          <w:lang w:val="en-US"/>
        </w:rPr>
        <w:t>Trace</w:t>
      </w:r>
      <w:r w:rsidRPr="00793E17">
        <w:rPr>
          <w:sz w:val="28"/>
          <w:szCs w:val="28"/>
          <w:lang w:val="uk-UA"/>
        </w:rPr>
        <w:t xml:space="preserve"> </w:t>
      </w:r>
      <w:r w:rsidRPr="00793E17">
        <w:rPr>
          <w:sz w:val="28"/>
          <w:szCs w:val="28"/>
          <w:lang w:val="en-US"/>
        </w:rPr>
        <w:t>Mode</w:t>
      </w:r>
      <w:r w:rsidRPr="00793E17">
        <w:rPr>
          <w:sz w:val="28"/>
          <w:szCs w:val="28"/>
          <w:lang w:val="uk-UA"/>
        </w:rPr>
        <w:t xml:space="preserve"> 6.09 мовою </w:t>
      </w:r>
      <w:r w:rsidRPr="00793E17">
        <w:rPr>
          <w:sz w:val="28"/>
          <w:szCs w:val="28"/>
          <w:lang w:val="en-US"/>
        </w:rPr>
        <w:t>FBD</w:t>
      </w:r>
      <w:r w:rsidRPr="00793E17">
        <w:rPr>
          <w:sz w:val="28"/>
          <w:szCs w:val="28"/>
          <w:lang w:val="uk-UA"/>
        </w:rPr>
        <w:t xml:space="preserve"> – «</w:t>
      </w:r>
      <w:r w:rsidRPr="00793E17">
        <w:rPr>
          <w:sz w:val="28"/>
          <w:szCs w:val="28"/>
          <w:lang w:val="en-US"/>
        </w:rPr>
        <w:t>Parametr8</w:t>
      </w:r>
      <w:r>
        <w:rPr>
          <w:sz w:val="28"/>
          <w:szCs w:val="28"/>
        </w:rPr>
        <w:t>».</w:t>
      </w:r>
    </w:p>
    <w:p w14:paraId="4AFF1645" w14:textId="77777777" w:rsidR="00B206AC" w:rsidRDefault="00B206AC" w:rsidP="00B206AC">
      <w:pPr>
        <w:jc w:val="both"/>
        <w:rPr>
          <w:lang w:val="en-US"/>
        </w:rPr>
      </w:pPr>
      <w:r>
        <w:rPr>
          <w:noProof/>
        </w:rPr>
        <w:lastRenderedPageBreak/>
        <w:drawing>
          <wp:inline distT="0" distB="0" distL="0" distR="0" wp14:anchorId="4CFC8E57" wp14:editId="0FED79AC">
            <wp:extent cx="6076950" cy="28098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778" b="5841"/>
                    <a:stretch/>
                  </pic:blipFill>
                  <pic:spPr bwMode="auto">
                    <a:xfrm>
                      <a:off x="0" y="0"/>
                      <a:ext cx="6073170" cy="2808127"/>
                    </a:xfrm>
                    <a:prstGeom prst="rect">
                      <a:avLst/>
                    </a:prstGeom>
                    <a:ln>
                      <a:noFill/>
                    </a:ln>
                    <a:extLst>
                      <a:ext uri="{53640926-AAD7-44D8-BBD7-CCE9431645EC}">
                        <a14:shadowObscured xmlns:a14="http://schemas.microsoft.com/office/drawing/2010/main"/>
                      </a:ext>
                    </a:extLst>
                  </pic:spPr>
                </pic:pic>
              </a:graphicData>
            </a:graphic>
          </wp:inline>
        </w:drawing>
      </w:r>
    </w:p>
    <w:p w14:paraId="37062637" w14:textId="77777777" w:rsidR="00B206AC" w:rsidRDefault="00B206AC" w:rsidP="00B206AC">
      <w:pPr>
        <w:jc w:val="both"/>
        <w:rPr>
          <w:sz w:val="28"/>
          <w:szCs w:val="28"/>
        </w:rPr>
      </w:pPr>
      <w:r>
        <w:rPr>
          <w:noProof/>
        </w:rPr>
        <w:drawing>
          <wp:inline distT="0" distB="0" distL="0" distR="0" wp14:anchorId="24617BB3" wp14:editId="4AD34F0E">
            <wp:extent cx="6124575" cy="15621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623" t="44431" r="-623" b="839"/>
                    <a:stretch/>
                  </pic:blipFill>
                  <pic:spPr bwMode="auto">
                    <a:xfrm>
                      <a:off x="0" y="0"/>
                      <a:ext cx="6120767" cy="1561129"/>
                    </a:xfrm>
                    <a:prstGeom prst="rect">
                      <a:avLst/>
                    </a:prstGeom>
                    <a:ln>
                      <a:noFill/>
                    </a:ln>
                    <a:extLst>
                      <a:ext uri="{53640926-AAD7-44D8-BBD7-CCE9431645EC}">
                        <a14:shadowObscured xmlns:a14="http://schemas.microsoft.com/office/drawing/2010/main"/>
                      </a:ext>
                    </a:extLst>
                  </pic:spPr>
                </pic:pic>
              </a:graphicData>
            </a:graphic>
          </wp:inline>
        </w:drawing>
      </w:r>
    </w:p>
    <w:p w14:paraId="01F4DAF6" w14:textId="26932B86" w:rsidR="00B206AC" w:rsidRDefault="00B206AC" w:rsidP="00B206AC">
      <w:pPr>
        <w:jc w:val="center"/>
        <w:rPr>
          <w:sz w:val="28"/>
          <w:szCs w:val="28"/>
          <w:lang w:val="uk-UA"/>
        </w:rPr>
      </w:pPr>
      <w:r>
        <w:rPr>
          <w:sz w:val="28"/>
          <w:szCs w:val="28"/>
          <w:lang w:val="uk-UA"/>
        </w:rPr>
        <w:t xml:space="preserve">Рис.4.8 </w:t>
      </w:r>
      <w:r>
        <w:rPr>
          <w:sz w:val="28"/>
          <w:szCs w:val="28"/>
          <w:lang w:val="en-US"/>
        </w:rPr>
        <w:t>FBD</w:t>
      </w:r>
      <w:r>
        <w:rPr>
          <w:sz w:val="28"/>
          <w:szCs w:val="28"/>
          <w:lang w:val="uk-UA"/>
        </w:rPr>
        <w:t xml:space="preserve"> програма усіх технологічних параметрів</w:t>
      </w:r>
    </w:p>
    <w:p w14:paraId="76F96953" w14:textId="77777777" w:rsidR="00B206AC" w:rsidRDefault="00B206AC" w:rsidP="009E3DAC">
      <w:pPr>
        <w:spacing w:line="360" w:lineRule="auto"/>
        <w:ind w:firstLine="709"/>
        <w:jc w:val="both"/>
        <w:rPr>
          <w:b/>
          <w:sz w:val="28"/>
          <w:szCs w:val="28"/>
          <w:lang w:val="uk-UA"/>
        </w:rPr>
      </w:pPr>
    </w:p>
    <w:p w14:paraId="07FE01EF"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На основі аналізу і розробки мнемосхеми для візуалізації технологічного процесу в сепараторі-дегазаторі природного газу, використовуючи пакет </w:t>
      </w:r>
      <w:proofErr w:type="spellStart"/>
      <w:r w:rsidRPr="00B206AC">
        <w:rPr>
          <w:sz w:val="28"/>
          <w:szCs w:val="28"/>
          <w:lang w:val="uk-UA"/>
        </w:rPr>
        <w:t>Trace</w:t>
      </w:r>
      <w:proofErr w:type="spellEnd"/>
      <w:r w:rsidRPr="00B206AC">
        <w:rPr>
          <w:sz w:val="28"/>
          <w:szCs w:val="28"/>
          <w:lang w:val="uk-UA"/>
        </w:rPr>
        <w:t xml:space="preserve"> </w:t>
      </w:r>
      <w:proofErr w:type="spellStart"/>
      <w:r w:rsidRPr="00B206AC">
        <w:rPr>
          <w:sz w:val="28"/>
          <w:szCs w:val="28"/>
          <w:lang w:val="uk-UA"/>
        </w:rPr>
        <w:t>Mode</w:t>
      </w:r>
      <w:proofErr w:type="spellEnd"/>
      <w:r w:rsidRPr="00B206AC">
        <w:rPr>
          <w:sz w:val="28"/>
          <w:szCs w:val="28"/>
          <w:lang w:val="uk-UA"/>
        </w:rPr>
        <w:t xml:space="preserve"> 6.09, можна зробити наступні висновки. Створена мнемосхема є ефективним інструментом для моніторингу та управління процесами, що відбуваються в системі сепарації та дегазації природного газу. Вона дозволяє оперативно відслідковувати та коригувати технологічні параметри, що критично важливо для забезпечення безпеки та стабільності роботи установки.</w:t>
      </w:r>
    </w:p>
    <w:p w14:paraId="369CD29D"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Мнемосхема в динаміці дає змогу користувачам </w:t>
      </w:r>
      <w:proofErr w:type="spellStart"/>
      <w:r w:rsidRPr="00B206AC">
        <w:rPr>
          <w:sz w:val="28"/>
          <w:szCs w:val="28"/>
          <w:lang w:val="uk-UA"/>
        </w:rPr>
        <w:t>візуалізувати</w:t>
      </w:r>
      <w:proofErr w:type="spellEnd"/>
      <w:r w:rsidRPr="00B206AC">
        <w:rPr>
          <w:sz w:val="28"/>
          <w:szCs w:val="28"/>
          <w:lang w:val="uk-UA"/>
        </w:rPr>
        <w:t xml:space="preserve"> основні технологічні параметри, такі як витрата газу, температура на вході, тиск на виході та рівень в сепараторі-дегазаторі. Це забезпечує зручний доступ до оперативної інформації про стан установки та дозволяє швидко реагувати на зміни в параметрах.</w:t>
      </w:r>
    </w:p>
    <w:p w14:paraId="3948B1FE"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Однією з ключових функцій є можливість емуляції різних ситуацій, що можуть виникнути в процесі роботи сепаратора-дегазатора. Наприклад, </w:t>
      </w:r>
      <w:r w:rsidRPr="00B206AC">
        <w:rPr>
          <w:sz w:val="28"/>
          <w:szCs w:val="28"/>
          <w:lang w:val="uk-UA"/>
        </w:rPr>
        <w:lastRenderedPageBreak/>
        <w:t>натискання кнопок, таких як «OPEN MOV-43», «0.7МПа», «0.2МПа» та «900 мм», дозволяє змоделювати подачу газового конденсату, високий або низький тиск, а також аварійні ситуації з надмірним тиском чи низьким рівнем. Це важливо для тестування роботи системи в умовах екстремальних параметрів та перевірки реакції на збої в системі.</w:t>
      </w:r>
    </w:p>
    <w:p w14:paraId="34E138C3"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Також важливою функцією є можливість перегляду трендів технологічних параметрів, зокрема рівня в сепараторі-дегазаторі, що дозволяє спостерігати за динамікою зміни параметрів у часі та здійснювати необхідну корекцію в режимі реального часу. Використання програми в </w:t>
      </w:r>
      <w:proofErr w:type="spellStart"/>
      <w:r w:rsidRPr="00B206AC">
        <w:rPr>
          <w:sz w:val="28"/>
          <w:szCs w:val="28"/>
          <w:lang w:val="uk-UA"/>
        </w:rPr>
        <w:t>Trace</w:t>
      </w:r>
      <w:proofErr w:type="spellEnd"/>
      <w:r w:rsidRPr="00B206AC">
        <w:rPr>
          <w:sz w:val="28"/>
          <w:szCs w:val="28"/>
          <w:lang w:val="uk-UA"/>
        </w:rPr>
        <w:t xml:space="preserve"> </w:t>
      </w:r>
      <w:proofErr w:type="spellStart"/>
      <w:r w:rsidRPr="00B206AC">
        <w:rPr>
          <w:sz w:val="28"/>
          <w:szCs w:val="28"/>
          <w:lang w:val="uk-UA"/>
        </w:rPr>
        <w:t>Mode</w:t>
      </w:r>
      <w:proofErr w:type="spellEnd"/>
      <w:r w:rsidRPr="00B206AC">
        <w:rPr>
          <w:sz w:val="28"/>
          <w:szCs w:val="28"/>
          <w:lang w:val="uk-UA"/>
        </w:rPr>
        <w:t xml:space="preserve"> 6.09 для програмування параметрів за допомогою мови FBD дає змогу забезпечити високий рівень автоматизації та точності у процесах управління.</w:t>
      </w:r>
    </w:p>
    <w:p w14:paraId="665B255A" w14:textId="77777777" w:rsidR="00B206AC" w:rsidRDefault="00B206AC" w:rsidP="009E3DAC">
      <w:pPr>
        <w:spacing w:line="360" w:lineRule="auto"/>
        <w:ind w:firstLine="709"/>
        <w:jc w:val="both"/>
        <w:rPr>
          <w:sz w:val="28"/>
          <w:szCs w:val="28"/>
          <w:lang w:val="uk-UA"/>
        </w:rPr>
      </w:pPr>
      <w:r>
        <w:rPr>
          <w:sz w:val="28"/>
          <w:szCs w:val="28"/>
          <w:lang w:val="uk-UA"/>
        </w:rPr>
        <w:t>Р</w:t>
      </w:r>
      <w:r w:rsidRPr="00B206AC">
        <w:rPr>
          <w:sz w:val="28"/>
          <w:szCs w:val="28"/>
          <w:lang w:val="uk-UA"/>
        </w:rPr>
        <w:t>озроблена мнемосхема є потужним інструментом для ефективного керування технологічними процесами в сепараторі-дегазаторі, що забезпечує високий рівень безпеки, стабільності та гнучкості в управлінні установкою. Вона значно покращує процеси моніторингу та реагування на змінні параметри, а також сприяє оптимізації роботи системи в цілому.</w:t>
      </w:r>
    </w:p>
    <w:p w14:paraId="2200E5CB" w14:textId="77777777" w:rsidR="00B206AC" w:rsidRDefault="00B206AC" w:rsidP="009E3DAC">
      <w:pPr>
        <w:spacing w:line="360" w:lineRule="auto"/>
        <w:ind w:firstLine="709"/>
        <w:jc w:val="both"/>
        <w:rPr>
          <w:sz w:val="28"/>
          <w:szCs w:val="28"/>
          <w:lang w:val="uk-UA"/>
        </w:rPr>
      </w:pPr>
    </w:p>
    <w:p w14:paraId="547D4228" w14:textId="51B4D94B" w:rsidR="00C2388C" w:rsidRDefault="00C2388C" w:rsidP="009E3DAC">
      <w:pPr>
        <w:spacing w:line="360" w:lineRule="auto"/>
        <w:ind w:firstLine="709"/>
        <w:jc w:val="both"/>
        <w:rPr>
          <w:b/>
          <w:sz w:val="28"/>
          <w:szCs w:val="28"/>
          <w:lang w:val="uk-UA"/>
        </w:rPr>
      </w:pPr>
      <w:r w:rsidRPr="00743F8D">
        <w:rPr>
          <w:b/>
          <w:sz w:val="28"/>
          <w:szCs w:val="28"/>
          <w:lang w:val="uk-UA"/>
        </w:rPr>
        <w:t>4.3. Розробка програмного забезпечення для управління технологічним процесом сепарації та дегазації природного газу.</w:t>
      </w:r>
    </w:p>
    <w:p w14:paraId="177C6488" w14:textId="77777777" w:rsidR="00B206AC" w:rsidRDefault="00B206AC" w:rsidP="009E3DAC">
      <w:pPr>
        <w:spacing w:line="360" w:lineRule="auto"/>
        <w:ind w:firstLine="709"/>
        <w:jc w:val="both"/>
        <w:rPr>
          <w:b/>
          <w:sz w:val="28"/>
          <w:szCs w:val="28"/>
          <w:lang w:val="uk-UA"/>
        </w:rPr>
      </w:pPr>
    </w:p>
    <w:p w14:paraId="167CC9CF"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Розробка програмного забезпечення для управління технологічним процесом сепарації та дегазації природного газу є важливим етапом, який забезпечує автоматизацію, контроль та оптимізацію всіх основних функцій установки. Таке програмне забезпечення повинно не лише забезпечувати стабільну роботу системи, а й мати гнучкість для адаптації до змінюваних умов експлуатації та можливих аварійних ситуацій.</w:t>
      </w:r>
    </w:p>
    <w:p w14:paraId="4C56C4CB"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Для розробки програмного забезпечення було обрано платформу </w:t>
      </w:r>
      <w:proofErr w:type="spellStart"/>
      <w:r w:rsidRPr="00B206AC">
        <w:rPr>
          <w:sz w:val="28"/>
          <w:szCs w:val="28"/>
          <w:lang w:val="uk-UA"/>
        </w:rPr>
        <w:t>Trace</w:t>
      </w:r>
      <w:proofErr w:type="spellEnd"/>
      <w:r w:rsidRPr="00B206AC">
        <w:rPr>
          <w:sz w:val="28"/>
          <w:szCs w:val="28"/>
          <w:lang w:val="uk-UA"/>
        </w:rPr>
        <w:t xml:space="preserve"> </w:t>
      </w:r>
      <w:proofErr w:type="spellStart"/>
      <w:r w:rsidRPr="00B206AC">
        <w:rPr>
          <w:sz w:val="28"/>
          <w:szCs w:val="28"/>
          <w:lang w:val="uk-UA"/>
        </w:rPr>
        <w:t>Mode</w:t>
      </w:r>
      <w:proofErr w:type="spellEnd"/>
      <w:r w:rsidRPr="00B206AC">
        <w:rPr>
          <w:sz w:val="28"/>
          <w:szCs w:val="28"/>
          <w:lang w:val="uk-UA"/>
        </w:rPr>
        <w:t xml:space="preserve"> 6.09, що забезпечує можливість створення ефективних систем автоматизації за допомогою візуальних інтерфейсів і програмування за допомогою мови FBD. Одним із основних завдань програмного забезпечення є </w:t>
      </w:r>
      <w:r w:rsidRPr="00B206AC">
        <w:rPr>
          <w:sz w:val="28"/>
          <w:szCs w:val="28"/>
          <w:lang w:val="uk-UA"/>
        </w:rPr>
        <w:lastRenderedPageBreak/>
        <w:t>реалізація алгоритмів управління технологічними параметрами сепаратора-дегазатора, таких як витрата газу, температура, тиск, рівень у сепараторі та інші. Програма повинна забезпечувати їх моніторинг у реальному часі, а також здійснювати автоматичне коригування параметрів в залежності від зміни умов роботи установки.</w:t>
      </w:r>
    </w:p>
    <w:p w14:paraId="37C87B3C"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Наприклад, одна з функцій програмного забезпечення полягає в автоматичному регулюванні клапанів для підтримки оптимальних значень тиску і рівня в сепараторі-дегазаторі. Якщо виявляється перевищення заданого порогу тиску, система повинна автоматично активувати клапан для скидання газу, щоб уникнути надмірного тиску і забезпечити безпеку. Це досягається через реалізацію в програмі алгоритму, що аналізує дані з датчиків тиску і, при досягненні певного значення, відкриває відповідний клапан для виведення зайвого газу на факел.</w:t>
      </w:r>
    </w:p>
    <w:p w14:paraId="212C7E52"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Крім того, програма повинна враховувати різні сценарії аварійних ситуацій. Наприклад, при зниженні рівня в сепараторі-дегазаторі нижче критичного порогу, система повинна заблокувати подачу газу і миттєво сигналізувати на центральний пульт управління (ЦПУ), що дозволить оперативно вжити заходів для усунення проблеми.</w:t>
      </w:r>
    </w:p>
    <w:p w14:paraId="42F6DB3E"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Однією з важливих складових програмного забезпечення є створення інтерфейсу для оператора, що дозволяє </w:t>
      </w:r>
      <w:proofErr w:type="spellStart"/>
      <w:r w:rsidRPr="00B206AC">
        <w:rPr>
          <w:sz w:val="28"/>
          <w:szCs w:val="28"/>
          <w:lang w:val="uk-UA"/>
        </w:rPr>
        <w:t>візуалізувати</w:t>
      </w:r>
      <w:proofErr w:type="spellEnd"/>
      <w:r w:rsidRPr="00B206AC">
        <w:rPr>
          <w:sz w:val="28"/>
          <w:szCs w:val="28"/>
          <w:lang w:val="uk-UA"/>
        </w:rPr>
        <w:t xml:space="preserve"> всі необхідні параметри на панелі керування. Це включає в себе не тільки поточні значення параметрів, але й можливість відображення трендів, що дають змогу бачити зміну рівня, тиску чи температури у динаміці. Таким чином, оператор отримує повне уявлення про стан процесу в реальному часі і може оперативно реагувати на будь-які зміни.</w:t>
      </w:r>
    </w:p>
    <w:p w14:paraId="1345AFFE"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У рамках цієї розробки також реалізовано можливість емуляції різних ситуацій, наприклад, зміни тиску чи рівня, що дозволяє тестувати систему без реального впливу на фізичне обладнання. Це знижує ризики для установки та дає змогу відточити програмне забезпечення до максимально ефективного та безпечного функціонування.</w:t>
      </w:r>
    </w:p>
    <w:p w14:paraId="737D6E46"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lastRenderedPageBreak/>
        <w:t xml:space="preserve">Завдяки використанню мови програмування FBD у </w:t>
      </w:r>
      <w:proofErr w:type="spellStart"/>
      <w:r w:rsidRPr="00B206AC">
        <w:rPr>
          <w:sz w:val="28"/>
          <w:szCs w:val="28"/>
          <w:lang w:val="uk-UA"/>
        </w:rPr>
        <w:t>Trace</w:t>
      </w:r>
      <w:proofErr w:type="spellEnd"/>
      <w:r w:rsidRPr="00B206AC">
        <w:rPr>
          <w:sz w:val="28"/>
          <w:szCs w:val="28"/>
          <w:lang w:val="uk-UA"/>
        </w:rPr>
        <w:t xml:space="preserve"> </w:t>
      </w:r>
      <w:proofErr w:type="spellStart"/>
      <w:r w:rsidRPr="00B206AC">
        <w:rPr>
          <w:sz w:val="28"/>
          <w:szCs w:val="28"/>
          <w:lang w:val="uk-UA"/>
        </w:rPr>
        <w:t>Mode</w:t>
      </w:r>
      <w:proofErr w:type="spellEnd"/>
      <w:r w:rsidRPr="00B206AC">
        <w:rPr>
          <w:sz w:val="28"/>
          <w:szCs w:val="28"/>
          <w:lang w:val="uk-UA"/>
        </w:rPr>
        <w:t xml:space="preserve"> 6.09, програмне забезпечення має високу надійність і адаптивність до різних умов роботи. Зокрема, реалізація всіх технологічних процесів через логічні блоки дозволяє забезпечити прозорість алгоритмів, легкість у модифікаціях і можливість швидкої діагностики в разі неполадок.</w:t>
      </w:r>
    </w:p>
    <w:p w14:paraId="2DFC6CD1"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Таким чином, розробка програмного забезпечення для управління технологічним процесом сепарації та дегазації природного газу є основою для забезпечення ефективної та безпечної роботи установки. Використання сучасних програмних засобів дозволяє не тільки автоматизувати процеси, але й забезпечити зручний інтерфейс для оператора, що покращує управління та підвищує надійність роботи всієї системи.</w:t>
      </w:r>
    </w:p>
    <w:p w14:paraId="41BAB6FF" w14:textId="77777777" w:rsidR="00B206AC" w:rsidRPr="00743F8D" w:rsidRDefault="00B206AC" w:rsidP="009E3DAC">
      <w:pPr>
        <w:spacing w:line="360" w:lineRule="auto"/>
        <w:ind w:firstLine="709"/>
        <w:jc w:val="both"/>
        <w:rPr>
          <w:b/>
          <w:sz w:val="28"/>
          <w:szCs w:val="28"/>
          <w:lang w:val="uk-UA"/>
        </w:rPr>
      </w:pPr>
    </w:p>
    <w:p w14:paraId="645FE699" w14:textId="77777777" w:rsidR="00C2388C" w:rsidRDefault="00C2388C" w:rsidP="009E3DAC">
      <w:pPr>
        <w:spacing w:line="360" w:lineRule="auto"/>
        <w:ind w:firstLine="709"/>
        <w:jc w:val="both"/>
        <w:rPr>
          <w:b/>
          <w:sz w:val="28"/>
          <w:szCs w:val="28"/>
          <w:lang w:val="uk-UA"/>
        </w:rPr>
      </w:pPr>
      <w:r w:rsidRPr="00743F8D">
        <w:rPr>
          <w:b/>
          <w:sz w:val="28"/>
          <w:szCs w:val="28"/>
          <w:lang w:val="uk-UA"/>
        </w:rPr>
        <w:t>4.4. Аналіз результатів досліджень та оптимізація роботи системи управління.</w:t>
      </w:r>
    </w:p>
    <w:p w14:paraId="52C0317F" w14:textId="77777777" w:rsidR="00B206AC" w:rsidRDefault="00B206AC" w:rsidP="009E3DAC">
      <w:pPr>
        <w:spacing w:line="360" w:lineRule="auto"/>
        <w:ind w:firstLine="709"/>
        <w:jc w:val="both"/>
        <w:rPr>
          <w:b/>
          <w:sz w:val="28"/>
          <w:szCs w:val="28"/>
          <w:lang w:val="uk-UA"/>
        </w:rPr>
      </w:pPr>
    </w:p>
    <w:p w14:paraId="20A0A5A1"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Аналіз результатів досліджень та оптимізація роботи системи управління є важливим етапом у розробці та впровадженні ефективної системи автоматизації технологічного процесу сепарації та дегазації природного газу. Він включає в себе оцінку ефективності алгоритмів управління, перевірку точності роботи системи, а також виявлення можливих недоліків та визначення шляхів їх усунення.</w:t>
      </w:r>
    </w:p>
    <w:p w14:paraId="4DFECDCE"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У ході досліджень було проведено тестування роботи розробленої системи управління в різних режимах експлуатації, що дозволило оцінити реакцію системи на зміни технологічних параметрів, таких як тиск, температура, рівень в сепараторі-дегазаторі та витрати газу. Результати показали, що система успішно реагує на зміну параметрів і здатна автоматично коригувати налаштування для підтримки оптимальних умов роботи установки. Однак, у ході досліджень також були виявлені деякі моменти, що потребують подальшого вдосконалення.</w:t>
      </w:r>
    </w:p>
    <w:p w14:paraId="432A3A24"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lastRenderedPageBreak/>
        <w:t>Одним з основних аспектів, на який зверталася увага, є час реакції системи на зміни в технологічних параметрах. У випадку різких коливань тиску чи рівня, система іноді реагувала не так швидко, як очікувалося, що могло призвести до тимчасових відхилень від оптимальних значень. Це, в свою чергу, вимагало додаткової корекції алгоритмів управління, щоб забезпечити більш швидку та точну реакцію на зміни.</w:t>
      </w:r>
    </w:p>
    <w:p w14:paraId="46055CE8"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Для оптимізації роботи системи управління було запропоновано кілька кроків. Першим з них стала доопрацювання алгоритмів регулювання клапанів, що дозволило зменшити час затримки при відкритті та закритті клапанів, а також підвищити точність контролю параметрів. Для цього було введено додаткові фільтри для згладжування різких змін і досягнення більш плавного регулювання в системі.</w:t>
      </w:r>
    </w:p>
    <w:p w14:paraId="56CA045A"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Іншим важливим кроком була оптимізація алгоритмів виявлення аварійних ситуацій. Під час досліджень було виявлено, що система дещо повільно реагує на різкі коливання рівня в сепараторі-дегазаторі, що могло призвести до виникнення аварійної ситуації. З метою поліпшення ситуації було вирішено скоротити час спрацьовування сигналізації та зменшити час для вжиття оперативних заходів.</w:t>
      </w:r>
    </w:p>
    <w:p w14:paraId="1F15C2E5"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Також для підвищення надійності та ефективності роботи системи було рекомендовано впровадження додаткових модулів для збору та аналізу даних, що дозволяють </w:t>
      </w:r>
      <w:proofErr w:type="spellStart"/>
      <w:r w:rsidRPr="00B206AC">
        <w:rPr>
          <w:sz w:val="28"/>
          <w:szCs w:val="28"/>
          <w:lang w:val="uk-UA"/>
        </w:rPr>
        <w:t>моніторити</w:t>
      </w:r>
      <w:proofErr w:type="spellEnd"/>
      <w:r w:rsidRPr="00B206AC">
        <w:rPr>
          <w:sz w:val="28"/>
          <w:szCs w:val="28"/>
          <w:lang w:val="uk-UA"/>
        </w:rPr>
        <w:t xml:space="preserve"> довгострокові зміни в технологічних параметрах. Це дає змогу проводити попереджувальні заходи ще до того, як система досягне критичних значень.</w:t>
      </w:r>
    </w:p>
    <w:p w14:paraId="20E288A3"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Після внесення змін та оптимізації системи управління було проведено повторне тестування, яке показало значне покращення в точності та швидкості реагування. Система тепер здатна забезпечувати більш стабільну роботу установки, знижуючи ймовірність виникнення аварійних ситуацій та покращуючи ефективність процесу сепарації та дегазації природного газу.</w:t>
      </w:r>
    </w:p>
    <w:p w14:paraId="2DA08698"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Таким чином, аналіз результатів досліджень і проведена оптимізація роботи системи управління дозволили значно підвищити її ефективність та </w:t>
      </w:r>
      <w:r w:rsidRPr="00B206AC">
        <w:rPr>
          <w:sz w:val="28"/>
          <w:szCs w:val="28"/>
          <w:lang w:val="uk-UA"/>
        </w:rPr>
        <w:lastRenderedPageBreak/>
        <w:t>надійність. Одержані результати підтверджують правильність обраного підходу до розробки системи, а також відкривають можливості для подальшого вдосконалення та адаптації під нові умови експлуатації.</w:t>
      </w:r>
    </w:p>
    <w:p w14:paraId="3237A503" w14:textId="77777777" w:rsidR="00B206AC" w:rsidRPr="00743F8D" w:rsidRDefault="00B206AC" w:rsidP="009E3DAC">
      <w:pPr>
        <w:spacing w:line="360" w:lineRule="auto"/>
        <w:ind w:firstLine="709"/>
        <w:jc w:val="both"/>
        <w:rPr>
          <w:b/>
          <w:sz w:val="28"/>
          <w:szCs w:val="28"/>
          <w:lang w:val="uk-UA"/>
        </w:rPr>
      </w:pPr>
    </w:p>
    <w:p w14:paraId="67B129A3" w14:textId="77777777" w:rsidR="00B206AC" w:rsidRDefault="00B206AC">
      <w:pPr>
        <w:spacing w:after="160" w:line="259" w:lineRule="auto"/>
        <w:rPr>
          <w:b/>
          <w:bCs/>
          <w:sz w:val="28"/>
          <w:szCs w:val="28"/>
          <w:lang w:val="uk-UA"/>
        </w:rPr>
      </w:pPr>
      <w:r>
        <w:rPr>
          <w:b/>
          <w:bCs/>
          <w:sz w:val="28"/>
          <w:szCs w:val="28"/>
          <w:lang w:val="uk-UA"/>
        </w:rPr>
        <w:br w:type="page"/>
      </w:r>
    </w:p>
    <w:p w14:paraId="4E1E7544" w14:textId="509837AF" w:rsidR="00C2388C" w:rsidRPr="00743F8D" w:rsidRDefault="00B206AC" w:rsidP="00B206AC">
      <w:pPr>
        <w:spacing w:line="360" w:lineRule="auto"/>
        <w:ind w:firstLine="709"/>
        <w:jc w:val="center"/>
        <w:rPr>
          <w:b/>
          <w:sz w:val="28"/>
          <w:szCs w:val="28"/>
          <w:lang w:val="uk-UA"/>
        </w:rPr>
      </w:pPr>
      <w:r w:rsidRPr="00743F8D">
        <w:rPr>
          <w:b/>
          <w:bCs/>
          <w:sz w:val="28"/>
          <w:szCs w:val="28"/>
          <w:lang w:val="uk-UA"/>
        </w:rPr>
        <w:lastRenderedPageBreak/>
        <w:t>ВИСНОВКИ</w:t>
      </w:r>
    </w:p>
    <w:p w14:paraId="7A9D0A10" w14:textId="77777777" w:rsidR="00B206AC" w:rsidRDefault="00B206AC" w:rsidP="009E3DAC">
      <w:pPr>
        <w:spacing w:line="360" w:lineRule="auto"/>
        <w:ind w:firstLine="709"/>
        <w:jc w:val="both"/>
        <w:rPr>
          <w:b/>
          <w:bCs/>
          <w:sz w:val="28"/>
          <w:szCs w:val="28"/>
          <w:lang w:val="uk-UA"/>
        </w:rPr>
      </w:pPr>
    </w:p>
    <w:p w14:paraId="301A8DC5"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У результаті виконаної роботи з розробки та дослідження інноваційної </w:t>
      </w:r>
      <w:proofErr w:type="spellStart"/>
      <w:r w:rsidRPr="00B206AC">
        <w:rPr>
          <w:sz w:val="28"/>
          <w:szCs w:val="28"/>
          <w:lang w:val="uk-UA"/>
        </w:rPr>
        <w:t>мехатронної</w:t>
      </w:r>
      <w:proofErr w:type="spellEnd"/>
      <w:r w:rsidRPr="00B206AC">
        <w:rPr>
          <w:sz w:val="28"/>
          <w:szCs w:val="28"/>
          <w:lang w:val="uk-UA"/>
        </w:rPr>
        <w:t xml:space="preserve"> комп'ютерно-інтегрованої системи управління сепаратором-дегазатором природного газу для підвищення ефективності виробництва аміаку були досягнуті значні результати. Створена система, яка поєднує механічні, електронні та програмні компоненти, забезпечує високу ефективність управління технологічним процесом сепарації та дегазації природного газу. У ході роботи було не тільки розроблено новітнє програмне забезпечення для контролю та автоматизації процесів, але й створено математичні моделі, що дозволяють більш точно прогнозувати параметри роботи установки, а також здійснювати їх корекцію в реальному часі.</w:t>
      </w:r>
    </w:p>
    <w:p w14:paraId="05BD9064"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Особливу увагу було приділено аспектам </w:t>
      </w:r>
      <w:proofErr w:type="spellStart"/>
      <w:r w:rsidRPr="00B206AC">
        <w:rPr>
          <w:sz w:val="28"/>
          <w:szCs w:val="28"/>
          <w:lang w:val="uk-UA"/>
        </w:rPr>
        <w:t>мехатроніки</w:t>
      </w:r>
      <w:proofErr w:type="spellEnd"/>
      <w:r w:rsidRPr="00B206AC">
        <w:rPr>
          <w:sz w:val="28"/>
          <w:szCs w:val="28"/>
          <w:lang w:val="uk-UA"/>
        </w:rPr>
        <w:t xml:space="preserve">, яка є основною технологією, що забезпечує інтеграцію механічних, електронних та програмних систем в єдину функціональну одиницю. </w:t>
      </w:r>
      <w:proofErr w:type="spellStart"/>
      <w:r w:rsidRPr="00B206AC">
        <w:rPr>
          <w:sz w:val="28"/>
          <w:szCs w:val="28"/>
          <w:lang w:val="uk-UA"/>
        </w:rPr>
        <w:t>Мехатронна</w:t>
      </w:r>
      <w:proofErr w:type="spellEnd"/>
      <w:r w:rsidRPr="00B206AC">
        <w:rPr>
          <w:sz w:val="28"/>
          <w:szCs w:val="28"/>
          <w:lang w:val="uk-UA"/>
        </w:rPr>
        <w:t xml:space="preserve"> система управління дозволяє забезпечити високу точність регулювання технологічних параметрів, зокрема тиску, рівня та витрат газу в процесах сепарації та дегазації. Впровадження таких систем дає змогу досягти значного підвищення надійності та стабільності роботи установки, а також знизити енергетичні витрати та зменшити ризик аварій.</w:t>
      </w:r>
    </w:p>
    <w:p w14:paraId="54590D4A"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Розроблена комп'ютерно-інтегрована система управління базується на застосуванні сучасних технологій автоматизації, що включають в себе використання сенсорних та аксіальних систем, а також високотехнологічних програмних платформ, як, наприклад, </w:t>
      </w:r>
      <w:proofErr w:type="spellStart"/>
      <w:r w:rsidRPr="00B206AC">
        <w:rPr>
          <w:sz w:val="28"/>
          <w:szCs w:val="28"/>
          <w:lang w:val="uk-UA"/>
        </w:rPr>
        <w:t>Trace</w:t>
      </w:r>
      <w:proofErr w:type="spellEnd"/>
      <w:r w:rsidRPr="00B206AC">
        <w:rPr>
          <w:sz w:val="28"/>
          <w:szCs w:val="28"/>
          <w:lang w:val="uk-UA"/>
        </w:rPr>
        <w:t xml:space="preserve"> </w:t>
      </w:r>
      <w:proofErr w:type="spellStart"/>
      <w:r w:rsidRPr="00B206AC">
        <w:rPr>
          <w:sz w:val="28"/>
          <w:szCs w:val="28"/>
          <w:lang w:val="uk-UA"/>
        </w:rPr>
        <w:t>Mode</w:t>
      </w:r>
      <w:proofErr w:type="spellEnd"/>
      <w:r w:rsidRPr="00B206AC">
        <w:rPr>
          <w:sz w:val="28"/>
          <w:szCs w:val="28"/>
          <w:lang w:val="uk-UA"/>
        </w:rPr>
        <w:t xml:space="preserve"> 6.09. Це дозволяє в реальному часі </w:t>
      </w:r>
      <w:proofErr w:type="spellStart"/>
      <w:r w:rsidRPr="00B206AC">
        <w:rPr>
          <w:sz w:val="28"/>
          <w:szCs w:val="28"/>
          <w:lang w:val="uk-UA"/>
        </w:rPr>
        <w:t>моніторити</w:t>
      </w:r>
      <w:proofErr w:type="spellEnd"/>
      <w:r w:rsidRPr="00B206AC">
        <w:rPr>
          <w:sz w:val="28"/>
          <w:szCs w:val="28"/>
          <w:lang w:val="uk-UA"/>
        </w:rPr>
        <w:t xml:space="preserve"> стан установки, а також здійснювати необхідні коригування для підтримки оптимальних умов роботи.</w:t>
      </w:r>
    </w:p>
    <w:p w14:paraId="775FBC3A"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Досягнуті результати досліджень показали, що механізми автоматичного регулювання, побудовані на основі </w:t>
      </w:r>
      <w:proofErr w:type="spellStart"/>
      <w:r w:rsidRPr="00B206AC">
        <w:rPr>
          <w:sz w:val="28"/>
          <w:szCs w:val="28"/>
          <w:lang w:val="uk-UA"/>
        </w:rPr>
        <w:t>мехатронних</w:t>
      </w:r>
      <w:proofErr w:type="spellEnd"/>
      <w:r w:rsidRPr="00B206AC">
        <w:rPr>
          <w:sz w:val="28"/>
          <w:szCs w:val="28"/>
          <w:lang w:val="uk-UA"/>
        </w:rPr>
        <w:t xml:space="preserve"> принципів, дозволяють оперативно реагувати на зміни технологічних параметрів і забезпечити стабільну та безпечну роботу процесів сепарації та дегазації. Крім того, </w:t>
      </w:r>
      <w:r w:rsidRPr="00B206AC">
        <w:rPr>
          <w:sz w:val="28"/>
          <w:szCs w:val="28"/>
          <w:lang w:val="uk-UA"/>
        </w:rPr>
        <w:lastRenderedPageBreak/>
        <w:t xml:space="preserve">застосування </w:t>
      </w:r>
      <w:proofErr w:type="spellStart"/>
      <w:r w:rsidRPr="00B206AC">
        <w:rPr>
          <w:sz w:val="28"/>
          <w:szCs w:val="28"/>
          <w:lang w:val="uk-UA"/>
        </w:rPr>
        <w:t>мехатроніки</w:t>
      </w:r>
      <w:proofErr w:type="spellEnd"/>
      <w:r w:rsidRPr="00B206AC">
        <w:rPr>
          <w:sz w:val="28"/>
          <w:szCs w:val="28"/>
          <w:lang w:val="uk-UA"/>
        </w:rPr>
        <w:t xml:space="preserve"> дозволяє зменшити час на налаштування та усунення неполадок, що є важливим аспектом для оптимізації виробничих процесів, зокрема у виробництві аміаку, де необхідно забезпечити високу стабільність і безперервність технологічних процесів.</w:t>
      </w:r>
    </w:p>
    <w:p w14:paraId="2EC4EFF0"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Важливою складовою роботи стало також розроблення математичних моделей для аналізу та прогнозування роботи системи. Це дозволяє отримати точні дані про поведінку установки в різних умовах експлуатації, а також заздалегідь виявляти потенційні проблеми, що може запобігти аварійним ситуаціям.</w:t>
      </w:r>
    </w:p>
    <w:p w14:paraId="54358F32" w14:textId="77777777" w:rsidR="00B206AC" w:rsidRPr="00B206AC" w:rsidRDefault="00B206AC" w:rsidP="00B206AC">
      <w:pPr>
        <w:spacing w:line="360" w:lineRule="auto"/>
        <w:ind w:firstLine="709"/>
        <w:jc w:val="both"/>
        <w:rPr>
          <w:sz w:val="28"/>
          <w:szCs w:val="28"/>
          <w:lang w:val="uk-UA"/>
        </w:rPr>
      </w:pPr>
      <w:r w:rsidRPr="00B206AC">
        <w:rPr>
          <w:sz w:val="28"/>
          <w:szCs w:val="28"/>
          <w:lang w:val="uk-UA"/>
        </w:rPr>
        <w:t xml:space="preserve">Таким чином, розробка та впровадження інноваційної </w:t>
      </w:r>
      <w:proofErr w:type="spellStart"/>
      <w:r w:rsidRPr="00B206AC">
        <w:rPr>
          <w:sz w:val="28"/>
          <w:szCs w:val="28"/>
          <w:lang w:val="uk-UA"/>
        </w:rPr>
        <w:t>мехатронної</w:t>
      </w:r>
      <w:proofErr w:type="spellEnd"/>
      <w:r w:rsidRPr="00B206AC">
        <w:rPr>
          <w:sz w:val="28"/>
          <w:szCs w:val="28"/>
          <w:lang w:val="uk-UA"/>
        </w:rPr>
        <w:t xml:space="preserve"> комп'ютерно-інтегрованої системи управління сепаратором-дегазатором природного газу є важливим кроком у підвищенні ефективності виробництва аміаку. Використання </w:t>
      </w:r>
      <w:proofErr w:type="spellStart"/>
      <w:r w:rsidRPr="00B206AC">
        <w:rPr>
          <w:sz w:val="28"/>
          <w:szCs w:val="28"/>
          <w:lang w:val="uk-UA"/>
        </w:rPr>
        <w:t>мехатроніки</w:t>
      </w:r>
      <w:proofErr w:type="spellEnd"/>
      <w:r w:rsidRPr="00B206AC">
        <w:rPr>
          <w:sz w:val="28"/>
          <w:szCs w:val="28"/>
          <w:lang w:val="uk-UA"/>
        </w:rPr>
        <w:t xml:space="preserve"> дозволяє забезпечити більш точне та оперативне регулювання всіх процесів, що сприяє підвищенню надійності і стабільності роботи установки, а також оптимізації витрат і зменшенню ризиків для експлуатації обладнання.</w:t>
      </w:r>
    </w:p>
    <w:p w14:paraId="759811AD" w14:textId="77777777" w:rsidR="00B206AC" w:rsidRDefault="00B206AC" w:rsidP="009E3DAC">
      <w:pPr>
        <w:spacing w:line="360" w:lineRule="auto"/>
        <w:ind w:firstLine="709"/>
        <w:jc w:val="both"/>
        <w:rPr>
          <w:b/>
          <w:bCs/>
          <w:sz w:val="28"/>
          <w:szCs w:val="28"/>
          <w:lang w:val="uk-UA"/>
        </w:rPr>
      </w:pPr>
    </w:p>
    <w:p w14:paraId="0A1F2CFF" w14:textId="77777777" w:rsidR="00AF5B88" w:rsidRDefault="00AF5B88">
      <w:pPr>
        <w:spacing w:after="160" w:line="259" w:lineRule="auto"/>
        <w:rPr>
          <w:b/>
          <w:bCs/>
          <w:sz w:val="28"/>
          <w:szCs w:val="28"/>
          <w:lang w:val="uk-UA"/>
        </w:rPr>
      </w:pPr>
      <w:r>
        <w:rPr>
          <w:b/>
          <w:bCs/>
          <w:sz w:val="28"/>
          <w:szCs w:val="28"/>
          <w:lang w:val="uk-UA"/>
        </w:rPr>
        <w:br w:type="page"/>
      </w:r>
    </w:p>
    <w:p w14:paraId="01858AF2" w14:textId="54504312" w:rsidR="00C2388C" w:rsidRDefault="00AF5B88" w:rsidP="009E3DAC">
      <w:pPr>
        <w:spacing w:line="360" w:lineRule="auto"/>
        <w:ind w:firstLine="709"/>
        <w:jc w:val="both"/>
        <w:rPr>
          <w:b/>
          <w:bCs/>
          <w:sz w:val="28"/>
          <w:szCs w:val="28"/>
          <w:lang w:val="uk-UA"/>
        </w:rPr>
      </w:pPr>
      <w:r w:rsidRPr="00743F8D">
        <w:rPr>
          <w:b/>
          <w:bCs/>
          <w:sz w:val="28"/>
          <w:szCs w:val="28"/>
          <w:lang w:val="uk-UA"/>
        </w:rPr>
        <w:lastRenderedPageBreak/>
        <w:t>СПИСОК ВИКОРИСТАНОЇ ЛІТЕРАТУРИ</w:t>
      </w:r>
    </w:p>
    <w:p w14:paraId="2629E3D4" w14:textId="77777777" w:rsidR="00AF5B88" w:rsidRDefault="00AF5B88" w:rsidP="009E3DAC">
      <w:pPr>
        <w:spacing w:line="360" w:lineRule="auto"/>
        <w:ind w:firstLine="709"/>
        <w:jc w:val="both"/>
        <w:rPr>
          <w:b/>
          <w:bCs/>
          <w:sz w:val="28"/>
          <w:szCs w:val="28"/>
          <w:lang w:val="uk-UA"/>
        </w:rPr>
      </w:pPr>
    </w:p>
    <w:p w14:paraId="11B31D80"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Жуков А. П. </w:t>
      </w:r>
      <w:proofErr w:type="spellStart"/>
      <w:r w:rsidRPr="008974C0">
        <w:rPr>
          <w:sz w:val="28"/>
          <w:szCs w:val="28"/>
        </w:rPr>
        <w:t>Основи</w:t>
      </w:r>
      <w:proofErr w:type="spellEnd"/>
      <w:r w:rsidRPr="008974C0">
        <w:rPr>
          <w:sz w:val="28"/>
          <w:szCs w:val="28"/>
        </w:rPr>
        <w:t xml:space="preserve"> </w:t>
      </w:r>
      <w:proofErr w:type="spellStart"/>
      <w:r w:rsidRPr="008974C0">
        <w:rPr>
          <w:sz w:val="28"/>
          <w:szCs w:val="28"/>
        </w:rPr>
        <w:t>мехатроніки</w:t>
      </w:r>
      <w:proofErr w:type="spellEnd"/>
      <w:r w:rsidRPr="008974C0">
        <w:rPr>
          <w:sz w:val="28"/>
          <w:szCs w:val="28"/>
        </w:rPr>
        <w:t xml:space="preserve">: </w:t>
      </w:r>
      <w:proofErr w:type="spellStart"/>
      <w:r w:rsidRPr="008974C0">
        <w:rPr>
          <w:sz w:val="28"/>
          <w:szCs w:val="28"/>
        </w:rPr>
        <w:t>навч</w:t>
      </w:r>
      <w:proofErr w:type="spellEnd"/>
      <w:r w:rsidRPr="008974C0">
        <w:rPr>
          <w:sz w:val="28"/>
          <w:szCs w:val="28"/>
        </w:rPr>
        <w:t xml:space="preserve">. </w:t>
      </w:r>
      <w:proofErr w:type="spellStart"/>
      <w:proofErr w:type="gramStart"/>
      <w:r w:rsidRPr="008974C0">
        <w:rPr>
          <w:sz w:val="28"/>
          <w:szCs w:val="28"/>
        </w:rPr>
        <w:t>пос</w:t>
      </w:r>
      <w:proofErr w:type="gramEnd"/>
      <w:r w:rsidRPr="008974C0">
        <w:rPr>
          <w:sz w:val="28"/>
          <w:szCs w:val="28"/>
        </w:rPr>
        <w:t>іб</w:t>
      </w:r>
      <w:proofErr w:type="spellEnd"/>
      <w:r w:rsidRPr="008974C0">
        <w:rPr>
          <w:sz w:val="28"/>
          <w:szCs w:val="28"/>
        </w:rPr>
        <w:t xml:space="preserve">. / А. П. Жуков, С. В. </w:t>
      </w:r>
      <w:proofErr w:type="spellStart"/>
      <w:r w:rsidRPr="008974C0">
        <w:rPr>
          <w:sz w:val="28"/>
          <w:szCs w:val="28"/>
        </w:rPr>
        <w:t>Лубенець</w:t>
      </w:r>
      <w:proofErr w:type="spellEnd"/>
      <w:r w:rsidRPr="008974C0">
        <w:rPr>
          <w:sz w:val="28"/>
          <w:szCs w:val="28"/>
        </w:rPr>
        <w:t xml:space="preserve">. – К.: </w:t>
      </w:r>
      <w:proofErr w:type="spellStart"/>
      <w:r w:rsidRPr="008974C0">
        <w:rPr>
          <w:sz w:val="28"/>
          <w:szCs w:val="28"/>
        </w:rPr>
        <w:t>Вища</w:t>
      </w:r>
      <w:proofErr w:type="spellEnd"/>
      <w:r w:rsidRPr="008974C0">
        <w:rPr>
          <w:sz w:val="28"/>
          <w:szCs w:val="28"/>
        </w:rPr>
        <w:t xml:space="preserve"> школа, 2014. – 380 с.</w:t>
      </w:r>
    </w:p>
    <w:p w14:paraId="1F7F6A9A"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Мельник В. М. </w:t>
      </w:r>
      <w:proofErr w:type="spellStart"/>
      <w:r w:rsidRPr="008974C0">
        <w:rPr>
          <w:sz w:val="28"/>
          <w:szCs w:val="28"/>
        </w:rPr>
        <w:t>Комп'ютерн</w:t>
      </w:r>
      <w:proofErr w:type="gramStart"/>
      <w:r w:rsidRPr="008974C0">
        <w:rPr>
          <w:sz w:val="28"/>
          <w:szCs w:val="28"/>
        </w:rPr>
        <w:t>о-</w:t>
      </w:r>
      <w:proofErr w:type="gramEnd"/>
      <w:r w:rsidRPr="008974C0">
        <w:rPr>
          <w:sz w:val="28"/>
          <w:szCs w:val="28"/>
        </w:rPr>
        <w:t>інтегровані</w:t>
      </w:r>
      <w:proofErr w:type="spellEnd"/>
      <w:r w:rsidRPr="008974C0">
        <w:rPr>
          <w:sz w:val="28"/>
          <w:szCs w:val="28"/>
        </w:rPr>
        <w:t xml:space="preserve"> </w:t>
      </w:r>
      <w:proofErr w:type="spellStart"/>
      <w:r w:rsidRPr="008974C0">
        <w:rPr>
          <w:sz w:val="28"/>
          <w:szCs w:val="28"/>
        </w:rPr>
        <w:t>системи</w:t>
      </w:r>
      <w:proofErr w:type="spellEnd"/>
      <w:r w:rsidRPr="008974C0">
        <w:rPr>
          <w:sz w:val="28"/>
          <w:szCs w:val="28"/>
        </w:rPr>
        <w:t xml:space="preserve"> </w:t>
      </w:r>
      <w:proofErr w:type="spellStart"/>
      <w:r w:rsidRPr="008974C0">
        <w:rPr>
          <w:sz w:val="28"/>
          <w:szCs w:val="28"/>
        </w:rPr>
        <w:t>управління</w:t>
      </w:r>
      <w:proofErr w:type="spellEnd"/>
      <w:r w:rsidRPr="008974C0">
        <w:rPr>
          <w:sz w:val="28"/>
          <w:szCs w:val="28"/>
        </w:rPr>
        <w:t xml:space="preserve"> на </w:t>
      </w:r>
      <w:proofErr w:type="spellStart"/>
      <w:r w:rsidRPr="008974C0">
        <w:rPr>
          <w:sz w:val="28"/>
          <w:szCs w:val="28"/>
        </w:rPr>
        <w:t>підприємствах</w:t>
      </w:r>
      <w:proofErr w:type="spellEnd"/>
      <w:r w:rsidRPr="008974C0">
        <w:rPr>
          <w:sz w:val="28"/>
          <w:szCs w:val="28"/>
        </w:rPr>
        <w:t xml:space="preserve"> </w:t>
      </w:r>
      <w:proofErr w:type="spellStart"/>
      <w:r w:rsidRPr="008974C0">
        <w:rPr>
          <w:sz w:val="28"/>
          <w:szCs w:val="28"/>
        </w:rPr>
        <w:t>хімічної</w:t>
      </w:r>
      <w:proofErr w:type="spellEnd"/>
      <w:r w:rsidRPr="008974C0">
        <w:rPr>
          <w:sz w:val="28"/>
          <w:szCs w:val="28"/>
        </w:rPr>
        <w:t xml:space="preserve"> </w:t>
      </w:r>
      <w:proofErr w:type="spellStart"/>
      <w:r w:rsidRPr="008974C0">
        <w:rPr>
          <w:sz w:val="28"/>
          <w:szCs w:val="28"/>
        </w:rPr>
        <w:t>промисловості</w:t>
      </w:r>
      <w:proofErr w:type="spellEnd"/>
      <w:r w:rsidRPr="008974C0">
        <w:rPr>
          <w:sz w:val="28"/>
          <w:szCs w:val="28"/>
        </w:rPr>
        <w:t xml:space="preserve"> / В. М. Мельник, О. І. </w:t>
      </w:r>
      <w:proofErr w:type="spellStart"/>
      <w:r w:rsidRPr="008974C0">
        <w:rPr>
          <w:sz w:val="28"/>
          <w:szCs w:val="28"/>
        </w:rPr>
        <w:t>Дьяків</w:t>
      </w:r>
      <w:proofErr w:type="spellEnd"/>
      <w:r w:rsidRPr="008974C0">
        <w:rPr>
          <w:sz w:val="28"/>
          <w:szCs w:val="28"/>
        </w:rPr>
        <w:t xml:space="preserve">. – </w:t>
      </w:r>
      <w:proofErr w:type="spellStart"/>
      <w:r w:rsidRPr="008974C0">
        <w:rPr>
          <w:sz w:val="28"/>
          <w:szCs w:val="28"/>
        </w:rPr>
        <w:t>Харків</w:t>
      </w:r>
      <w:proofErr w:type="spellEnd"/>
      <w:r w:rsidRPr="008974C0">
        <w:rPr>
          <w:sz w:val="28"/>
          <w:szCs w:val="28"/>
        </w:rPr>
        <w:t>: ХНУ, 2015. – 290 с.</w:t>
      </w:r>
    </w:p>
    <w:p w14:paraId="76296B23"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Ткаченко О. І. </w:t>
      </w:r>
      <w:proofErr w:type="spellStart"/>
      <w:r w:rsidRPr="008974C0">
        <w:rPr>
          <w:sz w:val="28"/>
          <w:szCs w:val="28"/>
        </w:rPr>
        <w:t>Мехатронні</w:t>
      </w:r>
      <w:proofErr w:type="spellEnd"/>
      <w:r w:rsidRPr="008974C0">
        <w:rPr>
          <w:sz w:val="28"/>
          <w:szCs w:val="28"/>
        </w:rPr>
        <w:t xml:space="preserve"> </w:t>
      </w:r>
      <w:proofErr w:type="spellStart"/>
      <w:r w:rsidRPr="008974C0">
        <w:rPr>
          <w:sz w:val="28"/>
          <w:szCs w:val="28"/>
        </w:rPr>
        <w:t>системи</w:t>
      </w:r>
      <w:proofErr w:type="spellEnd"/>
      <w:r w:rsidRPr="008974C0">
        <w:rPr>
          <w:sz w:val="28"/>
          <w:szCs w:val="28"/>
        </w:rPr>
        <w:t xml:space="preserve">: </w:t>
      </w:r>
      <w:proofErr w:type="spellStart"/>
      <w:r w:rsidRPr="008974C0">
        <w:rPr>
          <w:sz w:val="28"/>
          <w:szCs w:val="28"/>
        </w:rPr>
        <w:t>теорія</w:t>
      </w:r>
      <w:proofErr w:type="spellEnd"/>
      <w:r w:rsidRPr="008974C0">
        <w:rPr>
          <w:sz w:val="28"/>
          <w:szCs w:val="28"/>
        </w:rPr>
        <w:t xml:space="preserve"> та практика / О. І. Ткаченко, І. Ю. </w:t>
      </w:r>
      <w:proofErr w:type="spellStart"/>
      <w:r w:rsidRPr="008974C0">
        <w:rPr>
          <w:sz w:val="28"/>
          <w:szCs w:val="28"/>
        </w:rPr>
        <w:t>Іванова</w:t>
      </w:r>
      <w:proofErr w:type="spellEnd"/>
      <w:r w:rsidRPr="008974C0">
        <w:rPr>
          <w:sz w:val="28"/>
          <w:szCs w:val="28"/>
        </w:rPr>
        <w:t xml:space="preserve">. – К.: </w:t>
      </w:r>
      <w:proofErr w:type="spellStart"/>
      <w:r w:rsidRPr="008974C0">
        <w:rPr>
          <w:sz w:val="28"/>
          <w:szCs w:val="28"/>
        </w:rPr>
        <w:t>Наукова</w:t>
      </w:r>
      <w:proofErr w:type="spellEnd"/>
      <w:r w:rsidRPr="008974C0">
        <w:rPr>
          <w:sz w:val="28"/>
          <w:szCs w:val="28"/>
        </w:rPr>
        <w:t xml:space="preserve"> думка, 2016. – 350 с.</w:t>
      </w:r>
    </w:p>
    <w:p w14:paraId="2E000BB6"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Дьяків</w:t>
      </w:r>
      <w:proofErr w:type="spellEnd"/>
      <w:r w:rsidRPr="008974C0">
        <w:rPr>
          <w:sz w:val="28"/>
          <w:szCs w:val="28"/>
        </w:rPr>
        <w:t xml:space="preserve"> О. І. </w:t>
      </w:r>
      <w:proofErr w:type="spellStart"/>
      <w:r w:rsidRPr="008974C0">
        <w:rPr>
          <w:sz w:val="28"/>
          <w:szCs w:val="28"/>
        </w:rPr>
        <w:t>Системи</w:t>
      </w:r>
      <w:proofErr w:type="spellEnd"/>
      <w:r w:rsidRPr="008974C0">
        <w:rPr>
          <w:sz w:val="28"/>
          <w:szCs w:val="28"/>
        </w:rPr>
        <w:t xml:space="preserve"> </w:t>
      </w:r>
      <w:proofErr w:type="spellStart"/>
      <w:r w:rsidRPr="008974C0">
        <w:rPr>
          <w:sz w:val="28"/>
          <w:szCs w:val="28"/>
        </w:rPr>
        <w:t>автоматизованого</w:t>
      </w:r>
      <w:proofErr w:type="spellEnd"/>
      <w:r w:rsidRPr="008974C0">
        <w:rPr>
          <w:sz w:val="28"/>
          <w:szCs w:val="28"/>
        </w:rPr>
        <w:t xml:space="preserve"> </w:t>
      </w:r>
      <w:proofErr w:type="spellStart"/>
      <w:r w:rsidRPr="008974C0">
        <w:rPr>
          <w:sz w:val="28"/>
          <w:szCs w:val="28"/>
        </w:rPr>
        <w:t>управління</w:t>
      </w:r>
      <w:proofErr w:type="spellEnd"/>
      <w:r w:rsidRPr="008974C0">
        <w:rPr>
          <w:sz w:val="28"/>
          <w:szCs w:val="28"/>
        </w:rPr>
        <w:t xml:space="preserve"> </w:t>
      </w:r>
      <w:proofErr w:type="spellStart"/>
      <w:r w:rsidRPr="008974C0">
        <w:rPr>
          <w:sz w:val="28"/>
          <w:szCs w:val="28"/>
        </w:rPr>
        <w:t>технологічними</w:t>
      </w:r>
      <w:proofErr w:type="spellEnd"/>
      <w:r w:rsidRPr="008974C0">
        <w:rPr>
          <w:sz w:val="28"/>
          <w:szCs w:val="28"/>
        </w:rPr>
        <w:t xml:space="preserve"> </w:t>
      </w:r>
      <w:proofErr w:type="spellStart"/>
      <w:r w:rsidRPr="008974C0">
        <w:rPr>
          <w:sz w:val="28"/>
          <w:szCs w:val="28"/>
        </w:rPr>
        <w:t>процесами</w:t>
      </w:r>
      <w:proofErr w:type="spellEnd"/>
      <w:r w:rsidRPr="008974C0">
        <w:rPr>
          <w:sz w:val="28"/>
          <w:szCs w:val="28"/>
        </w:rPr>
        <w:t xml:space="preserve"> / О. І. </w:t>
      </w:r>
      <w:proofErr w:type="spellStart"/>
      <w:r w:rsidRPr="008974C0">
        <w:rPr>
          <w:sz w:val="28"/>
          <w:szCs w:val="28"/>
        </w:rPr>
        <w:t>Дьяків</w:t>
      </w:r>
      <w:proofErr w:type="spellEnd"/>
      <w:r w:rsidRPr="008974C0">
        <w:rPr>
          <w:sz w:val="28"/>
          <w:szCs w:val="28"/>
        </w:rPr>
        <w:t xml:space="preserve">. – </w:t>
      </w:r>
      <w:proofErr w:type="spellStart"/>
      <w:r w:rsidRPr="008974C0">
        <w:rPr>
          <w:sz w:val="28"/>
          <w:szCs w:val="28"/>
        </w:rPr>
        <w:t>Харків</w:t>
      </w:r>
      <w:proofErr w:type="spellEnd"/>
      <w:r w:rsidRPr="008974C0">
        <w:rPr>
          <w:sz w:val="28"/>
          <w:szCs w:val="28"/>
        </w:rPr>
        <w:t>: ХНУ, 2017. – 320 с.</w:t>
      </w:r>
    </w:p>
    <w:p w14:paraId="52CE1178"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proofErr w:type="gramStart"/>
      <w:r w:rsidRPr="008974C0">
        <w:rPr>
          <w:sz w:val="28"/>
          <w:szCs w:val="28"/>
        </w:rPr>
        <w:t>Новікова</w:t>
      </w:r>
      <w:proofErr w:type="spellEnd"/>
      <w:r w:rsidRPr="008974C0">
        <w:rPr>
          <w:sz w:val="28"/>
          <w:szCs w:val="28"/>
        </w:rPr>
        <w:t xml:space="preserve"> В. А. </w:t>
      </w:r>
      <w:proofErr w:type="spellStart"/>
      <w:r w:rsidRPr="008974C0">
        <w:rPr>
          <w:sz w:val="28"/>
          <w:szCs w:val="28"/>
        </w:rPr>
        <w:t>Основи</w:t>
      </w:r>
      <w:proofErr w:type="spellEnd"/>
      <w:r w:rsidRPr="008974C0">
        <w:rPr>
          <w:sz w:val="28"/>
          <w:szCs w:val="28"/>
        </w:rPr>
        <w:t xml:space="preserve"> </w:t>
      </w:r>
      <w:proofErr w:type="spellStart"/>
      <w:r w:rsidRPr="008974C0">
        <w:rPr>
          <w:sz w:val="28"/>
          <w:szCs w:val="28"/>
        </w:rPr>
        <w:t>промислової</w:t>
      </w:r>
      <w:proofErr w:type="spellEnd"/>
      <w:r w:rsidRPr="008974C0">
        <w:rPr>
          <w:sz w:val="28"/>
          <w:szCs w:val="28"/>
        </w:rPr>
        <w:t xml:space="preserve"> </w:t>
      </w:r>
      <w:proofErr w:type="spellStart"/>
      <w:r w:rsidRPr="008974C0">
        <w:rPr>
          <w:sz w:val="28"/>
          <w:szCs w:val="28"/>
        </w:rPr>
        <w:t>автоматизації</w:t>
      </w:r>
      <w:proofErr w:type="spellEnd"/>
      <w:r w:rsidRPr="008974C0">
        <w:rPr>
          <w:sz w:val="28"/>
          <w:szCs w:val="28"/>
        </w:rPr>
        <w:t xml:space="preserve"> / В. А. </w:t>
      </w:r>
      <w:proofErr w:type="spellStart"/>
      <w:r w:rsidRPr="008974C0">
        <w:rPr>
          <w:sz w:val="28"/>
          <w:szCs w:val="28"/>
        </w:rPr>
        <w:t>Нов</w:t>
      </w:r>
      <w:proofErr w:type="gramEnd"/>
      <w:r w:rsidRPr="008974C0">
        <w:rPr>
          <w:sz w:val="28"/>
          <w:szCs w:val="28"/>
        </w:rPr>
        <w:t>ікова</w:t>
      </w:r>
      <w:proofErr w:type="spellEnd"/>
      <w:r w:rsidRPr="008974C0">
        <w:rPr>
          <w:sz w:val="28"/>
          <w:szCs w:val="28"/>
        </w:rPr>
        <w:t xml:space="preserve">. – К.: </w:t>
      </w:r>
      <w:proofErr w:type="spellStart"/>
      <w:r w:rsidRPr="008974C0">
        <w:rPr>
          <w:sz w:val="28"/>
          <w:szCs w:val="28"/>
        </w:rPr>
        <w:t>Вища</w:t>
      </w:r>
      <w:proofErr w:type="spellEnd"/>
      <w:r w:rsidRPr="008974C0">
        <w:rPr>
          <w:sz w:val="28"/>
          <w:szCs w:val="28"/>
        </w:rPr>
        <w:t xml:space="preserve"> школа, 2018. – 220 с.</w:t>
      </w:r>
    </w:p>
    <w:p w14:paraId="468105F4"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Сидоренко М. М. </w:t>
      </w:r>
      <w:proofErr w:type="spellStart"/>
      <w:proofErr w:type="gramStart"/>
      <w:r w:rsidRPr="008974C0">
        <w:rPr>
          <w:sz w:val="28"/>
          <w:szCs w:val="28"/>
        </w:rPr>
        <w:t>Техн</w:t>
      </w:r>
      <w:proofErr w:type="gramEnd"/>
      <w:r w:rsidRPr="008974C0">
        <w:rPr>
          <w:sz w:val="28"/>
          <w:szCs w:val="28"/>
        </w:rPr>
        <w:t>ічна</w:t>
      </w:r>
      <w:proofErr w:type="spellEnd"/>
      <w:r w:rsidRPr="008974C0">
        <w:rPr>
          <w:sz w:val="28"/>
          <w:szCs w:val="28"/>
        </w:rPr>
        <w:t xml:space="preserve"> </w:t>
      </w:r>
      <w:proofErr w:type="spellStart"/>
      <w:r w:rsidRPr="008974C0">
        <w:rPr>
          <w:sz w:val="28"/>
          <w:szCs w:val="28"/>
        </w:rPr>
        <w:t>діагностика</w:t>
      </w:r>
      <w:proofErr w:type="spellEnd"/>
      <w:r w:rsidRPr="008974C0">
        <w:rPr>
          <w:sz w:val="28"/>
          <w:szCs w:val="28"/>
        </w:rPr>
        <w:t xml:space="preserve"> систем </w:t>
      </w:r>
      <w:proofErr w:type="spellStart"/>
      <w:r w:rsidRPr="008974C0">
        <w:rPr>
          <w:sz w:val="28"/>
          <w:szCs w:val="28"/>
        </w:rPr>
        <w:t>автоматизації</w:t>
      </w:r>
      <w:proofErr w:type="spellEnd"/>
      <w:r w:rsidRPr="008974C0">
        <w:rPr>
          <w:sz w:val="28"/>
          <w:szCs w:val="28"/>
        </w:rPr>
        <w:t xml:space="preserve"> / М. М. Сидоренко, А. І. Павленко. – К.: НТУ, 2019. – 280 с.</w:t>
      </w:r>
    </w:p>
    <w:p w14:paraId="5ECE47EB"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Шевченко І. В. </w:t>
      </w:r>
      <w:proofErr w:type="spellStart"/>
      <w:r w:rsidRPr="008974C0">
        <w:rPr>
          <w:sz w:val="28"/>
          <w:szCs w:val="28"/>
        </w:rPr>
        <w:t>Інтелектуальні</w:t>
      </w:r>
      <w:proofErr w:type="spellEnd"/>
      <w:r w:rsidRPr="008974C0">
        <w:rPr>
          <w:sz w:val="28"/>
          <w:szCs w:val="28"/>
        </w:rPr>
        <w:t xml:space="preserve"> </w:t>
      </w:r>
      <w:proofErr w:type="spellStart"/>
      <w:r w:rsidRPr="008974C0">
        <w:rPr>
          <w:sz w:val="28"/>
          <w:szCs w:val="28"/>
        </w:rPr>
        <w:t>системи</w:t>
      </w:r>
      <w:proofErr w:type="spellEnd"/>
      <w:r w:rsidRPr="008974C0">
        <w:rPr>
          <w:sz w:val="28"/>
          <w:szCs w:val="28"/>
        </w:rPr>
        <w:t xml:space="preserve"> </w:t>
      </w:r>
      <w:proofErr w:type="spellStart"/>
      <w:r w:rsidRPr="008974C0">
        <w:rPr>
          <w:sz w:val="28"/>
          <w:szCs w:val="28"/>
        </w:rPr>
        <w:t>управління</w:t>
      </w:r>
      <w:proofErr w:type="spellEnd"/>
      <w:r w:rsidRPr="008974C0">
        <w:rPr>
          <w:sz w:val="28"/>
          <w:szCs w:val="28"/>
        </w:rPr>
        <w:t xml:space="preserve">: </w:t>
      </w:r>
      <w:proofErr w:type="spellStart"/>
      <w:r w:rsidRPr="008974C0">
        <w:rPr>
          <w:sz w:val="28"/>
          <w:szCs w:val="28"/>
        </w:rPr>
        <w:t>теорія</w:t>
      </w:r>
      <w:proofErr w:type="spellEnd"/>
      <w:r w:rsidRPr="008974C0">
        <w:rPr>
          <w:sz w:val="28"/>
          <w:szCs w:val="28"/>
        </w:rPr>
        <w:t xml:space="preserve"> та </w:t>
      </w:r>
      <w:proofErr w:type="spellStart"/>
      <w:r w:rsidRPr="008974C0">
        <w:rPr>
          <w:sz w:val="28"/>
          <w:szCs w:val="28"/>
        </w:rPr>
        <w:t>методи</w:t>
      </w:r>
      <w:proofErr w:type="spellEnd"/>
      <w:r w:rsidRPr="008974C0">
        <w:rPr>
          <w:sz w:val="28"/>
          <w:szCs w:val="28"/>
        </w:rPr>
        <w:t xml:space="preserve"> / І. В. Шевченко. – К.: </w:t>
      </w:r>
      <w:proofErr w:type="spellStart"/>
      <w:r w:rsidRPr="008974C0">
        <w:rPr>
          <w:sz w:val="28"/>
          <w:szCs w:val="28"/>
        </w:rPr>
        <w:t>Наукова</w:t>
      </w:r>
      <w:proofErr w:type="spellEnd"/>
      <w:r w:rsidRPr="008974C0">
        <w:rPr>
          <w:sz w:val="28"/>
          <w:szCs w:val="28"/>
        </w:rPr>
        <w:t xml:space="preserve"> думка, 2020. – 340 с.</w:t>
      </w:r>
    </w:p>
    <w:p w14:paraId="2AA9D9E4"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Кузьменко І. В. </w:t>
      </w:r>
      <w:proofErr w:type="spellStart"/>
      <w:r w:rsidRPr="008974C0">
        <w:rPr>
          <w:sz w:val="28"/>
          <w:szCs w:val="28"/>
        </w:rPr>
        <w:t>Мехатроніка</w:t>
      </w:r>
      <w:proofErr w:type="spellEnd"/>
      <w:r w:rsidRPr="008974C0">
        <w:rPr>
          <w:sz w:val="28"/>
          <w:szCs w:val="28"/>
        </w:rPr>
        <w:t xml:space="preserve"> та </w:t>
      </w:r>
      <w:proofErr w:type="spellStart"/>
      <w:r w:rsidRPr="008974C0">
        <w:rPr>
          <w:sz w:val="28"/>
          <w:szCs w:val="28"/>
        </w:rPr>
        <w:t>автоматизація</w:t>
      </w:r>
      <w:proofErr w:type="spellEnd"/>
      <w:r w:rsidRPr="008974C0">
        <w:rPr>
          <w:sz w:val="28"/>
          <w:szCs w:val="28"/>
        </w:rPr>
        <w:t xml:space="preserve">: </w:t>
      </w:r>
      <w:proofErr w:type="spellStart"/>
      <w:proofErr w:type="gramStart"/>
      <w:r w:rsidRPr="008974C0">
        <w:rPr>
          <w:sz w:val="28"/>
          <w:szCs w:val="28"/>
        </w:rPr>
        <w:t>п</w:t>
      </w:r>
      <w:proofErr w:type="gramEnd"/>
      <w:r w:rsidRPr="008974C0">
        <w:rPr>
          <w:sz w:val="28"/>
          <w:szCs w:val="28"/>
        </w:rPr>
        <w:t>ідручник</w:t>
      </w:r>
      <w:proofErr w:type="spellEnd"/>
      <w:r w:rsidRPr="008974C0">
        <w:rPr>
          <w:sz w:val="28"/>
          <w:szCs w:val="28"/>
        </w:rPr>
        <w:t xml:space="preserve"> для </w:t>
      </w:r>
      <w:proofErr w:type="spellStart"/>
      <w:r w:rsidRPr="008974C0">
        <w:rPr>
          <w:sz w:val="28"/>
          <w:szCs w:val="28"/>
        </w:rPr>
        <w:t>студентів</w:t>
      </w:r>
      <w:proofErr w:type="spellEnd"/>
      <w:r w:rsidRPr="008974C0">
        <w:rPr>
          <w:sz w:val="28"/>
          <w:szCs w:val="28"/>
        </w:rPr>
        <w:t xml:space="preserve"> ВНЗ / І. В. Кузьменко, М. В. </w:t>
      </w:r>
      <w:proofErr w:type="spellStart"/>
      <w:r w:rsidRPr="008974C0">
        <w:rPr>
          <w:sz w:val="28"/>
          <w:szCs w:val="28"/>
        </w:rPr>
        <w:t>Черниш</w:t>
      </w:r>
      <w:proofErr w:type="spellEnd"/>
      <w:r w:rsidRPr="008974C0">
        <w:rPr>
          <w:sz w:val="28"/>
          <w:szCs w:val="28"/>
        </w:rPr>
        <w:t>. – К.: ІНСІТ, 2021. – 280 с.</w:t>
      </w:r>
    </w:p>
    <w:p w14:paraId="5118B94C"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Лобанов І. С. </w:t>
      </w:r>
      <w:proofErr w:type="spellStart"/>
      <w:r w:rsidRPr="008974C0">
        <w:rPr>
          <w:sz w:val="28"/>
          <w:szCs w:val="28"/>
        </w:rPr>
        <w:t>Теорія</w:t>
      </w:r>
      <w:proofErr w:type="spellEnd"/>
      <w:r w:rsidRPr="008974C0">
        <w:rPr>
          <w:sz w:val="28"/>
          <w:szCs w:val="28"/>
        </w:rPr>
        <w:t xml:space="preserve"> </w:t>
      </w:r>
      <w:proofErr w:type="spellStart"/>
      <w:r w:rsidRPr="008974C0">
        <w:rPr>
          <w:sz w:val="28"/>
          <w:szCs w:val="28"/>
        </w:rPr>
        <w:t>автоматичних</w:t>
      </w:r>
      <w:proofErr w:type="spellEnd"/>
      <w:r w:rsidRPr="008974C0">
        <w:rPr>
          <w:sz w:val="28"/>
          <w:szCs w:val="28"/>
        </w:rPr>
        <w:t xml:space="preserve"> систем: </w:t>
      </w:r>
      <w:proofErr w:type="spellStart"/>
      <w:proofErr w:type="gramStart"/>
      <w:r w:rsidRPr="008974C0">
        <w:rPr>
          <w:sz w:val="28"/>
          <w:szCs w:val="28"/>
        </w:rPr>
        <w:t>п</w:t>
      </w:r>
      <w:proofErr w:type="gramEnd"/>
      <w:r w:rsidRPr="008974C0">
        <w:rPr>
          <w:sz w:val="28"/>
          <w:szCs w:val="28"/>
        </w:rPr>
        <w:t>ідручник</w:t>
      </w:r>
      <w:proofErr w:type="spellEnd"/>
      <w:r w:rsidRPr="008974C0">
        <w:rPr>
          <w:sz w:val="28"/>
          <w:szCs w:val="28"/>
        </w:rPr>
        <w:t xml:space="preserve"> / І. С. Лобанов. – Х.: ХНУ, 2014. – 400 с.</w:t>
      </w:r>
    </w:p>
    <w:p w14:paraId="3C897EAA"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proofErr w:type="gramStart"/>
      <w:r w:rsidRPr="008974C0">
        <w:rPr>
          <w:sz w:val="28"/>
          <w:szCs w:val="28"/>
        </w:rPr>
        <w:t>Гребінь</w:t>
      </w:r>
      <w:proofErr w:type="spellEnd"/>
      <w:r w:rsidRPr="008974C0">
        <w:rPr>
          <w:sz w:val="28"/>
          <w:szCs w:val="28"/>
        </w:rPr>
        <w:t xml:space="preserve"> Ю. О. </w:t>
      </w:r>
      <w:proofErr w:type="spellStart"/>
      <w:r w:rsidRPr="008974C0">
        <w:rPr>
          <w:sz w:val="28"/>
          <w:szCs w:val="28"/>
        </w:rPr>
        <w:t>Моделювання</w:t>
      </w:r>
      <w:proofErr w:type="spellEnd"/>
      <w:r w:rsidRPr="008974C0">
        <w:rPr>
          <w:sz w:val="28"/>
          <w:szCs w:val="28"/>
        </w:rPr>
        <w:t xml:space="preserve"> та </w:t>
      </w:r>
      <w:proofErr w:type="spellStart"/>
      <w:r w:rsidRPr="008974C0">
        <w:rPr>
          <w:sz w:val="28"/>
          <w:szCs w:val="28"/>
        </w:rPr>
        <w:t>оптимізація</w:t>
      </w:r>
      <w:proofErr w:type="spellEnd"/>
      <w:r w:rsidRPr="008974C0">
        <w:rPr>
          <w:sz w:val="28"/>
          <w:szCs w:val="28"/>
        </w:rPr>
        <w:t xml:space="preserve"> </w:t>
      </w:r>
      <w:proofErr w:type="spellStart"/>
      <w:r w:rsidRPr="008974C0">
        <w:rPr>
          <w:sz w:val="28"/>
          <w:szCs w:val="28"/>
        </w:rPr>
        <w:t>технологічних</w:t>
      </w:r>
      <w:proofErr w:type="spellEnd"/>
      <w:r w:rsidRPr="008974C0">
        <w:rPr>
          <w:sz w:val="28"/>
          <w:szCs w:val="28"/>
        </w:rPr>
        <w:t xml:space="preserve"> </w:t>
      </w:r>
      <w:proofErr w:type="spellStart"/>
      <w:r w:rsidRPr="008974C0">
        <w:rPr>
          <w:sz w:val="28"/>
          <w:szCs w:val="28"/>
        </w:rPr>
        <w:t>процесів</w:t>
      </w:r>
      <w:proofErr w:type="spellEnd"/>
      <w:r w:rsidRPr="008974C0">
        <w:rPr>
          <w:sz w:val="28"/>
          <w:szCs w:val="28"/>
        </w:rPr>
        <w:t xml:space="preserve"> / Ю. О. </w:t>
      </w:r>
      <w:proofErr w:type="spellStart"/>
      <w:r w:rsidRPr="008974C0">
        <w:rPr>
          <w:sz w:val="28"/>
          <w:szCs w:val="28"/>
        </w:rPr>
        <w:t>Греб</w:t>
      </w:r>
      <w:proofErr w:type="gramEnd"/>
      <w:r w:rsidRPr="008974C0">
        <w:rPr>
          <w:sz w:val="28"/>
          <w:szCs w:val="28"/>
        </w:rPr>
        <w:t>інь</w:t>
      </w:r>
      <w:proofErr w:type="spellEnd"/>
      <w:r w:rsidRPr="008974C0">
        <w:rPr>
          <w:sz w:val="28"/>
          <w:szCs w:val="28"/>
        </w:rPr>
        <w:t xml:space="preserve">. – </w:t>
      </w:r>
      <w:proofErr w:type="spellStart"/>
      <w:r w:rsidRPr="008974C0">
        <w:rPr>
          <w:sz w:val="28"/>
          <w:szCs w:val="28"/>
        </w:rPr>
        <w:t>Львів</w:t>
      </w:r>
      <w:proofErr w:type="spellEnd"/>
      <w:r w:rsidRPr="008974C0">
        <w:rPr>
          <w:sz w:val="28"/>
          <w:szCs w:val="28"/>
        </w:rPr>
        <w:t>: ЛНУ, 2018. – 310 с.</w:t>
      </w:r>
    </w:p>
    <w:p w14:paraId="01CD0260"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Шуляк</w:t>
      </w:r>
      <w:proofErr w:type="spellEnd"/>
      <w:r w:rsidRPr="008974C0">
        <w:rPr>
          <w:sz w:val="28"/>
          <w:szCs w:val="28"/>
        </w:rPr>
        <w:t xml:space="preserve"> В. І. </w:t>
      </w:r>
      <w:proofErr w:type="spellStart"/>
      <w:proofErr w:type="gramStart"/>
      <w:r w:rsidRPr="008974C0">
        <w:rPr>
          <w:sz w:val="28"/>
          <w:szCs w:val="28"/>
        </w:rPr>
        <w:t>П</w:t>
      </w:r>
      <w:proofErr w:type="gramEnd"/>
      <w:r w:rsidRPr="008974C0">
        <w:rPr>
          <w:sz w:val="28"/>
          <w:szCs w:val="28"/>
        </w:rPr>
        <w:t>ідвищення</w:t>
      </w:r>
      <w:proofErr w:type="spellEnd"/>
      <w:r w:rsidRPr="008974C0">
        <w:rPr>
          <w:sz w:val="28"/>
          <w:szCs w:val="28"/>
        </w:rPr>
        <w:t xml:space="preserve"> </w:t>
      </w:r>
      <w:proofErr w:type="spellStart"/>
      <w:r w:rsidRPr="008974C0">
        <w:rPr>
          <w:sz w:val="28"/>
          <w:szCs w:val="28"/>
        </w:rPr>
        <w:t>енергоефективності</w:t>
      </w:r>
      <w:proofErr w:type="spellEnd"/>
      <w:r w:rsidRPr="008974C0">
        <w:rPr>
          <w:sz w:val="28"/>
          <w:szCs w:val="28"/>
        </w:rPr>
        <w:t xml:space="preserve"> у </w:t>
      </w:r>
      <w:proofErr w:type="spellStart"/>
      <w:r w:rsidRPr="008974C0">
        <w:rPr>
          <w:sz w:val="28"/>
          <w:szCs w:val="28"/>
        </w:rPr>
        <w:t>промислових</w:t>
      </w:r>
      <w:proofErr w:type="spellEnd"/>
      <w:r w:rsidRPr="008974C0">
        <w:rPr>
          <w:sz w:val="28"/>
          <w:szCs w:val="28"/>
        </w:rPr>
        <w:t xml:space="preserve"> </w:t>
      </w:r>
      <w:proofErr w:type="spellStart"/>
      <w:r w:rsidRPr="008974C0">
        <w:rPr>
          <w:sz w:val="28"/>
          <w:szCs w:val="28"/>
        </w:rPr>
        <w:t>процесах</w:t>
      </w:r>
      <w:proofErr w:type="spellEnd"/>
      <w:r w:rsidRPr="008974C0">
        <w:rPr>
          <w:sz w:val="28"/>
          <w:szCs w:val="28"/>
        </w:rPr>
        <w:t xml:space="preserve"> / В. І. </w:t>
      </w:r>
      <w:proofErr w:type="spellStart"/>
      <w:r w:rsidRPr="008974C0">
        <w:rPr>
          <w:sz w:val="28"/>
          <w:szCs w:val="28"/>
        </w:rPr>
        <w:t>Шуляк</w:t>
      </w:r>
      <w:proofErr w:type="spellEnd"/>
      <w:r w:rsidRPr="008974C0">
        <w:rPr>
          <w:sz w:val="28"/>
          <w:szCs w:val="28"/>
        </w:rPr>
        <w:t xml:space="preserve">, Л. Ю. Гавриленко. – К.: </w:t>
      </w:r>
      <w:proofErr w:type="spellStart"/>
      <w:proofErr w:type="gramStart"/>
      <w:r w:rsidRPr="008974C0">
        <w:rPr>
          <w:sz w:val="28"/>
          <w:szCs w:val="28"/>
        </w:rPr>
        <w:t>Техн</w:t>
      </w:r>
      <w:proofErr w:type="gramEnd"/>
      <w:r w:rsidRPr="008974C0">
        <w:rPr>
          <w:sz w:val="28"/>
          <w:szCs w:val="28"/>
        </w:rPr>
        <w:t>іка</w:t>
      </w:r>
      <w:proofErr w:type="spellEnd"/>
      <w:r w:rsidRPr="008974C0">
        <w:rPr>
          <w:sz w:val="28"/>
          <w:szCs w:val="28"/>
        </w:rPr>
        <w:t>, 2016. – 350 с.</w:t>
      </w:r>
    </w:p>
    <w:p w14:paraId="30E0BC59"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Системи</w:t>
      </w:r>
      <w:proofErr w:type="spellEnd"/>
      <w:r w:rsidRPr="008974C0">
        <w:rPr>
          <w:sz w:val="28"/>
          <w:szCs w:val="28"/>
        </w:rPr>
        <w:t xml:space="preserve"> </w:t>
      </w:r>
      <w:proofErr w:type="spellStart"/>
      <w:r w:rsidRPr="008974C0">
        <w:rPr>
          <w:sz w:val="28"/>
          <w:szCs w:val="28"/>
        </w:rPr>
        <w:t>управління</w:t>
      </w:r>
      <w:proofErr w:type="spellEnd"/>
      <w:r w:rsidRPr="008974C0">
        <w:rPr>
          <w:sz w:val="28"/>
          <w:szCs w:val="28"/>
        </w:rPr>
        <w:t xml:space="preserve"> </w:t>
      </w:r>
      <w:proofErr w:type="spellStart"/>
      <w:r w:rsidRPr="008974C0">
        <w:rPr>
          <w:sz w:val="28"/>
          <w:szCs w:val="28"/>
        </w:rPr>
        <w:t>технологічними</w:t>
      </w:r>
      <w:proofErr w:type="spellEnd"/>
      <w:r w:rsidRPr="008974C0">
        <w:rPr>
          <w:sz w:val="28"/>
          <w:szCs w:val="28"/>
        </w:rPr>
        <w:t xml:space="preserve"> </w:t>
      </w:r>
      <w:proofErr w:type="spellStart"/>
      <w:r w:rsidRPr="008974C0">
        <w:rPr>
          <w:sz w:val="28"/>
          <w:szCs w:val="28"/>
        </w:rPr>
        <w:t>процесами</w:t>
      </w:r>
      <w:proofErr w:type="spellEnd"/>
      <w:r w:rsidRPr="008974C0">
        <w:rPr>
          <w:sz w:val="28"/>
          <w:szCs w:val="28"/>
        </w:rPr>
        <w:t xml:space="preserve">: </w:t>
      </w:r>
      <w:proofErr w:type="spellStart"/>
      <w:proofErr w:type="gramStart"/>
      <w:r w:rsidRPr="008974C0">
        <w:rPr>
          <w:sz w:val="28"/>
          <w:szCs w:val="28"/>
        </w:rPr>
        <w:t>п</w:t>
      </w:r>
      <w:proofErr w:type="gramEnd"/>
      <w:r w:rsidRPr="008974C0">
        <w:rPr>
          <w:sz w:val="28"/>
          <w:szCs w:val="28"/>
        </w:rPr>
        <w:t>ідручник</w:t>
      </w:r>
      <w:proofErr w:type="spellEnd"/>
      <w:r w:rsidRPr="008974C0">
        <w:rPr>
          <w:sz w:val="28"/>
          <w:szCs w:val="28"/>
        </w:rPr>
        <w:t xml:space="preserve"> / О. П. Коваль, О. М. </w:t>
      </w:r>
      <w:proofErr w:type="spellStart"/>
      <w:r w:rsidRPr="008974C0">
        <w:rPr>
          <w:sz w:val="28"/>
          <w:szCs w:val="28"/>
        </w:rPr>
        <w:t>Гуменюк</w:t>
      </w:r>
      <w:proofErr w:type="spellEnd"/>
      <w:r w:rsidRPr="008974C0">
        <w:rPr>
          <w:sz w:val="28"/>
          <w:szCs w:val="28"/>
        </w:rPr>
        <w:t xml:space="preserve">. – К.: </w:t>
      </w:r>
      <w:proofErr w:type="spellStart"/>
      <w:r w:rsidRPr="008974C0">
        <w:rPr>
          <w:sz w:val="28"/>
          <w:szCs w:val="28"/>
        </w:rPr>
        <w:t>Наукова</w:t>
      </w:r>
      <w:proofErr w:type="spellEnd"/>
      <w:r w:rsidRPr="008974C0">
        <w:rPr>
          <w:sz w:val="28"/>
          <w:szCs w:val="28"/>
        </w:rPr>
        <w:t xml:space="preserve"> думка, 2015. – 290 с.</w:t>
      </w:r>
    </w:p>
    <w:p w14:paraId="38A660E6"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Вітченко</w:t>
      </w:r>
      <w:proofErr w:type="spellEnd"/>
      <w:r w:rsidRPr="008974C0">
        <w:rPr>
          <w:sz w:val="28"/>
          <w:szCs w:val="28"/>
        </w:rPr>
        <w:t xml:space="preserve"> І. І. </w:t>
      </w:r>
      <w:proofErr w:type="spellStart"/>
      <w:r w:rsidRPr="008974C0">
        <w:rPr>
          <w:sz w:val="28"/>
          <w:szCs w:val="28"/>
        </w:rPr>
        <w:t>Розробка</w:t>
      </w:r>
      <w:proofErr w:type="spellEnd"/>
      <w:r w:rsidRPr="008974C0">
        <w:rPr>
          <w:sz w:val="28"/>
          <w:szCs w:val="28"/>
        </w:rPr>
        <w:t xml:space="preserve"> </w:t>
      </w:r>
      <w:proofErr w:type="spellStart"/>
      <w:r w:rsidRPr="008974C0">
        <w:rPr>
          <w:sz w:val="28"/>
          <w:szCs w:val="28"/>
        </w:rPr>
        <w:t>автоматизованих</w:t>
      </w:r>
      <w:proofErr w:type="spellEnd"/>
      <w:r w:rsidRPr="008974C0">
        <w:rPr>
          <w:sz w:val="28"/>
          <w:szCs w:val="28"/>
        </w:rPr>
        <w:t xml:space="preserve"> систем </w:t>
      </w:r>
      <w:proofErr w:type="spellStart"/>
      <w:r w:rsidRPr="008974C0">
        <w:rPr>
          <w:sz w:val="28"/>
          <w:szCs w:val="28"/>
        </w:rPr>
        <w:t>управління</w:t>
      </w:r>
      <w:proofErr w:type="spellEnd"/>
      <w:r w:rsidRPr="008974C0">
        <w:rPr>
          <w:sz w:val="28"/>
          <w:szCs w:val="28"/>
        </w:rPr>
        <w:t xml:space="preserve"> на </w:t>
      </w:r>
      <w:proofErr w:type="spellStart"/>
      <w:r w:rsidRPr="008974C0">
        <w:rPr>
          <w:sz w:val="28"/>
          <w:szCs w:val="28"/>
        </w:rPr>
        <w:t>базі</w:t>
      </w:r>
      <w:proofErr w:type="spellEnd"/>
      <w:r w:rsidRPr="008974C0">
        <w:rPr>
          <w:sz w:val="28"/>
          <w:szCs w:val="28"/>
        </w:rPr>
        <w:t xml:space="preserve"> </w:t>
      </w:r>
      <w:proofErr w:type="spellStart"/>
      <w:r w:rsidRPr="008974C0">
        <w:rPr>
          <w:sz w:val="28"/>
          <w:szCs w:val="28"/>
        </w:rPr>
        <w:t>новітніх</w:t>
      </w:r>
      <w:proofErr w:type="spellEnd"/>
      <w:r w:rsidRPr="008974C0">
        <w:rPr>
          <w:sz w:val="28"/>
          <w:szCs w:val="28"/>
        </w:rPr>
        <w:t xml:space="preserve"> </w:t>
      </w:r>
      <w:proofErr w:type="spellStart"/>
      <w:r w:rsidRPr="008974C0">
        <w:rPr>
          <w:sz w:val="28"/>
          <w:szCs w:val="28"/>
        </w:rPr>
        <w:t>технологій</w:t>
      </w:r>
      <w:proofErr w:type="spellEnd"/>
      <w:r w:rsidRPr="008974C0">
        <w:rPr>
          <w:sz w:val="28"/>
          <w:szCs w:val="28"/>
        </w:rPr>
        <w:t xml:space="preserve"> / І. І. </w:t>
      </w:r>
      <w:proofErr w:type="spellStart"/>
      <w:r w:rsidRPr="008974C0">
        <w:rPr>
          <w:sz w:val="28"/>
          <w:szCs w:val="28"/>
        </w:rPr>
        <w:t>Вітченко</w:t>
      </w:r>
      <w:proofErr w:type="spellEnd"/>
      <w:r w:rsidRPr="008974C0">
        <w:rPr>
          <w:sz w:val="28"/>
          <w:szCs w:val="28"/>
        </w:rPr>
        <w:t>. – Х.: ХНУ, 2017. – 260 с.</w:t>
      </w:r>
    </w:p>
    <w:p w14:paraId="61E03BBB"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lastRenderedPageBreak/>
        <w:t xml:space="preserve">Бабич В. Л. </w:t>
      </w:r>
      <w:proofErr w:type="spellStart"/>
      <w:r w:rsidRPr="008974C0">
        <w:rPr>
          <w:sz w:val="28"/>
          <w:szCs w:val="28"/>
        </w:rPr>
        <w:t>Мехатронні</w:t>
      </w:r>
      <w:proofErr w:type="spellEnd"/>
      <w:r w:rsidRPr="008974C0">
        <w:rPr>
          <w:sz w:val="28"/>
          <w:szCs w:val="28"/>
        </w:rPr>
        <w:t xml:space="preserve"> </w:t>
      </w:r>
      <w:proofErr w:type="spellStart"/>
      <w:r w:rsidRPr="008974C0">
        <w:rPr>
          <w:sz w:val="28"/>
          <w:szCs w:val="28"/>
        </w:rPr>
        <w:t>системи</w:t>
      </w:r>
      <w:proofErr w:type="spellEnd"/>
      <w:r w:rsidRPr="008974C0">
        <w:rPr>
          <w:sz w:val="28"/>
          <w:szCs w:val="28"/>
        </w:rPr>
        <w:t xml:space="preserve"> в </w:t>
      </w:r>
      <w:proofErr w:type="spellStart"/>
      <w:r w:rsidRPr="008974C0">
        <w:rPr>
          <w:sz w:val="28"/>
          <w:szCs w:val="28"/>
        </w:rPr>
        <w:t>індустрії</w:t>
      </w:r>
      <w:proofErr w:type="spellEnd"/>
      <w:r w:rsidRPr="008974C0">
        <w:rPr>
          <w:sz w:val="28"/>
          <w:szCs w:val="28"/>
        </w:rPr>
        <w:t xml:space="preserve"> / В. Л. Бабич. – </w:t>
      </w:r>
      <w:proofErr w:type="spellStart"/>
      <w:r w:rsidRPr="008974C0">
        <w:rPr>
          <w:sz w:val="28"/>
          <w:szCs w:val="28"/>
        </w:rPr>
        <w:t>Дніпро</w:t>
      </w:r>
      <w:proofErr w:type="spellEnd"/>
      <w:r w:rsidRPr="008974C0">
        <w:rPr>
          <w:sz w:val="28"/>
          <w:szCs w:val="28"/>
        </w:rPr>
        <w:t>: ДНУ, 2014. – 180 с.</w:t>
      </w:r>
    </w:p>
    <w:p w14:paraId="72606F83"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Харченко А. В. </w:t>
      </w:r>
      <w:proofErr w:type="spellStart"/>
      <w:r w:rsidRPr="008974C0">
        <w:rPr>
          <w:sz w:val="28"/>
          <w:szCs w:val="28"/>
        </w:rPr>
        <w:t>Стратегії</w:t>
      </w:r>
      <w:proofErr w:type="spellEnd"/>
      <w:r w:rsidRPr="008974C0">
        <w:rPr>
          <w:sz w:val="28"/>
          <w:szCs w:val="28"/>
        </w:rPr>
        <w:t xml:space="preserve"> та </w:t>
      </w:r>
      <w:proofErr w:type="spellStart"/>
      <w:r w:rsidRPr="008974C0">
        <w:rPr>
          <w:sz w:val="28"/>
          <w:szCs w:val="28"/>
        </w:rPr>
        <w:t>методи</w:t>
      </w:r>
      <w:proofErr w:type="spellEnd"/>
      <w:r w:rsidRPr="008974C0">
        <w:rPr>
          <w:sz w:val="28"/>
          <w:szCs w:val="28"/>
        </w:rPr>
        <w:t xml:space="preserve"> </w:t>
      </w:r>
      <w:proofErr w:type="spellStart"/>
      <w:r w:rsidRPr="008974C0">
        <w:rPr>
          <w:sz w:val="28"/>
          <w:szCs w:val="28"/>
        </w:rPr>
        <w:t>оптимізації</w:t>
      </w:r>
      <w:proofErr w:type="spellEnd"/>
      <w:r w:rsidRPr="008974C0">
        <w:rPr>
          <w:sz w:val="28"/>
          <w:szCs w:val="28"/>
        </w:rPr>
        <w:t xml:space="preserve"> </w:t>
      </w:r>
      <w:proofErr w:type="spellStart"/>
      <w:r w:rsidRPr="008974C0">
        <w:rPr>
          <w:sz w:val="28"/>
          <w:szCs w:val="28"/>
        </w:rPr>
        <w:t>технологічних</w:t>
      </w:r>
      <w:proofErr w:type="spellEnd"/>
      <w:r w:rsidRPr="008974C0">
        <w:rPr>
          <w:sz w:val="28"/>
          <w:szCs w:val="28"/>
        </w:rPr>
        <w:t xml:space="preserve"> </w:t>
      </w:r>
      <w:proofErr w:type="spellStart"/>
      <w:r w:rsidRPr="008974C0">
        <w:rPr>
          <w:sz w:val="28"/>
          <w:szCs w:val="28"/>
        </w:rPr>
        <w:t>процесів</w:t>
      </w:r>
      <w:proofErr w:type="spellEnd"/>
      <w:r w:rsidRPr="008974C0">
        <w:rPr>
          <w:sz w:val="28"/>
          <w:szCs w:val="28"/>
        </w:rPr>
        <w:t xml:space="preserve"> / А. В. Харченко, Т. О. Дорошенко. – К.: НТУ, 2019. – 290 с.</w:t>
      </w:r>
    </w:p>
    <w:p w14:paraId="78A2FB15"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Розвиток</w:t>
      </w:r>
      <w:proofErr w:type="spellEnd"/>
      <w:r w:rsidRPr="008974C0">
        <w:rPr>
          <w:sz w:val="28"/>
          <w:szCs w:val="28"/>
        </w:rPr>
        <w:t xml:space="preserve"> </w:t>
      </w:r>
      <w:proofErr w:type="spellStart"/>
      <w:r w:rsidRPr="008974C0">
        <w:rPr>
          <w:sz w:val="28"/>
          <w:szCs w:val="28"/>
        </w:rPr>
        <w:t>мехатронних</w:t>
      </w:r>
      <w:proofErr w:type="spellEnd"/>
      <w:r w:rsidRPr="008974C0">
        <w:rPr>
          <w:sz w:val="28"/>
          <w:szCs w:val="28"/>
        </w:rPr>
        <w:t xml:space="preserve"> систем: </w:t>
      </w:r>
      <w:proofErr w:type="spellStart"/>
      <w:r w:rsidRPr="008974C0">
        <w:rPr>
          <w:sz w:val="28"/>
          <w:szCs w:val="28"/>
        </w:rPr>
        <w:t>теоретичні</w:t>
      </w:r>
      <w:proofErr w:type="spellEnd"/>
      <w:r w:rsidRPr="008974C0">
        <w:rPr>
          <w:sz w:val="28"/>
          <w:szCs w:val="28"/>
        </w:rPr>
        <w:t xml:space="preserve"> </w:t>
      </w:r>
      <w:proofErr w:type="spellStart"/>
      <w:r w:rsidRPr="008974C0">
        <w:rPr>
          <w:sz w:val="28"/>
          <w:szCs w:val="28"/>
        </w:rPr>
        <w:t>основи</w:t>
      </w:r>
      <w:proofErr w:type="spellEnd"/>
      <w:r w:rsidRPr="008974C0">
        <w:rPr>
          <w:sz w:val="28"/>
          <w:szCs w:val="28"/>
        </w:rPr>
        <w:t xml:space="preserve"> та </w:t>
      </w:r>
      <w:proofErr w:type="spellStart"/>
      <w:r w:rsidRPr="008974C0">
        <w:rPr>
          <w:sz w:val="28"/>
          <w:szCs w:val="28"/>
        </w:rPr>
        <w:t>практичні</w:t>
      </w:r>
      <w:proofErr w:type="spellEnd"/>
      <w:r w:rsidRPr="008974C0">
        <w:rPr>
          <w:sz w:val="28"/>
          <w:szCs w:val="28"/>
        </w:rPr>
        <w:t xml:space="preserve"> </w:t>
      </w:r>
      <w:proofErr w:type="spellStart"/>
      <w:r w:rsidRPr="008974C0">
        <w:rPr>
          <w:sz w:val="28"/>
          <w:szCs w:val="28"/>
        </w:rPr>
        <w:t>застосування</w:t>
      </w:r>
      <w:proofErr w:type="spellEnd"/>
      <w:r w:rsidRPr="008974C0">
        <w:rPr>
          <w:sz w:val="28"/>
          <w:szCs w:val="28"/>
        </w:rPr>
        <w:t xml:space="preserve"> / О. М. Сидоренко, В. В. Власенко. – </w:t>
      </w:r>
      <w:proofErr w:type="spellStart"/>
      <w:r w:rsidRPr="008974C0">
        <w:rPr>
          <w:sz w:val="28"/>
          <w:szCs w:val="28"/>
        </w:rPr>
        <w:t>Київ</w:t>
      </w:r>
      <w:proofErr w:type="spellEnd"/>
      <w:r w:rsidRPr="008974C0">
        <w:rPr>
          <w:sz w:val="28"/>
          <w:szCs w:val="28"/>
        </w:rPr>
        <w:t xml:space="preserve">: </w:t>
      </w:r>
      <w:proofErr w:type="spellStart"/>
      <w:r w:rsidRPr="008974C0">
        <w:rPr>
          <w:sz w:val="28"/>
          <w:szCs w:val="28"/>
        </w:rPr>
        <w:t>Вища</w:t>
      </w:r>
      <w:proofErr w:type="spellEnd"/>
      <w:r w:rsidRPr="008974C0">
        <w:rPr>
          <w:sz w:val="28"/>
          <w:szCs w:val="28"/>
        </w:rPr>
        <w:t xml:space="preserve"> школа, 2015. – 310 с.</w:t>
      </w:r>
    </w:p>
    <w:p w14:paraId="1F8756A2"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Основи</w:t>
      </w:r>
      <w:proofErr w:type="spellEnd"/>
      <w:r w:rsidRPr="008974C0">
        <w:rPr>
          <w:sz w:val="28"/>
          <w:szCs w:val="28"/>
        </w:rPr>
        <w:t xml:space="preserve"> </w:t>
      </w:r>
      <w:proofErr w:type="spellStart"/>
      <w:r w:rsidRPr="008974C0">
        <w:rPr>
          <w:sz w:val="28"/>
          <w:szCs w:val="28"/>
        </w:rPr>
        <w:t>автоматизації</w:t>
      </w:r>
      <w:proofErr w:type="spellEnd"/>
      <w:r w:rsidRPr="008974C0">
        <w:rPr>
          <w:sz w:val="28"/>
          <w:szCs w:val="28"/>
        </w:rPr>
        <w:t xml:space="preserve"> </w:t>
      </w:r>
      <w:proofErr w:type="spellStart"/>
      <w:r w:rsidRPr="008974C0">
        <w:rPr>
          <w:sz w:val="28"/>
          <w:szCs w:val="28"/>
        </w:rPr>
        <w:t>технологічних</w:t>
      </w:r>
      <w:proofErr w:type="spellEnd"/>
      <w:r w:rsidRPr="008974C0">
        <w:rPr>
          <w:sz w:val="28"/>
          <w:szCs w:val="28"/>
        </w:rPr>
        <w:t xml:space="preserve"> </w:t>
      </w:r>
      <w:proofErr w:type="spellStart"/>
      <w:r w:rsidRPr="008974C0">
        <w:rPr>
          <w:sz w:val="28"/>
          <w:szCs w:val="28"/>
        </w:rPr>
        <w:t>процесів</w:t>
      </w:r>
      <w:proofErr w:type="spellEnd"/>
      <w:r w:rsidRPr="008974C0">
        <w:rPr>
          <w:sz w:val="28"/>
          <w:szCs w:val="28"/>
        </w:rPr>
        <w:t xml:space="preserve"> / М. І. Скакун, І. В. Лисенко. – </w:t>
      </w:r>
      <w:proofErr w:type="spellStart"/>
      <w:r w:rsidRPr="008974C0">
        <w:rPr>
          <w:sz w:val="28"/>
          <w:szCs w:val="28"/>
        </w:rPr>
        <w:t>Харків</w:t>
      </w:r>
      <w:proofErr w:type="spellEnd"/>
      <w:r w:rsidRPr="008974C0">
        <w:rPr>
          <w:sz w:val="28"/>
          <w:szCs w:val="28"/>
        </w:rPr>
        <w:t>: ХДУ, 2017. – 370 с.</w:t>
      </w:r>
    </w:p>
    <w:p w14:paraId="26133E06"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Швидкий</w:t>
      </w:r>
      <w:proofErr w:type="spellEnd"/>
      <w:r w:rsidRPr="008974C0">
        <w:rPr>
          <w:sz w:val="28"/>
          <w:szCs w:val="28"/>
        </w:rPr>
        <w:t xml:space="preserve"> П. В. </w:t>
      </w:r>
      <w:proofErr w:type="spellStart"/>
      <w:r w:rsidRPr="008974C0">
        <w:rPr>
          <w:sz w:val="28"/>
          <w:szCs w:val="28"/>
        </w:rPr>
        <w:t>Інтелектуальні</w:t>
      </w:r>
      <w:proofErr w:type="spellEnd"/>
      <w:r w:rsidRPr="008974C0">
        <w:rPr>
          <w:sz w:val="28"/>
          <w:szCs w:val="28"/>
        </w:rPr>
        <w:t xml:space="preserve"> </w:t>
      </w:r>
      <w:proofErr w:type="spellStart"/>
      <w:r w:rsidRPr="008974C0">
        <w:rPr>
          <w:sz w:val="28"/>
          <w:szCs w:val="28"/>
        </w:rPr>
        <w:t>системи</w:t>
      </w:r>
      <w:proofErr w:type="spellEnd"/>
      <w:r w:rsidRPr="008974C0">
        <w:rPr>
          <w:sz w:val="28"/>
          <w:szCs w:val="28"/>
        </w:rPr>
        <w:t xml:space="preserve"> та </w:t>
      </w:r>
      <w:proofErr w:type="spellStart"/>
      <w:r w:rsidRPr="008974C0">
        <w:rPr>
          <w:sz w:val="28"/>
          <w:szCs w:val="28"/>
        </w:rPr>
        <w:t>методи</w:t>
      </w:r>
      <w:proofErr w:type="spellEnd"/>
      <w:r w:rsidRPr="008974C0">
        <w:rPr>
          <w:sz w:val="28"/>
          <w:szCs w:val="28"/>
        </w:rPr>
        <w:t xml:space="preserve"> </w:t>
      </w:r>
      <w:proofErr w:type="spellStart"/>
      <w:r w:rsidRPr="008974C0">
        <w:rPr>
          <w:sz w:val="28"/>
          <w:szCs w:val="28"/>
        </w:rPr>
        <w:t>управління</w:t>
      </w:r>
      <w:proofErr w:type="spellEnd"/>
      <w:r w:rsidRPr="008974C0">
        <w:rPr>
          <w:sz w:val="28"/>
          <w:szCs w:val="28"/>
        </w:rPr>
        <w:t xml:space="preserve"> / П. В. </w:t>
      </w:r>
      <w:proofErr w:type="spellStart"/>
      <w:r w:rsidRPr="008974C0">
        <w:rPr>
          <w:sz w:val="28"/>
          <w:szCs w:val="28"/>
        </w:rPr>
        <w:t>Швидкий</w:t>
      </w:r>
      <w:proofErr w:type="spellEnd"/>
      <w:r w:rsidRPr="008974C0">
        <w:rPr>
          <w:sz w:val="28"/>
          <w:szCs w:val="28"/>
        </w:rPr>
        <w:t>. – К.: Наука, 2021. – 340 с.</w:t>
      </w:r>
    </w:p>
    <w:p w14:paraId="4B3F365C"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Писаренко О. В. </w:t>
      </w:r>
      <w:proofErr w:type="spellStart"/>
      <w:r w:rsidRPr="008974C0">
        <w:rPr>
          <w:sz w:val="28"/>
          <w:szCs w:val="28"/>
        </w:rPr>
        <w:t>Теорія</w:t>
      </w:r>
      <w:proofErr w:type="spellEnd"/>
      <w:r w:rsidRPr="008974C0">
        <w:rPr>
          <w:sz w:val="28"/>
          <w:szCs w:val="28"/>
        </w:rPr>
        <w:t xml:space="preserve"> та практика </w:t>
      </w:r>
      <w:proofErr w:type="spellStart"/>
      <w:r w:rsidRPr="008974C0">
        <w:rPr>
          <w:sz w:val="28"/>
          <w:szCs w:val="28"/>
        </w:rPr>
        <w:t>автоматизації</w:t>
      </w:r>
      <w:proofErr w:type="spellEnd"/>
      <w:r w:rsidRPr="008974C0">
        <w:rPr>
          <w:sz w:val="28"/>
          <w:szCs w:val="28"/>
        </w:rPr>
        <w:t xml:space="preserve"> </w:t>
      </w:r>
      <w:proofErr w:type="spellStart"/>
      <w:r w:rsidRPr="008974C0">
        <w:rPr>
          <w:sz w:val="28"/>
          <w:szCs w:val="28"/>
        </w:rPr>
        <w:t>виробництва</w:t>
      </w:r>
      <w:proofErr w:type="spellEnd"/>
      <w:r w:rsidRPr="008974C0">
        <w:rPr>
          <w:sz w:val="28"/>
          <w:szCs w:val="28"/>
        </w:rPr>
        <w:t xml:space="preserve"> </w:t>
      </w:r>
      <w:proofErr w:type="spellStart"/>
      <w:r w:rsidRPr="008974C0">
        <w:rPr>
          <w:sz w:val="28"/>
          <w:szCs w:val="28"/>
        </w:rPr>
        <w:t>аміаку</w:t>
      </w:r>
      <w:proofErr w:type="spellEnd"/>
      <w:r w:rsidRPr="008974C0">
        <w:rPr>
          <w:sz w:val="28"/>
          <w:szCs w:val="28"/>
        </w:rPr>
        <w:t xml:space="preserve"> / О. В. Писаренко. – </w:t>
      </w:r>
      <w:proofErr w:type="spellStart"/>
      <w:r w:rsidRPr="008974C0">
        <w:rPr>
          <w:sz w:val="28"/>
          <w:szCs w:val="28"/>
        </w:rPr>
        <w:t>Львів</w:t>
      </w:r>
      <w:proofErr w:type="spellEnd"/>
      <w:r w:rsidRPr="008974C0">
        <w:rPr>
          <w:sz w:val="28"/>
          <w:szCs w:val="28"/>
        </w:rPr>
        <w:t>: ЛНУ, 2016. – 260 с.</w:t>
      </w:r>
    </w:p>
    <w:p w14:paraId="53153A84"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proofErr w:type="gramStart"/>
      <w:r w:rsidRPr="008974C0">
        <w:rPr>
          <w:sz w:val="28"/>
          <w:szCs w:val="28"/>
        </w:rPr>
        <w:t>Б</w:t>
      </w:r>
      <w:proofErr w:type="gramEnd"/>
      <w:r w:rsidRPr="008974C0">
        <w:rPr>
          <w:sz w:val="28"/>
          <w:szCs w:val="28"/>
        </w:rPr>
        <w:t>ілоус</w:t>
      </w:r>
      <w:proofErr w:type="spellEnd"/>
      <w:r w:rsidRPr="008974C0">
        <w:rPr>
          <w:sz w:val="28"/>
          <w:szCs w:val="28"/>
        </w:rPr>
        <w:t xml:space="preserve"> В. П. </w:t>
      </w:r>
      <w:proofErr w:type="spellStart"/>
      <w:r w:rsidRPr="008974C0">
        <w:rPr>
          <w:sz w:val="28"/>
          <w:szCs w:val="28"/>
        </w:rPr>
        <w:t>Проектування</w:t>
      </w:r>
      <w:proofErr w:type="spellEnd"/>
      <w:r w:rsidRPr="008974C0">
        <w:rPr>
          <w:sz w:val="28"/>
          <w:szCs w:val="28"/>
        </w:rPr>
        <w:t xml:space="preserve"> </w:t>
      </w:r>
      <w:proofErr w:type="spellStart"/>
      <w:r w:rsidRPr="008974C0">
        <w:rPr>
          <w:sz w:val="28"/>
          <w:szCs w:val="28"/>
        </w:rPr>
        <w:t>автоматизованих</w:t>
      </w:r>
      <w:proofErr w:type="spellEnd"/>
      <w:r w:rsidRPr="008974C0">
        <w:rPr>
          <w:sz w:val="28"/>
          <w:szCs w:val="28"/>
        </w:rPr>
        <w:t xml:space="preserve"> систем </w:t>
      </w:r>
      <w:proofErr w:type="spellStart"/>
      <w:r w:rsidRPr="008974C0">
        <w:rPr>
          <w:sz w:val="28"/>
          <w:szCs w:val="28"/>
        </w:rPr>
        <w:t>управління</w:t>
      </w:r>
      <w:proofErr w:type="spellEnd"/>
      <w:r w:rsidRPr="008974C0">
        <w:rPr>
          <w:sz w:val="28"/>
          <w:szCs w:val="28"/>
        </w:rPr>
        <w:t xml:space="preserve"> </w:t>
      </w:r>
      <w:proofErr w:type="spellStart"/>
      <w:r w:rsidRPr="008974C0">
        <w:rPr>
          <w:sz w:val="28"/>
          <w:szCs w:val="28"/>
        </w:rPr>
        <w:t>технологічними</w:t>
      </w:r>
      <w:proofErr w:type="spellEnd"/>
      <w:r w:rsidRPr="008974C0">
        <w:rPr>
          <w:sz w:val="28"/>
          <w:szCs w:val="28"/>
        </w:rPr>
        <w:t xml:space="preserve"> </w:t>
      </w:r>
      <w:proofErr w:type="spellStart"/>
      <w:r w:rsidRPr="008974C0">
        <w:rPr>
          <w:sz w:val="28"/>
          <w:szCs w:val="28"/>
        </w:rPr>
        <w:t>процесами</w:t>
      </w:r>
      <w:proofErr w:type="spellEnd"/>
      <w:r w:rsidRPr="008974C0">
        <w:rPr>
          <w:sz w:val="28"/>
          <w:szCs w:val="28"/>
        </w:rPr>
        <w:t xml:space="preserve"> / В. П. </w:t>
      </w:r>
      <w:proofErr w:type="spellStart"/>
      <w:r w:rsidRPr="008974C0">
        <w:rPr>
          <w:sz w:val="28"/>
          <w:szCs w:val="28"/>
        </w:rPr>
        <w:t>Білоус</w:t>
      </w:r>
      <w:proofErr w:type="spellEnd"/>
      <w:r w:rsidRPr="008974C0">
        <w:rPr>
          <w:sz w:val="28"/>
          <w:szCs w:val="28"/>
        </w:rPr>
        <w:t>. – Х.: ХНУ, 2014. – 230 с.</w:t>
      </w:r>
    </w:p>
    <w:p w14:paraId="7072C4A6"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Федоренко М. О. </w:t>
      </w:r>
      <w:proofErr w:type="spellStart"/>
      <w:r w:rsidRPr="008974C0">
        <w:rPr>
          <w:sz w:val="28"/>
          <w:szCs w:val="28"/>
        </w:rPr>
        <w:t>Технології</w:t>
      </w:r>
      <w:proofErr w:type="spellEnd"/>
      <w:r w:rsidRPr="008974C0">
        <w:rPr>
          <w:sz w:val="28"/>
          <w:szCs w:val="28"/>
        </w:rPr>
        <w:t xml:space="preserve"> </w:t>
      </w:r>
      <w:proofErr w:type="spellStart"/>
      <w:r w:rsidRPr="008974C0">
        <w:rPr>
          <w:sz w:val="28"/>
          <w:szCs w:val="28"/>
        </w:rPr>
        <w:t>автоматизації</w:t>
      </w:r>
      <w:proofErr w:type="spellEnd"/>
      <w:r w:rsidRPr="008974C0">
        <w:rPr>
          <w:sz w:val="28"/>
          <w:szCs w:val="28"/>
        </w:rPr>
        <w:t xml:space="preserve"> та </w:t>
      </w:r>
      <w:proofErr w:type="spellStart"/>
      <w:r w:rsidRPr="008974C0">
        <w:rPr>
          <w:sz w:val="28"/>
          <w:szCs w:val="28"/>
        </w:rPr>
        <w:t>управління</w:t>
      </w:r>
      <w:proofErr w:type="spellEnd"/>
      <w:r w:rsidRPr="008974C0">
        <w:rPr>
          <w:sz w:val="28"/>
          <w:szCs w:val="28"/>
        </w:rPr>
        <w:t xml:space="preserve"> в </w:t>
      </w:r>
      <w:proofErr w:type="spellStart"/>
      <w:r w:rsidRPr="008974C0">
        <w:rPr>
          <w:sz w:val="28"/>
          <w:szCs w:val="28"/>
        </w:rPr>
        <w:t>промисловості</w:t>
      </w:r>
      <w:proofErr w:type="spellEnd"/>
      <w:r w:rsidRPr="008974C0">
        <w:rPr>
          <w:sz w:val="28"/>
          <w:szCs w:val="28"/>
        </w:rPr>
        <w:t xml:space="preserve"> / М. О. Федоренко, В. С. Коваль. – К.: НТУ, 2020. – 310 с.</w:t>
      </w:r>
    </w:p>
    <w:p w14:paraId="7DEF0751"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Руденко О. В. </w:t>
      </w:r>
      <w:proofErr w:type="spellStart"/>
      <w:r w:rsidRPr="008974C0">
        <w:rPr>
          <w:sz w:val="28"/>
          <w:szCs w:val="28"/>
        </w:rPr>
        <w:t>Методи</w:t>
      </w:r>
      <w:proofErr w:type="spellEnd"/>
      <w:r w:rsidRPr="008974C0">
        <w:rPr>
          <w:sz w:val="28"/>
          <w:szCs w:val="28"/>
        </w:rPr>
        <w:t xml:space="preserve"> </w:t>
      </w:r>
      <w:proofErr w:type="spellStart"/>
      <w:r w:rsidRPr="008974C0">
        <w:rPr>
          <w:sz w:val="28"/>
          <w:szCs w:val="28"/>
        </w:rPr>
        <w:t>аналізу</w:t>
      </w:r>
      <w:proofErr w:type="spellEnd"/>
      <w:r w:rsidRPr="008974C0">
        <w:rPr>
          <w:sz w:val="28"/>
          <w:szCs w:val="28"/>
        </w:rPr>
        <w:t xml:space="preserve"> та </w:t>
      </w:r>
      <w:proofErr w:type="spellStart"/>
      <w:r w:rsidRPr="008974C0">
        <w:rPr>
          <w:sz w:val="28"/>
          <w:szCs w:val="28"/>
        </w:rPr>
        <w:t>оптимізації</w:t>
      </w:r>
      <w:proofErr w:type="spellEnd"/>
      <w:r w:rsidRPr="008974C0">
        <w:rPr>
          <w:sz w:val="28"/>
          <w:szCs w:val="28"/>
        </w:rPr>
        <w:t xml:space="preserve"> </w:t>
      </w:r>
      <w:proofErr w:type="spellStart"/>
      <w:r w:rsidRPr="008974C0">
        <w:rPr>
          <w:sz w:val="28"/>
          <w:szCs w:val="28"/>
        </w:rPr>
        <w:t>роботи</w:t>
      </w:r>
      <w:proofErr w:type="spellEnd"/>
      <w:r w:rsidRPr="008974C0">
        <w:rPr>
          <w:sz w:val="28"/>
          <w:szCs w:val="28"/>
        </w:rPr>
        <w:t xml:space="preserve"> </w:t>
      </w:r>
      <w:proofErr w:type="spellStart"/>
      <w:r w:rsidRPr="008974C0">
        <w:rPr>
          <w:sz w:val="28"/>
          <w:szCs w:val="28"/>
        </w:rPr>
        <w:t>автоматизованих</w:t>
      </w:r>
      <w:proofErr w:type="spellEnd"/>
      <w:r w:rsidRPr="008974C0">
        <w:rPr>
          <w:sz w:val="28"/>
          <w:szCs w:val="28"/>
        </w:rPr>
        <w:t xml:space="preserve"> систем / О. В. Руденко. – </w:t>
      </w:r>
      <w:proofErr w:type="spellStart"/>
      <w:r w:rsidRPr="008974C0">
        <w:rPr>
          <w:sz w:val="28"/>
          <w:szCs w:val="28"/>
        </w:rPr>
        <w:t>Харків</w:t>
      </w:r>
      <w:proofErr w:type="spellEnd"/>
      <w:r w:rsidRPr="008974C0">
        <w:rPr>
          <w:sz w:val="28"/>
          <w:szCs w:val="28"/>
        </w:rPr>
        <w:t>: ХНУ, 2019. – 300 с.</w:t>
      </w:r>
    </w:p>
    <w:p w14:paraId="55F8A7BC"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Никифоров О. М. </w:t>
      </w:r>
      <w:proofErr w:type="spellStart"/>
      <w:r w:rsidRPr="008974C0">
        <w:rPr>
          <w:sz w:val="28"/>
          <w:szCs w:val="28"/>
        </w:rPr>
        <w:t>Управління</w:t>
      </w:r>
      <w:proofErr w:type="spellEnd"/>
      <w:r w:rsidRPr="008974C0">
        <w:rPr>
          <w:sz w:val="28"/>
          <w:szCs w:val="28"/>
        </w:rPr>
        <w:t xml:space="preserve"> </w:t>
      </w:r>
      <w:proofErr w:type="spellStart"/>
      <w:r w:rsidRPr="008974C0">
        <w:rPr>
          <w:sz w:val="28"/>
          <w:szCs w:val="28"/>
        </w:rPr>
        <w:t>технологічними</w:t>
      </w:r>
      <w:proofErr w:type="spellEnd"/>
      <w:r w:rsidRPr="008974C0">
        <w:rPr>
          <w:sz w:val="28"/>
          <w:szCs w:val="28"/>
        </w:rPr>
        <w:t xml:space="preserve"> </w:t>
      </w:r>
      <w:proofErr w:type="spellStart"/>
      <w:r w:rsidRPr="008974C0">
        <w:rPr>
          <w:sz w:val="28"/>
          <w:szCs w:val="28"/>
        </w:rPr>
        <w:t>процесами</w:t>
      </w:r>
      <w:proofErr w:type="spellEnd"/>
      <w:r w:rsidRPr="008974C0">
        <w:rPr>
          <w:sz w:val="28"/>
          <w:szCs w:val="28"/>
        </w:rPr>
        <w:t xml:space="preserve"> в </w:t>
      </w:r>
      <w:proofErr w:type="spellStart"/>
      <w:r w:rsidRPr="008974C0">
        <w:rPr>
          <w:sz w:val="28"/>
          <w:szCs w:val="28"/>
        </w:rPr>
        <w:t>хі</w:t>
      </w:r>
      <w:proofErr w:type="gramStart"/>
      <w:r w:rsidRPr="008974C0">
        <w:rPr>
          <w:sz w:val="28"/>
          <w:szCs w:val="28"/>
        </w:rPr>
        <w:t>м</w:t>
      </w:r>
      <w:proofErr w:type="gramEnd"/>
      <w:r w:rsidRPr="008974C0">
        <w:rPr>
          <w:sz w:val="28"/>
          <w:szCs w:val="28"/>
        </w:rPr>
        <w:t>ічній</w:t>
      </w:r>
      <w:proofErr w:type="spellEnd"/>
      <w:r w:rsidRPr="008974C0">
        <w:rPr>
          <w:sz w:val="28"/>
          <w:szCs w:val="28"/>
        </w:rPr>
        <w:t xml:space="preserve"> </w:t>
      </w:r>
      <w:proofErr w:type="spellStart"/>
      <w:r w:rsidRPr="008974C0">
        <w:rPr>
          <w:sz w:val="28"/>
          <w:szCs w:val="28"/>
        </w:rPr>
        <w:t>промисловості</w:t>
      </w:r>
      <w:proofErr w:type="spellEnd"/>
      <w:r w:rsidRPr="008974C0">
        <w:rPr>
          <w:sz w:val="28"/>
          <w:szCs w:val="28"/>
        </w:rPr>
        <w:t xml:space="preserve"> / О. М. Никифоров, Ю. О. Дубовик. – </w:t>
      </w:r>
      <w:proofErr w:type="spellStart"/>
      <w:r w:rsidRPr="008974C0">
        <w:rPr>
          <w:sz w:val="28"/>
          <w:szCs w:val="28"/>
        </w:rPr>
        <w:t>Дніпро</w:t>
      </w:r>
      <w:proofErr w:type="spellEnd"/>
      <w:r w:rsidRPr="008974C0">
        <w:rPr>
          <w:sz w:val="28"/>
          <w:szCs w:val="28"/>
        </w:rPr>
        <w:t>: ДНУ, 2018. – 340 с.</w:t>
      </w:r>
    </w:p>
    <w:p w14:paraId="3F47B422"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Нечипоренко В. В. </w:t>
      </w:r>
      <w:proofErr w:type="spellStart"/>
      <w:r w:rsidRPr="008974C0">
        <w:rPr>
          <w:sz w:val="28"/>
          <w:szCs w:val="28"/>
        </w:rPr>
        <w:t>Автоматизація</w:t>
      </w:r>
      <w:proofErr w:type="spellEnd"/>
      <w:r w:rsidRPr="008974C0">
        <w:rPr>
          <w:sz w:val="28"/>
          <w:szCs w:val="28"/>
        </w:rPr>
        <w:t xml:space="preserve"> </w:t>
      </w:r>
      <w:proofErr w:type="spellStart"/>
      <w:r w:rsidRPr="008974C0">
        <w:rPr>
          <w:sz w:val="28"/>
          <w:szCs w:val="28"/>
        </w:rPr>
        <w:t>виробничих</w:t>
      </w:r>
      <w:proofErr w:type="spellEnd"/>
      <w:r w:rsidRPr="008974C0">
        <w:rPr>
          <w:sz w:val="28"/>
          <w:szCs w:val="28"/>
        </w:rPr>
        <w:t xml:space="preserve"> </w:t>
      </w:r>
      <w:proofErr w:type="spellStart"/>
      <w:r w:rsidRPr="008974C0">
        <w:rPr>
          <w:sz w:val="28"/>
          <w:szCs w:val="28"/>
        </w:rPr>
        <w:t>процесів</w:t>
      </w:r>
      <w:proofErr w:type="spellEnd"/>
      <w:r w:rsidRPr="008974C0">
        <w:rPr>
          <w:sz w:val="28"/>
          <w:szCs w:val="28"/>
        </w:rPr>
        <w:t xml:space="preserve"> </w:t>
      </w:r>
      <w:proofErr w:type="gramStart"/>
      <w:r w:rsidRPr="008974C0">
        <w:rPr>
          <w:sz w:val="28"/>
          <w:szCs w:val="28"/>
        </w:rPr>
        <w:t>в</w:t>
      </w:r>
      <w:proofErr w:type="gramEnd"/>
      <w:r w:rsidRPr="008974C0">
        <w:rPr>
          <w:sz w:val="28"/>
          <w:szCs w:val="28"/>
        </w:rPr>
        <w:t xml:space="preserve"> </w:t>
      </w:r>
      <w:proofErr w:type="spellStart"/>
      <w:r w:rsidRPr="008974C0">
        <w:rPr>
          <w:sz w:val="28"/>
          <w:szCs w:val="28"/>
        </w:rPr>
        <w:t>умовах</w:t>
      </w:r>
      <w:proofErr w:type="spellEnd"/>
      <w:r w:rsidRPr="008974C0">
        <w:rPr>
          <w:sz w:val="28"/>
          <w:szCs w:val="28"/>
        </w:rPr>
        <w:t xml:space="preserve"> </w:t>
      </w:r>
      <w:proofErr w:type="spellStart"/>
      <w:r w:rsidRPr="008974C0">
        <w:rPr>
          <w:sz w:val="28"/>
          <w:szCs w:val="28"/>
        </w:rPr>
        <w:t>сучасних</w:t>
      </w:r>
      <w:proofErr w:type="spellEnd"/>
      <w:r w:rsidRPr="008974C0">
        <w:rPr>
          <w:sz w:val="28"/>
          <w:szCs w:val="28"/>
        </w:rPr>
        <w:t xml:space="preserve"> </w:t>
      </w:r>
      <w:proofErr w:type="spellStart"/>
      <w:r w:rsidRPr="008974C0">
        <w:rPr>
          <w:sz w:val="28"/>
          <w:szCs w:val="28"/>
        </w:rPr>
        <w:t>технологій</w:t>
      </w:r>
      <w:proofErr w:type="spellEnd"/>
      <w:r w:rsidRPr="008974C0">
        <w:rPr>
          <w:sz w:val="28"/>
          <w:szCs w:val="28"/>
        </w:rPr>
        <w:t xml:space="preserve"> / В. В. Нечипоренко. – К.: </w:t>
      </w:r>
      <w:proofErr w:type="spellStart"/>
      <w:r w:rsidRPr="008974C0">
        <w:rPr>
          <w:sz w:val="28"/>
          <w:szCs w:val="28"/>
        </w:rPr>
        <w:t>Вища</w:t>
      </w:r>
      <w:proofErr w:type="spellEnd"/>
      <w:r w:rsidRPr="008974C0">
        <w:rPr>
          <w:sz w:val="28"/>
          <w:szCs w:val="28"/>
        </w:rPr>
        <w:t xml:space="preserve"> школа, 2021. – 280 с.</w:t>
      </w:r>
    </w:p>
    <w:p w14:paraId="3CD65837"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Технології</w:t>
      </w:r>
      <w:proofErr w:type="spellEnd"/>
      <w:r w:rsidRPr="008974C0">
        <w:rPr>
          <w:sz w:val="28"/>
          <w:szCs w:val="28"/>
        </w:rPr>
        <w:t xml:space="preserve"> </w:t>
      </w:r>
      <w:proofErr w:type="spellStart"/>
      <w:r w:rsidRPr="008974C0">
        <w:rPr>
          <w:sz w:val="28"/>
          <w:szCs w:val="28"/>
        </w:rPr>
        <w:t>автоматизованого</w:t>
      </w:r>
      <w:proofErr w:type="spellEnd"/>
      <w:r w:rsidRPr="008974C0">
        <w:rPr>
          <w:sz w:val="28"/>
          <w:szCs w:val="28"/>
        </w:rPr>
        <w:t xml:space="preserve"> контролю та </w:t>
      </w:r>
      <w:proofErr w:type="spellStart"/>
      <w:r w:rsidRPr="008974C0">
        <w:rPr>
          <w:sz w:val="28"/>
          <w:szCs w:val="28"/>
        </w:rPr>
        <w:t>управління</w:t>
      </w:r>
      <w:proofErr w:type="spellEnd"/>
      <w:r w:rsidRPr="008974C0">
        <w:rPr>
          <w:sz w:val="28"/>
          <w:szCs w:val="28"/>
        </w:rPr>
        <w:t xml:space="preserve"> / М. П. </w:t>
      </w:r>
      <w:proofErr w:type="spellStart"/>
      <w:r w:rsidRPr="008974C0">
        <w:rPr>
          <w:sz w:val="28"/>
          <w:szCs w:val="28"/>
        </w:rPr>
        <w:t>Соловйов</w:t>
      </w:r>
      <w:proofErr w:type="spellEnd"/>
      <w:r w:rsidRPr="008974C0">
        <w:rPr>
          <w:sz w:val="28"/>
          <w:szCs w:val="28"/>
        </w:rPr>
        <w:t xml:space="preserve">, А. О. Пархоменко. – </w:t>
      </w:r>
      <w:proofErr w:type="spellStart"/>
      <w:r w:rsidRPr="008974C0">
        <w:rPr>
          <w:sz w:val="28"/>
          <w:szCs w:val="28"/>
        </w:rPr>
        <w:t>Київ</w:t>
      </w:r>
      <w:proofErr w:type="spellEnd"/>
      <w:r w:rsidRPr="008974C0">
        <w:rPr>
          <w:sz w:val="28"/>
          <w:szCs w:val="28"/>
        </w:rPr>
        <w:t>: НТУ, 2017. – 250 с.</w:t>
      </w:r>
    </w:p>
    <w:p w14:paraId="060303FC"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Єрмак</w:t>
      </w:r>
      <w:proofErr w:type="spellEnd"/>
      <w:r w:rsidRPr="008974C0">
        <w:rPr>
          <w:sz w:val="28"/>
          <w:szCs w:val="28"/>
        </w:rPr>
        <w:t xml:space="preserve"> В. С. </w:t>
      </w:r>
      <w:proofErr w:type="spellStart"/>
      <w:r w:rsidRPr="008974C0">
        <w:rPr>
          <w:sz w:val="28"/>
          <w:szCs w:val="28"/>
        </w:rPr>
        <w:t>Системи</w:t>
      </w:r>
      <w:proofErr w:type="spellEnd"/>
      <w:r w:rsidRPr="008974C0">
        <w:rPr>
          <w:sz w:val="28"/>
          <w:szCs w:val="28"/>
        </w:rPr>
        <w:t xml:space="preserve"> </w:t>
      </w:r>
      <w:proofErr w:type="spellStart"/>
      <w:r w:rsidRPr="008974C0">
        <w:rPr>
          <w:sz w:val="28"/>
          <w:szCs w:val="28"/>
        </w:rPr>
        <w:t>управління</w:t>
      </w:r>
      <w:proofErr w:type="spellEnd"/>
      <w:r w:rsidRPr="008974C0">
        <w:rPr>
          <w:sz w:val="28"/>
          <w:szCs w:val="28"/>
        </w:rPr>
        <w:t xml:space="preserve"> в </w:t>
      </w:r>
      <w:proofErr w:type="spellStart"/>
      <w:r w:rsidRPr="008974C0">
        <w:rPr>
          <w:sz w:val="28"/>
          <w:szCs w:val="28"/>
        </w:rPr>
        <w:t>промисловості</w:t>
      </w:r>
      <w:proofErr w:type="spellEnd"/>
      <w:r w:rsidRPr="008974C0">
        <w:rPr>
          <w:sz w:val="28"/>
          <w:szCs w:val="28"/>
        </w:rPr>
        <w:t xml:space="preserve">: </w:t>
      </w:r>
      <w:proofErr w:type="spellStart"/>
      <w:r w:rsidRPr="008974C0">
        <w:rPr>
          <w:sz w:val="28"/>
          <w:szCs w:val="28"/>
        </w:rPr>
        <w:t>теоретичні</w:t>
      </w:r>
      <w:proofErr w:type="spellEnd"/>
      <w:r w:rsidRPr="008974C0">
        <w:rPr>
          <w:sz w:val="28"/>
          <w:szCs w:val="28"/>
        </w:rPr>
        <w:t xml:space="preserve"> </w:t>
      </w:r>
      <w:proofErr w:type="spellStart"/>
      <w:r w:rsidRPr="008974C0">
        <w:rPr>
          <w:sz w:val="28"/>
          <w:szCs w:val="28"/>
        </w:rPr>
        <w:t>основи</w:t>
      </w:r>
      <w:proofErr w:type="spellEnd"/>
      <w:r w:rsidRPr="008974C0">
        <w:rPr>
          <w:sz w:val="28"/>
          <w:szCs w:val="28"/>
        </w:rPr>
        <w:t xml:space="preserve"> та </w:t>
      </w:r>
      <w:proofErr w:type="spellStart"/>
      <w:r w:rsidRPr="008974C0">
        <w:rPr>
          <w:sz w:val="28"/>
          <w:szCs w:val="28"/>
        </w:rPr>
        <w:t>практичні</w:t>
      </w:r>
      <w:proofErr w:type="spellEnd"/>
      <w:r w:rsidRPr="008974C0">
        <w:rPr>
          <w:sz w:val="28"/>
          <w:szCs w:val="28"/>
        </w:rPr>
        <w:t xml:space="preserve"> </w:t>
      </w:r>
      <w:proofErr w:type="spellStart"/>
      <w:r w:rsidRPr="008974C0">
        <w:rPr>
          <w:sz w:val="28"/>
          <w:szCs w:val="28"/>
        </w:rPr>
        <w:t>аспекти</w:t>
      </w:r>
      <w:proofErr w:type="spellEnd"/>
      <w:r w:rsidRPr="008974C0">
        <w:rPr>
          <w:sz w:val="28"/>
          <w:szCs w:val="28"/>
        </w:rPr>
        <w:t xml:space="preserve"> / В. С. </w:t>
      </w:r>
      <w:proofErr w:type="spellStart"/>
      <w:r w:rsidRPr="008974C0">
        <w:rPr>
          <w:sz w:val="28"/>
          <w:szCs w:val="28"/>
        </w:rPr>
        <w:t>Єрмак</w:t>
      </w:r>
      <w:proofErr w:type="spellEnd"/>
      <w:r w:rsidRPr="008974C0">
        <w:rPr>
          <w:sz w:val="28"/>
          <w:szCs w:val="28"/>
        </w:rPr>
        <w:t xml:space="preserve">, А. М. Шевченко. – </w:t>
      </w:r>
      <w:proofErr w:type="spellStart"/>
      <w:r w:rsidRPr="008974C0">
        <w:rPr>
          <w:sz w:val="28"/>
          <w:szCs w:val="28"/>
        </w:rPr>
        <w:t>Харків</w:t>
      </w:r>
      <w:proofErr w:type="spellEnd"/>
      <w:r w:rsidRPr="008974C0">
        <w:rPr>
          <w:sz w:val="28"/>
          <w:szCs w:val="28"/>
        </w:rPr>
        <w:t>: ХДУ, 2016. – 330 с.</w:t>
      </w:r>
    </w:p>
    <w:p w14:paraId="3CBC9165"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lastRenderedPageBreak/>
        <w:t xml:space="preserve">Сидоров І. І. </w:t>
      </w:r>
      <w:proofErr w:type="spellStart"/>
      <w:r w:rsidRPr="008974C0">
        <w:rPr>
          <w:sz w:val="28"/>
          <w:szCs w:val="28"/>
        </w:rPr>
        <w:t>Мехатронні</w:t>
      </w:r>
      <w:proofErr w:type="spellEnd"/>
      <w:r w:rsidRPr="008974C0">
        <w:rPr>
          <w:sz w:val="28"/>
          <w:szCs w:val="28"/>
        </w:rPr>
        <w:t xml:space="preserve"> </w:t>
      </w:r>
      <w:proofErr w:type="spellStart"/>
      <w:r w:rsidRPr="008974C0">
        <w:rPr>
          <w:sz w:val="28"/>
          <w:szCs w:val="28"/>
        </w:rPr>
        <w:t>технології</w:t>
      </w:r>
      <w:proofErr w:type="spellEnd"/>
      <w:r w:rsidRPr="008974C0">
        <w:rPr>
          <w:sz w:val="28"/>
          <w:szCs w:val="28"/>
        </w:rPr>
        <w:t xml:space="preserve"> в </w:t>
      </w:r>
      <w:proofErr w:type="spellStart"/>
      <w:r w:rsidRPr="008974C0">
        <w:rPr>
          <w:sz w:val="28"/>
          <w:szCs w:val="28"/>
        </w:rPr>
        <w:t>автоматизації</w:t>
      </w:r>
      <w:proofErr w:type="spellEnd"/>
      <w:r w:rsidRPr="008974C0">
        <w:rPr>
          <w:sz w:val="28"/>
          <w:szCs w:val="28"/>
        </w:rPr>
        <w:t xml:space="preserve"> </w:t>
      </w:r>
      <w:proofErr w:type="spellStart"/>
      <w:r w:rsidRPr="008974C0">
        <w:rPr>
          <w:sz w:val="28"/>
          <w:szCs w:val="28"/>
        </w:rPr>
        <w:t>виробництва</w:t>
      </w:r>
      <w:proofErr w:type="spellEnd"/>
      <w:r w:rsidRPr="008974C0">
        <w:rPr>
          <w:sz w:val="28"/>
          <w:szCs w:val="28"/>
        </w:rPr>
        <w:t xml:space="preserve"> / І. І. Сидоров, О. С. </w:t>
      </w:r>
      <w:proofErr w:type="spellStart"/>
      <w:r w:rsidRPr="008974C0">
        <w:rPr>
          <w:sz w:val="28"/>
          <w:szCs w:val="28"/>
        </w:rPr>
        <w:t>Іванова</w:t>
      </w:r>
      <w:proofErr w:type="spellEnd"/>
      <w:r w:rsidRPr="008974C0">
        <w:rPr>
          <w:sz w:val="28"/>
          <w:szCs w:val="28"/>
        </w:rPr>
        <w:t xml:space="preserve">. – </w:t>
      </w:r>
      <w:proofErr w:type="spellStart"/>
      <w:r w:rsidRPr="008974C0">
        <w:rPr>
          <w:sz w:val="28"/>
          <w:szCs w:val="28"/>
        </w:rPr>
        <w:t>Дніпро</w:t>
      </w:r>
      <w:proofErr w:type="spellEnd"/>
      <w:r w:rsidRPr="008974C0">
        <w:rPr>
          <w:sz w:val="28"/>
          <w:szCs w:val="28"/>
        </w:rPr>
        <w:t>: ДНУ, 2017. – 240 с.</w:t>
      </w:r>
    </w:p>
    <w:p w14:paraId="2922A809"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Методи</w:t>
      </w:r>
      <w:proofErr w:type="spellEnd"/>
      <w:r w:rsidRPr="008974C0">
        <w:rPr>
          <w:sz w:val="28"/>
          <w:szCs w:val="28"/>
        </w:rPr>
        <w:t xml:space="preserve"> та </w:t>
      </w:r>
      <w:proofErr w:type="spellStart"/>
      <w:r w:rsidRPr="008974C0">
        <w:rPr>
          <w:sz w:val="28"/>
          <w:szCs w:val="28"/>
        </w:rPr>
        <w:t>засоби</w:t>
      </w:r>
      <w:proofErr w:type="spellEnd"/>
      <w:r w:rsidRPr="008974C0">
        <w:rPr>
          <w:sz w:val="28"/>
          <w:szCs w:val="28"/>
        </w:rPr>
        <w:t xml:space="preserve"> </w:t>
      </w:r>
      <w:proofErr w:type="spellStart"/>
      <w:r w:rsidRPr="008974C0">
        <w:rPr>
          <w:sz w:val="28"/>
          <w:szCs w:val="28"/>
        </w:rPr>
        <w:t>автоматизації</w:t>
      </w:r>
      <w:proofErr w:type="spellEnd"/>
      <w:r w:rsidRPr="008974C0">
        <w:rPr>
          <w:sz w:val="28"/>
          <w:szCs w:val="28"/>
        </w:rPr>
        <w:t xml:space="preserve"> </w:t>
      </w:r>
      <w:proofErr w:type="spellStart"/>
      <w:r w:rsidRPr="008974C0">
        <w:rPr>
          <w:sz w:val="28"/>
          <w:szCs w:val="28"/>
        </w:rPr>
        <w:t>виробничих</w:t>
      </w:r>
      <w:proofErr w:type="spellEnd"/>
      <w:r w:rsidRPr="008974C0">
        <w:rPr>
          <w:sz w:val="28"/>
          <w:szCs w:val="28"/>
        </w:rPr>
        <w:t xml:space="preserve"> </w:t>
      </w:r>
      <w:proofErr w:type="spellStart"/>
      <w:r w:rsidRPr="008974C0">
        <w:rPr>
          <w:sz w:val="28"/>
          <w:szCs w:val="28"/>
        </w:rPr>
        <w:t>процесів</w:t>
      </w:r>
      <w:proofErr w:type="spellEnd"/>
      <w:r w:rsidRPr="008974C0">
        <w:rPr>
          <w:sz w:val="28"/>
          <w:szCs w:val="28"/>
        </w:rPr>
        <w:t xml:space="preserve"> / Л. В. Коваленко, В. П. Кузьменко. – К.: ІНСІТ, 2015. – 290 с.</w:t>
      </w:r>
    </w:p>
    <w:p w14:paraId="31951AAA"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Петров О. І. </w:t>
      </w:r>
      <w:proofErr w:type="spellStart"/>
      <w:r w:rsidRPr="008974C0">
        <w:rPr>
          <w:sz w:val="28"/>
          <w:szCs w:val="28"/>
        </w:rPr>
        <w:t>Теорія</w:t>
      </w:r>
      <w:proofErr w:type="spellEnd"/>
      <w:r w:rsidRPr="008974C0">
        <w:rPr>
          <w:sz w:val="28"/>
          <w:szCs w:val="28"/>
        </w:rPr>
        <w:t xml:space="preserve"> </w:t>
      </w:r>
      <w:proofErr w:type="spellStart"/>
      <w:r w:rsidRPr="008974C0">
        <w:rPr>
          <w:sz w:val="28"/>
          <w:szCs w:val="28"/>
        </w:rPr>
        <w:t>автоматичних</w:t>
      </w:r>
      <w:proofErr w:type="spellEnd"/>
      <w:r w:rsidRPr="008974C0">
        <w:rPr>
          <w:sz w:val="28"/>
          <w:szCs w:val="28"/>
        </w:rPr>
        <w:t xml:space="preserve"> систем / О. І. Петров. – </w:t>
      </w:r>
      <w:proofErr w:type="spellStart"/>
      <w:r w:rsidRPr="008974C0">
        <w:rPr>
          <w:sz w:val="28"/>
          <w:szCs w:val="28"/>
        </w:rPr>
        <w:t>Харків</w:t>
      </w:r>
      <w:proofErr w:type="spellEnd"/>
      <w:r w:rsidRPr="008974C0">
        <w:rPr>
          <w:sz w:val="28"/>
          <w:szCs w:val="28"/>
        </w:rPr>
        <w:t>: ХНУ, 2020. – 250 с.</w:t>
      </w:r>
    </w:p>
    <w:p w14:paraId="402CCAD8"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Писаренко І. С. </w:t>
      </w:r>
      <w:proofErr w:type="spellStart"/>
      <w:r w:rsidRPr="008974C0">
        <w:rPr>
          <w:sz w:val="28"/>
          <w:szCs w:val="28"/>
        </w:rPr>
        <w:t>Основи</w:t>
      </w:r>
      <w:proofErr w:type="spellEnd"/>
      <w:r w:rsidRPr="008974C0">
        <w:rPr>
          <w:sz w:val="28"/>
          <w:szCs w:val="28"/>
        </w:rPr>
        <w:t xml:space="preserve"> </w:t>
      </w:r>
      <w:proofErr w:type="spellStart"/>
      <w:r w:rsidRPr="008974C0">
        <w:rPr>
          <w:sz w:val="28"/>
          <w:szCs w:val="28"/>
        </w:rPr>
        <w:t>розробки</w:t>
      </w:r>
      <w:proofErr w:type="spellEnd"/>
      <w:r w:rsidRPr="008974C0">
        <w:rPr>
          <w:sz w:val="28"/>
          <w:szCs w:val="28"/>
        </w:rPr>
        <w:t xml:space="preserve"> систем </w:t>
      </w:r>
      <w:proofErr w:type="spellStart"/>
      <w:r w:rsidRPr="008974C0">
        <w:rPr>
          <w:sz w:val="28"/>
          <w:szCs w:val="28"/>
        </w:rPr>
        <w:t>автоматизації</w:t>
      </w:r>
      <w:proofErr w:type="spellEnd"/>
      <w:r w:rsidRPr="008974C0">
        <w:rPr>
          <w:sz w:val="28"/>
          <w:szCs w:val="28"/>
        </w:rPr>
        <w:t xml:space="preserve"> для </w:t>
      </w:r>
      <w:proofErr w:type="spellStart"/>
      <w:r w:rsidRPr="008974C0">
        <w:rPr>
          <w:sz w:val="28"/>
          <w:szCs w:val="28"/>
        </w:rPr>
        <w:t>хімічної</w:t>
      </w:r>
      <w:proofErr w:type="spellEnd"/>
      <w:r w:rsidRPr="008974C0">
        <w:rPr>
          <w:sz w:val="28"/>
          <w:szCs w:val="28"/>
        </w:rPr>
        <w:t xml:space="preserve"> </w:t>
      </w:r>
      <w:proofErr w:type="spellStart"/>
      <w:r w:rsidRPr="008974C0">
        <w:rPr>
          <w:sz w:val="28"/>
          <w:szCs w:val="28"/>
        </w:rPr>
        <w:t>промисловості</w:t>
      </w:r>
      <w:proofErr w:type="spellEnd"/>
      <w:r w:rsidRPr="008974C0">
        <w:rPr>
          <w:sz w:val="28"/>
          <w:szCs w:val="28"/>
        </w:rPr>
        <w:t xml:space="preserve"> / І. С. Писаренко. – </w:t>
      </w:r>
      <w:proofErr w:type="spellStart"/>
      <w:r w:rsidRPr="008974C0">
        <w:rPr>
          <w:sz w:val="28"/>
          <w:szCs w:val="28"/>
        </w:rPr>
        <w:t>Львів</w:t>
      </w:r>
      <w:proofErr w:type="spellEnd"/>
      <w:r w:rsidRPr="008974C0">
        <w:rPr>
          <w:sz w:val="28"/>
          <w:szCs w:val="28"/>
        </w:rPr>
        <w:t>: ЛНУ, 2019. – 220 с.</w:t>
      </w:r>
    </w:p>
    <w:p w14:paraId="116E8734"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proofErr w:type="spellStart"/>
      <w:r w:rsidRPr="008974C0">
        <w:rPr>
          <w:sz w:val="28"/>
          <w:szCs w:val="28"/>
        </w:rPr>
        <w:t>Ларін</w:t>
      </w:r>
      <w:proofErr w:type="spellEnd"/>
      <w:r w:rsidRPr="008974C0">
        <w:rPr>
          <w:sz w:val="28"/>
          <w:szCs w:val="28"/>
        </w:rPr>
        <w:t xml:space="preserve"> В. А. </w:t>
      </w:r>
      <w:proofErr w:type="spellStart"/>
      <w:r w:rsidRPr="008974C0">
        <w:rPr>
          <w:sz w:val="28"/>
          <w:szCs w:val="28"/>
        </w:rPr>
        <w:t>Основи</w:t>
      </w:r>
      <w:proofErr w:type="spellEnd"/>
      <w:r w:rsidRPr="008974C0">
        <w:rPr>
          <w:sz w:val="28"/>
          <w:szCs w:val="28"/>
        </w:rPr>
        <w:t xml:space="preserve"> </w:t>
      </w:r>
      <w:proofErr w:type="spellStart"/>
      <w:r w:rsidRPr="008974C0">
        <w:rPr>
          <w:sz w:val="28"/>
          <w:szCs w:val="28"/>
        </w:rPr>
        <w:t>інженерії</w:t>
      </w:r>
      <w:proofErr w:type="spellEnd"/>
      <w:r w:rsidRPr="008974C0">
        <w:rPr>
          <w:sz w:val="28"/>
          <w:szCs w:val="28"/>
        </w:rPr>
        <w:t xml:space="preserve"> </w:t>
      </w:r>
      <w:proofErr w:type="spellStart"/>
      <w:r w:rsidRPr="008974C0">
        <w:rPr>
          <w:sz w:val="28"/>
          <w:szCs w:val="28"/>
        </w:rPr>
        <w:t>мехатронних</w:t>
      </w:r>
      <w:proofErr w:type="spellEnd"/>
      <w:r w:rsidRPr="008974C0">
        <w:rPr>
          <w:sz w:val="28"/>
          <w:szCs w:val="28"/>
        </w:rPr>
        <w:t xml:space="preserve"> систем / В. А. </w:t>
      </w:r>
      <w:proofErr w:type="spellStart"/>
      <w:r w:rsidRPr="008974C0">
        <w:rPr>
          <w:sz w:val="28"/>
          <w:szCs w:val="28"/>
        </w:rPr>
        <w:t>Ларін</w:t>
      </w:r>
      <w:proofErr w:type="spellEnd"/>
      <w:r w:rsidRPr="008974C0">
        <w:rPr>
          <w:sz w:val="28"/>
          <w:szCs w:val="28"/>
        </w:rPr>
        <w:t>. – К.: НТУ, 2014. – 270 с.</w:t>
      </w:r>
    </w:p>
    <w:p w14:paraId="58459B59"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Дмитренко А. С. </w:t>
      </w:r>
      <w:proofErr w:type="spellStart"/>
      <w:r w:rsidRPr="008974C0">
        <w:rPr>
          <w:sz w:val="28"/>
          <w:szCs w:val="28"/>
        </w:rPr>
        <w:t>Мехатроніка</w:t>
      </w:r>
      <w:proofErr w:type="spellEnd"/>
      <w:r w:rsidRPr="008974C0">
        <w:rPr>
          <w:sz w:val="28"/>
          <w:szCs w:val="28"/>
        </w:rPr>
        <w:t xml:space="preserve"> у </w:t>
      </w:r>
      <w:proofErr w:type="spellStart"/>
      <w:r w:rsidRPr="008974C0">
        <w:rPr>
          <w:sz w:val="28"/>
          <w:szCs w:val="28"/>
        </w:rPr>
        <w:t>виробничих</w:t>
      </w:r>
      <w:proofErr w:type="spellEnd"/>
      <w:r w:rsidRPr="008974C0">
        <w:rPr>
          <w:sz w:val="28"/>
          <w:szCs w:val="28"/>
        </w:rPr>
        <w:t xml:space="preserve"> </w:t>
      </w:r>
      <w:proofErr w:type="spellStart"/>
      <w:r w:rsidRPr="008974C0">
        <w:rPr>
          <w:sz w:val="28"/>
          <w:szCs w:val="28"/>
        </w:rPr>
        <w:t>процесах</w:t>
      </w:r>
      <w:proofErr w:type="spellEnd"/>
      <w:r w:rsidRPr="008974C0">
        <w:rPr>
          <w:sz w:val="28"/>
          <w:szCs w:val="28"/>
        </w:rPr>
        <w:t xml:space="preserve"> / А. С. Дмитренко. – </w:t>
      </w:r>
      <w:proofErr w:type="spellStart"/>
      <w:r w:rsidRPr="008974C0">
        <w:rPr>
          <w:sz w:val="28"/>
          <w:szCs w:val="28"/>
        </w:rPr>
        <w:t>Харків</w:t>
      </w:r>
      <w:proofErr w:type="spellEnd"/>
      <w:r w:rsidRPr="008974C0">
        <w:rPr>
          <w:sz w:val="28"/>
          <w:szCs w:val="28"/>
        </w:rPr>
        <w:t>: ХНУ, 2018. – 260 с.</w:t>
      </w:r>
    </w:p>
    <w:p w14:paraId="01658DC9"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Чижик І. В. </w:t>
      </w:r>
      <w:proofErr w:type="spellStart"/>
      <w:r w:rsidRPr="008974C0">
        <w:rPr>
          <w:sz w:val="28"/>
          <w:szCs w:val="28"/>
        </w:rPr>
        <w:t>Системи</w:t>
      </w:r>
      <w:proofErr w:type="spellEnd"/>
      <w:r w:rsidRPr="008974C0">
        <w:rPr>
          <w:sz w:val="28"/>
          <w:szCs w:val="28"/>
        </w:rPr>
        <w:t xml:space="preserve"> </w:t>
      </w:r>
      <w:proofErr w:type="spellStart"/>
      <w:r w:rsidRPr="008974C0">
        <w:rPr>
          <w:sz w:val="28"/>
          <w:szCs w:val="28"/>
        </w:rPr>
        <w:t>управління</w:t>
      </w:r>
      <w:proofErr w:type="spellEnd"/>
      <w:r w:rsidRPr="008974C0">
        <w:rPr>
          <w:sz w:val="28"/>
          <w:szCs w:val="28"/>
        </w:rPr>
        <w:t xml:space="preserve"> в </w:t>
      </w:r>
      <w:proofErr w:type="spellStart"/>
      <w:r w:rsidRPr="008974C0">
        <w:rPr>
          <w:sz w:val="28"/>
          <w:szCs w:val="28"/>
        </w:rPr>
        <w:t>промисловості</w:t>
      </w:r>
      <w:proofErr w:type="spellEnd"/>
      <w:r w:rsidRPr="008974C0">
        <w:rPr>
          <w:sz w:val="28"/>
          <w:szCs w:val="28"/>
        </w:rPr>
        <w:t xml:space="preserve">: </w:t>
      </w:r>
      <w:proofErr w:type="spellStart"/>
      <w:r w:rsidRPr="008974C0">
        <w:rPr>
          <w:sz w:val="28"/>
          <w:szCs w:val="28"/>
        </w:rPr>
        <w:t>наукові</w:t>
      </w:r>
      <w:proofErr w:type="spellEnd"/>
      <w:r w:rsidRPr="008974C0">
        <w:rPr>
          <w:sz w:val="28"/>
          <w:szCs w:val="28"/>
        </w:rPr>
        <w:t xml:space="preserve"> </w:t>
      </w:r>
      <w:proofErr w:type="spellStart"/>
      <w:proofErr w:type="gramStart"/>
      <w:r w:rsidRPr="008974C0">
        <w:rPr>
          <w:sz w:val="28"/>
          <w:szCs w:val="28"/>
        </w:rPr>
        <w:t>досл</w:t>
      </w:r>
      <w:proofErr w:type="gramEnd"/>
      <w:r w:rsidRPr="008974C0">
        <w:rPr>
          <w:sz w:val="28"/>
          <w:szCs w:val="28"/>
        </w:rPr>
        <w:t>ідження</w:t>
      </w:r>
      <w:proofErr w:type="spellEnd"/>
      <w:r w:rsidRPr="008974C0">
        <w:rPr>
          <w:sz w:val="28"/>
          <w:szCs w:val="28"/>
        </w:rPr>
        <w:t xml:space="preserve"> та </w:t>
      </w:r>
      <w:proofErr w:type="spellStart"/>
      <w:r w:rsidRPr="008974C0">
        <w:rPr>
          <w:sz w:val="28"/>
          <w:szCs w:val="28"/>
        </w:rPr>
        <w:t>розробки</w:t>
      </w:r>
      <w:proofErr w:type="spellEnd"/>
      <w:r w:rsidRPr="008974C0">
        <w:rPr>
          <w:sz w:val="28"/>
          <w:szCs w:val="28"/>
        </w:rPr>
        <w:t xml:space="preserve"> / І. В. Чижик, С. Л. Гайдай. – </w:t>
      </w:r>
      <w:proofErr w:type="spellStart"/>
      <w:r w:rsidRPr="008974C0">
        <w:rPr>
          <w:sz w:val="28"/>
          <w:szCs w:val="28"/>
        </w:rPr>
        <w:t>Київ</w:t>
      </w:r>
      <w:proofErr w:type="spellEnd"/>
      <w:r w:rsidRPr="008974C0">
        <w:rPr>
          <w:sz w:val="28"/>
          <w:szCs w:val="28"/>
        </w:rPr>
        <w:t xml:space="preserve">: </w:t>
      </w:r>
      <w:proofErr w:type="spellStart"/>
      <w:r w:rsidRPr="008974C0">
        <w:rPr>
          <w:sz w:val="28"/>
          <w:szCs w:val="28"/>
        </w:rPr>
        <w:t>Вища</w:t>
      </w:r>
      <w:proofErr w:type="spellEnd"/>
      <w:r w:rsidRPr="008974C0">
        <w:rPr>
          <w:sz w:val="28"/>
          <w:szCs w:val="28"/>
        </w:rPr>
        <w:t xml:space="preserve"> школа, 2021. – 310 с.</w:t>
      </w:r>
    </w:p>
    <w:p w14:paraId="2FFD1370" w14:textId="77777777" w:rsidR="00FF4D38" w:rsidRPr="008974C0" w:rsidRDefault="00FF4D38" w:rsidP="00FB11E5">
      <w:pPr>
        <w:pStyle w:val="ab"/>
        <w:numPr>
          <w:ilvl w:val="1"/>
          <w:numId w:val="1"/>
        </w:numPr>
        <w:spacing w:before="100" w:beforeAutospacing="1" w:after="100" w:afterAutospacing="1" w:line="360" w:lineRule="auto"/>
        <w:ind w:left="0" w:firstLine="709"/>
        <w:rPr>
          <w:sz w:val="28"/>
          <w:szCs w:val="28"/>
        </w:rPr>
      </w:pPr>
      <w:r w:rsidRPr="008974C0">
        <w:rPr>
          <w:sz w:val="28"/>
          <w:szCs w:val="28"/>
        </w:rPr>
        <w:t xml:space="preserve">Дубовик П. О. </w:t>
      </w:r>
      <w:proofErr w:type="spellStart"/>
      <w:r w:rsidRPr="008974C0">
        <w:rPr>
          <w:sz w:val="28"/>
          <w:szCs w:val="28"/>
        </w:rPr>
        <w:t>Адаптивні</w:t>
      </w:r>
      <w:proofErr w:type="spellEnd"/>
      <w:r w:rsidRPr="008974C0">
        <w:rPr>
          <w:sz w:val="28"/>
          <w:szCs w:val="28"/>
        </w:rPr>
        <w:t xml:space="preserve"> </w:t>
      </w:r>
      <w:proofErr w:type="spellStart"/>
      <w:r w:rsidRPr="008974C0">
        <w:rPr>
          <w:sz w:val="28"/>
          <w:szCs w:val="28"/>
        </w:rPr>
        <w:t>методи</w:t>
      </w:r>
      <w:proofErr w:type="spellEnd"/>
      <w:r w:rsidRPr="008974C0">
        <w:rPr>
          <w:sz w:val="28"/>
          <w:szCs w:val="28"/>
        </w:rPr>
        <w:t xml:space="preserve"> </w:t>
      </w:r>
      <w:proofErr w:type="spellStart"/>
      <w:r w:rsidRPr="008974C0">
        <w:rPr>
          <w:sz w:val="28"/>
          <w:szCs w:val="28"/>
        </w:rPr>
        <w:t>управління</w:t>
      </w:r>
      <w:proofErr w:type="spellEnd"/>
      <w:r w:rsidRPr="008974C0">
        <w:rPr>
          <w:sz w:val="28"/>
          <w:szCs w:val="28"/>
        </w:rPr>
        <w:t xml:space="preserve"> в </w:t>
      </w:r>
      <w:proofErr w:type="spellStart"/>
      <w:r w:rsidRPr="008974C0">
        <w:rPr>
          <w:sz w:val="28"/>
          <w:szCs w:val="28"/>
        </w:rPr>
        <w:t>технологічних</w:t>
      </w:r>
      <w:proofErr w:type="spellEnd"/>
      <w:r w:rsidRPr="008974C0">
        <w:rPr>
          <w:sz w:val="28"/>
          <w:szCs w:val="28"/>
        </w:rPr>
        <w:t xml:space="preserve"> </w:t>
      </w:r>
      <w:proofErr w:type="spellStart"/>
      <w:r w:rsidRPr="008974C0">
        <w:rPr>
          <w:sz w:val="28"/>
          <w:szCs w:val="28"/>
        </w:rPr>
        <w:t>процесах</w:t>
      </w:r>
      <w:proofErr w:type="spellEnd"/>
      <w:r w:rsidRPr="008974C0">
        <w:rPr>
          <w:sz w:val="28"/>
          <w:szCs w:val="28"/>
        </w:rPr>
        <w:t xml:space="preserve"> / П. О. Дубовик, О. О. </w:t>
      </w:r>
      <w:proofErr w:type="spellStart"/>
      <w:proofErr w:type="gramStart"/>
      <w:r w:rsidRPr="008974C0">
        <w:rPr>
          <w:sz w:val="28"/>
          <w:szCs w:val="28"/>
        </w:rPr>
        <w:t>П</w:t>
      </w:r>
      <w:proofErr w:type="gramEnd"/>
      <w:r w:rsidRPr="008974C0">
        <w:rPr>
          <w:sz w:val="28"/>
          <w:szCs w:val="28"/>
        </w:rPr>
        <w:t>ісочин</w:t>
      </w:r>
      <w:proofErr w:type="spellEnd"/>
      <w:r w:rsidRPr="008974C0">
        <w:rPr>
          <w:sz w:val="28"/>
          <w:szCs w:val="28"/>
        </w:rPr>
        <w:t xml:space="preserve">. – К.: </w:t>
      </w:r>
      <w:proofErr w:type="spellStart"/>
      <w:r w:rsidRPr="008974C0">
        <w:rPr>
          <w:sz w:val="28"/>
          <w:szCs w:val="28"/>
        </w:rPr>
        <w:t>Наукова</w:t>
      </w:r>
      <w:proofErr w:type="spellEnd"/>
      <w:r w:rsidRPr="008974C0">
        <w:rPr>
          <w:sz w:val="28"/>
          <w:szCs w:val="28"/>
        </w:rPr>
        <w:t xml:space="preserve"> думка, 2017. – 330 с.</w:t>
      </w:r>
    </w:p>
    <w:p w14:paraId="30161123" w14:textId="77777777" w:rsidR="00AF5B88" w:rsidRPr="00FF4D38" w:rsidRDefault="00AF5B88" w:rsidP="009E3DAC">
      <w:pPr>
        <w:spacing w:line="360" w:lineRule="auto"/>
        <w:ind w:firstLine="709"/>
        <w:jc w:val="both"/>
        <w:rPr>
          <w:b/>
          <w:sz w:val="28"/>
          <w:szCs w:val="28"/>
        </w:rPr>
      </w:pPr>
    </w:p>
    <w:p w14:paraId="28AF4BBA" w14:textId="77777777" w:rsidR="00C2388C" w:rsidRPr="00743F8D" w:rsidRDefault="00C2388C" w:rsidP="009E3DAC">
      <w:pPr>
        <w:spacing w:line="360" w:lineRule="auto"/>
        <w:ind w:firstLine="709"/>
        <w:jc w:val="both"/>
        <w:rPr>
          <w:b/>
          <w:bCs/>
          <w:color w:val="000000"/>
          <w:sz w:val="28"/>
          <w:szCs w:val="28"/>
          <w:shd w:val="clear" w:color="auto" w:fill="FFFFFF"/>
          <w:lang w:val="uk-UA"/>
        </w:rPr>
      </w:pPr>
    </w:p>
    <w:sectPr w:rsidR="00C2388C" w:rsidRPr="00743F8D" w:rsidSect="00134BF0">
      <w:headerReference w:type="default" r:id="rId35"/>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C5C27" w14:textId="77777777" w:rsidR="00AA1F69" w:rsidRDefault="00AA1F69" w:rsidP="004F275D">
      <w:r>
        <w:separator/>
      </w:r>
    </w:p>
  </w:endnote>
  <w:endnote w:type="continuationSeparator" w:id="0">
    <w:p w14:paraId="6A48FB24" w14:textId="77777777" w:rsidR="00AA1F69" w:rsidRDefault="00AA1F69" w:rsidP="004F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FKJEO+TimesNewRomanPS">
    <w:altName w:val="Times New Roman PS"/>
    <w:panose1 w:val="00000000000000000000"/>
    <w:charset w:val="CC"/>
    <w:family w:val="roman"/>
    <w:notTrueType/>
    <w:pitch w:val="default"/>
    <w:sig w:usb0="00000201" w:usb1="00000000" w:usb2="00000000" w:usb3="00000000" w:csb0="00000004" w:csb1="00000000"/>
  </w:font>
  <w:font w:name="Liberation Serif">
    <w:altName w:val="Times New Roman"/>
    <w:charset w:val="CC"/>
    <w:family w:val="roman"/>
    <w:pitch w:val="variable"/>
    <w:sig w:usb0="00000000"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OpenSymbol">
    <w:altName w:val="Times New Roman"/>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78B20" w14:textId="77777777" w:rsidR="00AA1F69" w:rsidRDefault="00AA1F69" w:rsidP="004F275D">
      <w:r>
        <w:separator/>
      </w:r>
    </w:p>
  </w:footnote>
  <w:footnote w:type="continuationSeparator" w:id="0">
    <w:p w14:paraId="56D0597B" w14:textId="77777777" w:rsidR="00AA1F69" w:rsidRDefault="00AA1F69" w:rsidP="004F2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062967"/>
      <w:docPartObj>
        <w:docPartGallery w:val="Page Numbers (Top of Page)"/>
        <w:docPartUnique/>
      </w:docPartObj>
    </w:sdtPr>
    <w:sdtContent>
      <w:p w14:paraId="75AFAF3D" w14:textId="6573959F" w:rsidR="004F275D" w:rsidRDefault="004F275D">
        <w:pPr>
          <w:pStyle w:val="af0"/>
          <w:jc w:val="right"/>
        </w:pPr>
        <w:r>
          <w:fldChar w:fldCharType="begin"/>
        </w:r>
        <w:r>
          <w:instrText>PAGE   \* MERGEFORMAT</w:instrText>
        </w:r>
        <w:r>
          <w:fldChar w:fldCharType="separate"/>
        </w:r>
        <w:r w:rsidR="00811A0C">
          <w:rPr>
            <w:noProof/>
          </w:rPr>
          <w:t>7</w:t>
        </w:r>
        <w:r>
          <w:fldChar w:fldCharType="end"/>
        </w:r>
      </w:p>
    </w:sdtContent>
  </w:sdt>
  <w:p w14:paraId="796CB543" w14:textId="77777777" w:rsidR="004F275D" w:rsidRDefault="004F275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211A6"/>
    <w:multiLevelType w:val="multilevel"/>
    <w:tmpl w:val="9E967A2C"/>
    <w:lvl w:ilvl="0">
      <w:start w:val="1"/>
      <w:numFmt w:val="bullet"/>
      <w:lvlText w:val="-"/>
      <w:lvlJc w:val="left"/>
      <w:pPr>
        <w:ind w:left="2847" w:hanging="360"/>
      </w:pPr>
      <w:rPr>
        <w:rFonts w:ascii="Times New Roman" w:hAnsi="Times New Roman" w:cs="Times New Roman" w:hint="default"/>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1">
    <w:nsid w:val="220E3B17"/>
    <w:multiLevelType w:val="multilevel"/>
    <w:tmpl w:val="76C6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9346C2"/>
    <w:multiLevelType w:val="multilevel"/>
    <w:tmpl w:val="AE28E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91776A"/>
    <w:multiLevelType w:val="multilevel"/>
    <w:tmpl w:val="C652B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0D681E"/>
    <w:multiLevelType w:val="hybridMultilevel"/>
    <w:tmpl w:val="19927526"/>
    <w:lvl w:ilvl="0" w:tplc="0419000F">
      <w:start w:val="1"/>
      <w:numFmt w:val="decimal"/>
      <w:lvlText w:val="%1."/>
      <w:lvlJc w:val="left"/>
      <w:pPr>
        <w:ind w:left="720" w:hanging="360"/>
      </w:pPr>
    </w:lvl>
    <w:lvl w:ilvl="1" w:tplc="0419000F">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FD"/>
    <w:rsid w:val="00013A3A"/>
    <w:rsid w:val="000804CA"/>
    <w:rsid w:val="000B16CA"/>
    <w:rsid w:val="000C5CD5"/>
    <w:rsid w:val="000D3331"/>
    <w:rsid w:val="001027AC"/>
    <w:rsid w:val="00111992"/>
    <w:rsid w:val="00134BF0"/>
    <w:rsid w:val="00203506"/>
    <w:rsid w:val="002636DF"/>
    <w:rsid w:val="002828C4"/>
    <w:rsid w:val="002A561D"/>
    <w:rsid w:val="002E61F3"/>
    <w:rsid w:val="002F2275"/>
    <w:rsid w:val="00307691"/>
    <w:rsid w:val="00330F19"/>
    <w:rsid w:val="003654ED"/>
    <w:rsid w:val="00374625"/>
    <w:rsid w:val="00377511"/>
    <w:rsid w:val="00395C05"/>
    <w:rsid w:val="003B4D79"/>
    <w:rsid w:val="003C5793"/>
    <w:rsid w:val="004604F4"/>
    <w:rsid w:val="00484FC7"/>
    <w:rsid w:val="00487DDE"/>
    <w:rsid w:val="004E6AFA"/>
    <w:rsid w:val="004F275D"/>
    <w:rsid w:val="00583509"/>
    <w:rsid w:val="00592AEA"/>
    <w:rsid w:val="005C12E8"/>
    <w:rsid w:val="005D4B18"/>
    <w:rsid w:val="00607B95"/>
    <w:rsid w:val="00645D7E"/>
    <w:rsid w:val="006B007A"/>
    <w:rsid w:val="006C7C1A"/>
    <w:rsid w:val="00712723"/>
    <w:rsid w:val="00726866"/>
    <w:rsid w:val="00735067"/>
    <w:rsid w:val="00743F8D"/>
    <w:rsid w:val="00760883"/>
    <w:rsid w:val="007F5566"/>
    <w:rsid w:val="00811A0C"/>
    <w:rsid w:val="0087215B"/>
    <w:rsid w:val="0089347E"/>
    <w:rsid w:val="008974C0"/>
    <w:rsid w:val="008B2AEE"/>
    <w:rsid w:val="008F355C"/>
    <w:rsid w:val="00904912"/>
    <w:rsid w:val="009323AE"/>
    <w:rsid w:val="009B7054"/>
    <w:rsid w:val="009C09FD"/>
    <w:rsid w:val="009C20C1"/>
    <w:rsid w:val="009E2139"/>
    <w:rsid w:val="009E3DAC"/>
    <w:rsid w:val="00A063F0"/>
    <w:rsid w:val="00A60251"/>
    <w:rsid w:val="00A860BB"/>
    <w:rsid w:val="00A929D6"/>
    <w:rsid w:val="00AA1F69"/>
    <w:rsid w:val="00AA466E"/>
    <w:rsid w:val="00AF1F12"/>
    <w:rsid w:val="00AF5B88"/>
    <w:rsid w:val="00B206AC"/>
    <w:rsid w:val="00B43A0C"/>
    <w:rsid w:val="00B636E1"/>
    <w:rsid w:val="00B7174E"/>
    <w:rsid w:val="00BC653C"/>
    <w:rsid w:val="00BE4212"/>
    <w:rsid w:val="00BE5EA7"/>
    <w:rsid w:val="00C02F5F"/>
    <w:rsid w:val="00C05EA7"/>
    <w:rsid w:val="00C2388C"/>
    <w:rsid w:val="00D43DB4"/>
    <w:rsid w:val="00D65373"/>
    <w:rsid w:val="00DA7F26"/>
    <w:rsid w:val="00E714B6"/>
    <w:rsid w:val="00EB5242"/>
    <w:rsid w:val="00ED3CB1"/>
    <w:rsid w:val="00F21FD3"/>
    <w:rsid w:val="00F45473"/>
    <w:rsid w:val="00F639BF"/>
    <w:rsid w:val="00F844B8"/>
    <w:rsid w:val="00FB11E5"/>
    <w:rsid w:val="00FF4D38"/>
    <w:rsid w:val="00FF4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D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qFormat="1"/>
    <w:lsdException w:name="footer" w:qFormat="1"/>
    <w:lsdException w:name="caption" w:uiPriority="0" w:qFormat="1"/>
    <w:lsdException w:name="footnote reference" w:uiPriority="0"/>
    <w:lsdException w:name="page number" w:uiPriority="0"/>
    <w:lsdException w:name="List" w:uiPriority="0" w:qFormat="1"/>
    <w:lsdException w:name="List Bulle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Balloon Text" w:qFormat="1"/>
    <w:lsdException w:name="Table Grid" w:semiHidden="0" w:uiPriority="0"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691"/>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14,Заголовок 1 Знак1,Заголовок 1 Знак Знак,Знак14 Знак Знак Знак,Знак14 Знак Знак, Знак14"/>
    <w:basedOn w:val="a"/>
    <w:next w:val="a"/>
    <w:link w:val="10"/>
    <w:uiPriority w:val="9"/>
    <w:qFormat/>
    <w:rsid w:val="00607B95"/>
    <w:pPr>
      <w:keepNext/>
      <w:jc w:val="both"/>
      <w:outlineLvl w:val="0"/>
    </w:pPr>
    <w:rPr>
      <w:sz w:val="28"/>
      <w:szCs w:val="20"/>
      <w:lang w:val="uk-UA"/>
    </w:rPr>
  </w:style>
  <w:style w:type="paragraph" w:styleId="2">
    <w:name w:val="heading 2"/>
    <w:aliases w:val="Знак13,Знак13 Знак Знак Знак, Знак13"/>
    <w:basedOn w:val="a"/>
    <w:next w:val="a"/>
    <w:link w:val="20"/>
    <w:uiPriority w:val="9"/>
    <w:unhideWhenUsed/>
    <w:qFormat/>
    <w:rsid w:val="00607B95"/>
    <w:pPr>
      <w:keepNext/>
      <w:keepLines/>
      <w:spacing w:before="200" w:line="256" w:lineRule="auto"/>
      <w:outlineLvl w:val="1"/>
    </w:pPr>
    <w:rPr>
      <w:rFonts w:asciiTheme="majorHAnsi" w:eastAsiaTheme="majorEastAsia" w:hAnsiTheme="majorHAnsi" w:cstheme="majorBidi"/>
      <w:color w:val="4472C4" w:themeColor="accent1"/>
      <w:sz w:val="26"/>
      <w:szCs w:val="26"/>
      <w:lang w:eastAsia="en-US"/>
    </w:rPr>
  </w:style>
  <w:style w:type="paragraph" w:styleId="3">
    <w:name w:val="heading 3"/>
    <w:aliases w:val=" Знак12,Знак12"/>
    <w:basedOn w:val="a"/>
    <w:next w:val="a"/>
    <w:link w:val="30"/>
    <w:uiPriority w:val="9"/>
    <w:qFormat/>
    <w:rsid w:val="00760883"/>
    <w:pPr>
      <w:keepNext/>
      <w:outlineLvl w:val="2"/>
    </w:pPr>
    <w:rPr>
      <w:rFonts w:ascii="Arial" w:hAnsi="Arial"/>
      <w:b/>
      <w:lang w:val="uk-UA"/>
    </w:rPr>
  </w:style>
  <w:style w:type="paragraph" w:styleId="4">
    <w:name w:val="heading 4"/>
    <w:aliases w:val=" Знак11,Знак11"/>
    <w:basedOn w:val="a"/>
    <w:next w:val="a"/>
    <w:link w:val="40"/>
    <w:uiPriority w:val="9"/>
    <w:qFormat/>
    <w:rsid w:val="00760883"/>
    <w:pPr>
      <w:keepNext/>
      <w:jc w:val="right"/>
      <w:outlineLvl w:val="3"/>
    </w:pPr>
    <w:rPr>
      <w:rFonts w:ascii="Arial" w:hAnsi="Arial"/>
      <w:b/>
      <w:lang w:val="uk-UA"/>
    </w:rPr>
  </w:style>
  <w:style w:type="paragraph" w:styleId="5">
    <w:name w:val="heading 5"/>
    <w:aliases w:val=" Знак10,Знак10"/>
    <w:basedOn w:val="a"/>
    <w:next w:val="a"/>
    <w:link w:val="50"/>
    <w:qFormat/>
    <w:rsid w:val="00760883"/>
    <w:pPr>
      <w:keepNext/>
      <w:ind w:left="252" w:right="76"/>
      <w:outlineLvl w:val="4"/>
    </w:pPr>
    <w:rPr>
      <w:rFonts w:ascii="Arial" w:hAnsi="Arial"/>
      <w:b/>
      <w:lang w:val="uk-UA"/>
    </w:rPr>
  </w:style>
  <w:style w:type="paragraph" w:styleId="6">
    <w:name w:val="heading 6"/>
    <w:basedOn w:val="a"/>
    <w:next w:val="a"/>
    <w:link w:val="60"/>
    <w:qFormat/>
    <w:rsid w:val="00760883"/>
    <w:pPr>
      <w:keepNext/>
      <w:jc w:val="center"/>
      <w:outlineLvl w:val="5"/>
    </w:pPr>
    <w:rPr>
      <w:b/>
      <w:bCs/>
      <w:sz w:val="28"/>
      <w:lang w:val="x-none" w:eastAsia="x-none"/>
    </w:rPr>
  </w:style>
  <w:style w:type="paragraph" w:styleId="7">
    <w:name w:val="heading 7"/>
    <w:basedOn w:val="a"/>
    <w:next w:val="a"/>
    <w:link w:val="70"/>
    <w:qFormat/>
    <w:rsid w:val="00760883"/>
    <w:pPr>
      <w:keepNext/>
      <w:jc w:val="center"/>
      <w:outlineLvl w:val="6"/>
    </w:pPr>
    <w:rPr>
      <w:b/>
      <w:bCs/>
      <w:color w:val="000000"/>
      <w:sz w:val="28"/>
      <w:lang w:val="x-none" w:eastAsia="x-none"/>
    </w:rPr>
  </w:style>
  <w:style w:type="paragraph" w:styleId="8">
    <w:name w:val="heading 8"/>
    <w:basedOn w:val="a"/>
    <w:next w:val="a"/>
    <w:link w:val="80"/>
    <w:qFormat/>
    <w:rsid w:val="00760883"/>
    <w:pPr>
      <w:keepNext/>
      <w:jc w:val="center"/>
      <w:outlineLvl w:val="7"/>
    </w:pPr>
    <w:rPr>
      <w:b/>
      <w:color w:val="000000"/>
      <w:sz w:val="32"/>
      <w:lang w:val="x-none" w:eastAsia="x-none"/>
    </w:rPr>
  </w:style>
  <w:style w:type="paragraph" w:styleId="9">
    <w:name w:val="heading 9"/>
    <w:basedOn w:val="a"/>
    <w:next w:val="a"/>
    <w:link w:val="90"/>
    <w:qFormat/>
    <w:rsid w:val="00760883"/>
    <w:pPr>
      <w:keepNext/>
      <w:spacing w:before="240"/>
      <w:jc w:val="center"/>
      <w:outlineLvl w:val="8"/>
    </w:pPr>
    <w:rPr>
      <w:color w:val="000000"/>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Заголовок 1 Знак1 Знак,Заголовок 1 Знак Знак Знак,Знак14 Знак Знак Знак Знак,Знак14 Знак Знак Знак1, Знак14 Знак"/>
    <w:basedOn w:val="a0"/>
    <w:link w:val="1"/>
    <w:qFormat/>
    <w:rsid w:val="00607B95"/>
    <w:rPr>
      <w:rFonts w:ascii="Times New Roman" w:eastAsia="Times New Roman" w:hAnsi="Times New Roman" w:cs="Times New Roman"/>
      <w:sz w:val="28"/>
      <w:szCs w:val="20"/>
      <w:lang w:val="uk-UA" w:eastAsia="ru-RU"/>
    </w:rPr>
  </w:style>
  <w:style w:type="character" w:customStyle="1" w:styleId="20">
    <w:name w:val="Заголовок 2 Знак"/>
    <w:aliases w:val="Знак13 Знак,Знак13 Знак Знак Знак Знак, Знак13 Знак"/>
    <w:basedOn w:val="a0"/>
    <w:link w:val="2"/>
    <w:uiPriority w:val="9"/>
    <w:qFormat/>
    <w:rsid w:val="00607B95"/>
    <w:rPr>
      <w:rFonts w:asciiTheme="majorHAnsi" w:eastAsiaTheme="majorEastAsia" w:hAnsiTheme="majorHAnsi" w:cstheme="majorBidi"/>
      <w:color w:val="4472C4" w:themeColor="accent1"/>
      <w:sz w:val="26"/>
      <w:szCs w:val="26"/>
    </w:rPr>
  </w:style>
  <w:style w:type="character" w:customStyle="1" w:styleId="30">
    <w:name w:val="Заголовок 3 Знак"/>
    <w:aliases w:val=" Знак12 Знак,Знак12 Знак"/>
    <w:basedOn w:val="a0"/>
    <w:link w:val="3"/>
    <w:uiPriority w:val="9"/>
    <w:rsid w:val="00760883"/>
    <w:rPr>
      <w:rFonts w:ascii="Arial" w:eastAsia="Times New Roman" w:hAnsi="Arial" w:cs="Times New Roman"/>
      <w:b/>
      <w:sz w:val="24"/>
      <w:szCs w:val="24"/>
      <w:lang w:val="uk-UA" w:eastAsia="ru-RU"/>
    </w:rPr>
  </w:style>
  <w:style w:type="character" w:customStyle="1" w:styleId="40">
    <w:name w:val="Заголовок 4 Знак"/>
    <w:aliases w:val=" Знак11 Знак,Знак11 Знак"/>
    <w:basedOn w:val="a0"/>
    <w:link w:val="4"/>
    <w:uiPriority w:val="9"/>
    <w:rsid w:val="00760883"/>
    <w:rPr>
      <w:rFonts w:ascii="Arial" w:eastAsia="Times New Roman" w:hAnsi="Arial" w:cs="Times New Roman"/>
      <w:b/>
      <w:sz w:val="24"/>
      <w:szCs w:val="24"/>
      <w:lang w:val="uk-UA" w:eastAsia="ru-RU"/>
    </w:rPr>
  </w:style>
  <w:style w:type="character" w:customStyle="1" w:styleId="50">
    <w:name w:val="Заголовок 5 Знак"/>
    <w:aliases w:val=" Знак10 Знак,Знак10 Знак"/>
    <w:basedOn w:val="a0"/>
    <w:link w:val="5"/>
    <w:rsid w:val="00760883"/>
    <w:rPr>
      <w:rFonts w:ascii="Arial" w:eastAsia="Times New Roman" w:hAnsi="Arial" w:cs="Times New Roman"/>
      <w:b/>
      <w:sz w:val="24"/>
      <w:szCs w:val="24"/>
      <w:lang w:val="uk-UA" w:eastAsia="ru-RU"/>
    </w:rPr>
  </w:style>
  <w:style w:type="character" w:customStyle="1" w:styleId="60">
    <w:name w:val="Заголовок 6 Знак"/>
    <w:basedOn w:val="a0"/>
    <w:link w:val="6"/>
    <w:rsid w:val="00760883"/>
    <w:rPr>
      <w:rFonts w:ascii="Times New Roman" w:eastAsia="Times New Roman" w:hAnsi="Times New Roman" w:cs="Times New Roman"/>
      <w:b/>
      <w:bCs/>
      <w:sz w:val="28"/>
      <w:szCs w:val="24"/>
      <w:lang w:val="x-none" w:eastAsia="x-none"/>
    </w:rPr>
  </w:style>
  <w:style w:type="character" w:customStyle="1" w:styleId="70">
    <w:name w:val="Заголовок 7 Знак"/>
    <w:basedOn w:val="a0"/>
    <w:link w:val="7"/>
    <w:rsid w:val="00760883"/>
    <w:rPr>
      <w:rFonts w:ascii="Times New Roman" w:eastAsia="Times New Roman" w:hAnsi="Times New Roman" w:cs="Times New Roman"/>
      <w:b/>
      <w:bCs/>
      <w:color w:val="000000"/>
      <w:sz w:val="28"/>
      <w:szCs w:val="24"/>
      <w:lang w:val="x-none" w:eastAsia="x-none"/>
    </w:rPr>
  </w:style>
  <w:style w:type="character" w:customStyle="1" w:styleId="80">
    <w:name w:val="Заголовок 8 Знак"/>
    <w:basedOn w:val="a0"/>
    <w:link w:val="8"/>
    <w:rsid w:val="00760883"/>
    <w:rPr>
      <w:rFonts w:ascii="Times New Roman" w:eastAsia="Times New Roman" w:hAnsi="Times New Roman" w:cs="Times New Roman"/>
      <w:b/>
      <w:color w:val="000000"/>
      <w:sz w:val="32"/>
      <w:szCs w:val="24"/>
      <w:lang w:val="x-none" w:eastAsia="x-none"/>
    </w:rPr>
  </w:style>
  <w:style w:type="character" w:customStyle="1" w:styleId="90">
    <w:name w:val="Заголовок 9 Знак"/>
    <w:basedOn w:val="a0"/>
    <w:link w:val="9"/>
    <w:rsid w:val="00760883"/>
    <w:rPr>
      <w:rFonts w:ascii="Times New Roman" w:eastAsia="Times New Roman" w:hAnsi="Times New Roman" w:cs="Times New Roman"/>
      <w:color w:val="000000"/>
      <w:sz w:val="32"/>
      <w:szCs w:val="24"/>
      <w:lang w:val="x-none" w:eastAsia="x-none"/>
    </w:rPr>
  </w:style>
  <w:style w:type="paragraph" w:styleId="a3">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
    <w:link w:val="a4"/>
    <w:qFormat/>
    <w:rsid w:val="00C02F5F"/>
    <w:pPr>
      <w:spacing w:after="120"/>
    </w:pPr>
    <w:rPr>
      <w:b/>
      <w:bCs/>
      <w:color w:val="000000"/>
      <w:sz w:val="28"/>
      <w:szCs w:val="28"/>
    </w:rPr>
  </w:style>
  <w:style w:type="character" w:customStyle="1" w:styleId="a4">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0"/>
    <w:link w:val="a3"/>
    <w:rsid w:val="00C02F5F"/>
    <w:rPr>
      <w:rFonts w:ascii="Times New Roman" w:eastAsia="Times New Roman" w:hAnsi="Times New Roman" w:cs="Times New Roman"/>
      <w:b/>
      <w:bCs/>
      <w:color w:val="000000"/>
      <w:sz w:val="28"/>
      <w:szCs w:val="28"/>
      <w:lang w:eastAsia="ru-RU"/>
    </w:rPr>
  </w:style>
  <w:style w:type="paragraph" w:styleId="a5">
    <w:name w:val="Title"/>
    <w:aliases w:val=" Знак"/>
    <w:basedOn w:val="a"/>
    <w:link w:val="a6"/>
    <w:uiPriority w:val="10"/>
    <w:qFormat/>
    <w:rsid w:val="00C02F5F"/>
    <w:pPr>
      <w:jc w:val="center"/>
    </w:pPr>
    <w:rPr>
      <w:sz w:val="28"/>
      <w:szCs w:val="20"/>
    </w:rPr>
  </w:style>
  <w:style w:type="character" w:customStyle="1" w:styleId="a6">
    <w:name w:val="Название Знак"/>
    <w:aliases w:val=" Знак Знак"/>
    <w:basedOn w:val="a0"/>
    <w:link w:val="a5"/>
    <w:uiPriority w:val="10"/>
    <w:rsid w:val="00C02F5F"/>
    <w:rPr>
      <w:rFonts w:ascii="Times New Roman" w:eastAsia="Times New Roman" w:hAnsi="Times New Roman" w:cs="Times New Roman"/>
      <w:sz w:val="28"/>
      <w:szCs w:val="20"/>
      <w:lang w:eastAsia="ru-RU"/>
    </w:rPr>
  </w:style>
  <w:style w:type="paragraph" w:styleId="a7">
    <w:name w:val="Subtitle"/>
    <w:basedOn w:val="a"/>
    <w:link w:val="a8"/>
    <w:qFormat/>
    <w:rsid w:val="00C02F5F"/>
    <w:pPr>
      <w:jc w:val="center"/>
    </w:pPr>
    <w:rPr>
      <w:color w:val="FF0000"/>
      <w:szCs w:val="20"/>
    </w:rPr>
  </w:style>
  <w:style w:type="character" w:customStyle="1" w:styleId="a8">
    <w:name w:val="Подзаголовок Знак"/>
    <w:basedOn w:val="a0"/>
    <w:link w:val="a7"/>
    <w:rsid w:val="00C02F5F"/>
    <w:rPr>
      <w:rFonts w:ascii="Times New Roman" w:eastAsia="Times New Roman" w:hAnsi="Times New Roman" w:cs="Times New Roman"/>
      <w:color w:val="FF0000"/>
      <w:sz w:val="24"/>
      <w:szCs w:val="20"/>
      <w:lang w:eastAsia="ru-RU"/>
    </w:rPr>
  </w:style>
  <w:style w:type="paragraph" w:customStyle="1" w:styleId="Style13">
    <w:name w:val="Style13"/>
    <w:basedOn w:val="a"/>
    <w:rsid w:val="00592AEA"/>
    <w:pPr>
      <w:widowControl w:val="0"/>
      <w:autoSpaceDE w:val="0"/>
      <w:autoSpaceDN w:val="0"/>
      <w:adjustRightInd w:val="0"/>
    </w:pPr>
    <w:rPr>
      <w:rFonts w:ascii="Microsoft Sans Serif" w:hAnsi="Microsoft Sans Serif"/>
    </w:rPr>
  </w:style>
  <w:style w:type="paragraph" w:styleId="a9">
    <w:name w:val="Body Text Indent"/>
    <w:aliases w:val=" Знак8,Знак8"/>
    <w:basedOn w:val="a"/>
    <w:link w:val="aa"/>
    <w:uiPriority w:val="99"/>
    <w:unhideWhenUsed/>
    <w:qFormat/>
    <w:rsid w:val="00712723"/>
    <w:pPr>
      <w:spacing w:after="120"/>
      <w:ind w:left="283"/>
    </w:pPr>
  </w:style>
  <w:style w:type="character" w:customStyle="1" w:styleId="aa">
    <w:name w:val="Основной текст с отступом Знак"/>
    <w:aliases w:val=" Знак8 Знак,Знак8 Знак1"/>
    <w:basedOn w:val="a0"/>
    <w:link w:val="a9"/>
    <w:uiPriority w:val="99"/>
    <w:qFormat/>
    <w:rsid w:val="00712723"/>
    <w:rPr>
      <w:rFonts w:ascii="Times New Roman" w:eastAsia="Times New Roman" w:hAnsi="Times New Roman" w:cs="Times New Roman"/>
      <w:sz w:val="24"/>
      <w:szCs w:val="24"/>
      <w:lang w:eastAsia="ru-RU"/>
    </w:rPr>
  </w:style>
  <w:style w:type="paragraph" w:styleId="ab">
    <w:name w:val="List Paragraph"/>
    <w:basedOn w:val="a"/>
    <w:uiPriority w:val="34"/>
    <w:qFormat/>
    <w:rsid w:val="00487DDE"/>
    <w:pPr>
      <w:ind w:left="720"/>
      <w:contextualSpacing/>
    </w:pPr>
  </w:style>
  <w:style w:type="paragraph" w:styleId="ac">
    <w:name w:val="Normal (Web)"/>
    <w:basedOn w:val="a"/>
    <w:uiPriority w:val="99"/>
    <w:unhideWhenUsed/>
    <w:qFormat/>
    <w:rsid w:val="005D4B18"/>
    <w:pPr>
      <w:spacing w:before="100" w:beforeAutospacing="1" w:after="100" w:afterAutospacing="1"/>
    </w:pPr>
  </w:style>
  <w:style w:type="character" w:styleId="ad">
    <w:name w:val="Strong"/>
    <w:basedOn w:val="a0"/>
    <w:uiPriority w:val="22"/>
    <w:qFormat/>
    <w:rsid w:val="005D4B18"/>
    <w:rPr>
      <w:b/>
      <w:bCs/>
    </w:rPr>
  </w:style>
  <w:style w:type="paragraph" w:styleId="ae">
    <w:name w:val="Balloon Text"/>
    <w:aliases w:val=" Знак4"/>
    <w:basedOn w:val="a"/>
    <w:link w:val="af"/>
    <w:uiPriority w:val="99"/>
    <w:unhideWhenUsed/>
    <w:qFormat/>
    <w:rsid w:val="006C7C1A"/>
    <w:rPr>
      <w:rFonts w:ascii="Tahoma" w:hAnsi="Tahoma" w:cs="Tahoma"/>
      <w:sz w:val="16"/>
      <w:szCs w:val="16"/>
    </w:rPr>
  </w:style>
  <w:style w:type="character" w:customStyle="1" w:styleId="af">
    <w:name w:val="Текст выноски Знак"/>
    <w:aliases w:val=" Знак4 Знак"/>
    <w:basedOn w:val="a0"/>
    <w:link w:val="ae"/>
    <w:uiPriority w:val="99"/>
    <w:rsid w:val="006C7C1A"/>
    <w:rPr>
      <w:rFonts w:ascii="Tahoma" w:eastAsia="Times New Roman" w:hAnsi="Tahoma" w:cs="Tahoma"/>
      <w:sz w:val="16"/>
      <w:szCs w:val="16"/>
      <w:lang w:eastAsia="ru-RU"/>
    </w:rPr>
  </w:style>
  <w:style w:type="paragraph" w:styleId="af0">
    <w:name w:val="header"/>
    <w:aliases w:val=" Знак3,Знак3"/>
    <w:basedOn w:val="a"/>
    <w:link w:val="af1"/>
    <w:uiPriority w:val="99"/>
    <w:qFormat/>
    <w:rsid w:val="00760883"/>
    <w:pPr>
      <w:tabs>
        <w:tab w:val="center" w:pos="4677"/>
        <w:tab w:val="right" w:pos="9355"/>
      </w:tabs>
    </w:pPr>
  </w:style>
  <w:style w:type="character" w:customStyle="1" w:styleId="af1">
    <w:name w:val="Верхний колонтитул Знак"/>
    <w:aliases w:val=" Знак3 Знак,Знак3 Знак"/>
    <w:basedOn w:val="a0"/>
    <w:link w:val="af0"/>
    <w:uiPriority w:val="99"/>
    <w:rsid w:val="00760883"/>
    <w:rPr>
      <w:rFonts w:ascii="Times New Roman" w:eastAsia="Times New Roman" w:hAnsi="Times New Roman" w:cs="Times New Roman"/>
      <w:sz w:val="24"/>
      <w:szCs w:val="24"/>
      <w:lang w:eastAsia="ru-RU"/>
    </w:rPr>
  </w:style>
  <w:style w:type="paragraph" w:styleId="af2">
    <w:name w:val="footer"/>
    <w:aliases w:val=" Знак2,Знак2"/>
    <w:basedOn w:val="a"/>
    <w:link w:val="af3"/>
    <w:uiPriority w:val="99"/>
    <w:qFormat/>
    <w:rsid w:val="00760883"/>
    <w:pPr>
      <w:tabs>
        <w:tab w:val="center" w:pos="4677"/>
        <w:tab w:val="right" w:pos="9355"/>
      </w:tabs>
    </w:pPr>
  </w:style>
  <w:style w:type="character" w:customStyle="1" w:styleId="af3">
    <w:name w:val="Нижний колонтитул Знак"/>
    <w:aliases w:val=" Знак2 Знак,Знак2 Знак"/>
    <w:basedOn w:val="a0"/>
    <w:link w:val="af2"/>
    <w:uiPriority w:val="99"/>
    <w:rsid w:val="00760883"/>
    <w:rPr>
      <w:rFonts w:ascii="Times New Roman" w:eastAsia="Times New Roman" w:hAnsi="Times New Roman" w:cs="Times New Roman"/>
      <w:sz w:val="24"/>
      <w:szCs w:val="24"/>
      <w:lang w:eastAsia="ru-RU"/>
    </w:rPr>
  </w:style>
  <w:style w:type="character" w:styleId="af4">
    <w:name w:val="page number"/>
    <w:basedOn w:val="a0"/>
    <w:rsid w:val="00760883"/>
  </w:style>
  <w:style w:type="paragraph" w:styleId="21">
    <w:name w:val="Body Text Indent 2"/>
    <w:basedOn w:val="a"/>
    <w:link w:val="22"/>
    <w:rsid w:val="00760883"/>
    <w:pPr>
      <w:suppressAutoHyphens/>
      <w:spacing w:line="360" w:lineRule="auto"/>
      <w:ind w:firstLine="720"/>
      <w:jc w:val="both"/>
    </w:pPr>
    <w:rPr>
      <w:sz w:val="28"/>
      <w:szCs w:val="20"/>
      <w:lang w:val="x-none" w:eastAsia="x-none"/>
    </w:rPr>
  </w:style>
  <w:style w:type="character" w:customStyle="1" w:styleId="22">
    <w:name w:val="Основной текст с отступом 2 Знак"/>
    <w:basedOn w:val="a0"/>
    <w:link w:val="21"/>
    <w:rsid w:val="00760883"/>
    <w:rPr>
      <w:rFonts w:ascii="Times New Roman" w:eastAsia="Times New Roman" w:hAnsi="Times New Roman" w:cs="Times New Roman"/>
      <w:sz w:val="28"/>
      <w:szCs w:val="20"/>
      <w:lang w:val="x-none" w:eastAsia="x-none"/>
    </w:rPr>
  </w:style>
  <w:style w:type="paragraph" w:styleId="23">
    <w:name w:val="Body Text 2"/>
    <w:aliases w:val=" Знак1,Знак1"/>
    <w:basedOn w:val="a"/>
    <w:link w:val="24"/>
    <w:rsid w:val="00760883"/>
    <w:pPr>
      <w:jc w:val="both"/>
    </w:pPr>
    <w:rPr>
      <w:sz w:val="28"/>
    </w:rPr>
  </w:style>
  <w:style w:type="character" w:customStyle="1" w:styleId="24">
    <w:name w:val="Основной текст 2 Знак"/>
    <w:aliases w:val=" Знак1 Знак,Знак1 Знак"/>
    <w:basedOn w:val="a0"/>
    <w:link w:val="23"/>
    <w:rsid w:val="00760883"/>
    <w:rPr>
      <w:rFonts w:ascii="Times New Roman" w:eastAsia="Times New Roman" w:hAnsi="Times New Roman" w:cs="Times New Roman"/>
      <w:sz w:val="28"/>
      <w:szCs w:val="24"/>
      <w:lang w:eastAsia="ru-RU"/>
    </w:rPr>
  </w:style>
  <w:style w:type="paragraph" w:customStyle="1" w:styleId="Zap">
    <w:name w:val="Zap"/>
    <w:basedOn w:val="a"/>
    <w:rsid w:val="00760883"/>
    <w:pPr>
      <w:framePr w:hSpace="181" w:wrap="around" w:vAnchor="text" w:hAnchor="text" w:y="1"/>
      <w:spacing w:line="360" w:lineRule="atLeast"/>
    </w:pPr>
    <w:rPr>
      <w:rFonts w:ascii="UkrainianBaltica" w:hAnsi="UkrainianBaltica"/>
      <w:szCs w:val="20"/>
      <w:lang w:val="en-US"/>
    </w:rPr>
  </w:style>
  <w:style w:type="paragraph" w:styleId="31">
    <w:name w:val="Body Text 3"/>
    <w:aliases w:val=" Знак5,Знак5"/>
    <w:basedOn w:val="a"/>
    <w:link w:val="32"/>
    <w:rsid w:val="00760883"/>
    <w:pPr>
      <w:ind w:firstLine="709"/>
      <w:jc w:val="both"/>
    </w:pPr>
    <w:rPr>
      <w:color w:val="000000"/>
      <w:sz w:val="28"/>
      <w:szCs w:val="28"/>
      <w:lang w:val="uk-UA" w:eastAsia="x-none"/>
    </w:rPr>
  </w:style>
  <w:style w:type="character" w:customStyle="1" w:styleId="32">
    <w:name w:val="Основной текст 3 Знак"/>
    <w:aliases w:val=" Знак5 Знак,Знак5 Знак"/>
    <w:basedOn w:val="a0"/>
    <w:link w:val="31"/>
    <w:rsid w:val="00760883"/>
    <w:rPr>
      <w:rFonts w:ascii="Times New Roman" w:eastAsia="Times New Roman" w:hAnsi="Times New Roman" w:cs="Times New Roman"/>
      <w:color w:val="000000"/>
      <w:sz w:val="28"/>
      <w:szCs w:val="28"/>
      <w:lang w:val="uk-UA" w:eastAsia="x-none"/>
    </w:rPr>
  </w:style>
  <w:style w:type="paragraph" w:styleId="33">
    <w:name w:val="Body Text Indent 3"/>
    <w:aliases w:val=" Знак7,Знак7"/>
    <w:basedOn w:val="a"/>
    <w:link w:val="34"/>
    <w:rsid w:val="00760883"/>
    <w:pPr>
      <w:ind w:firstLine="425"/>
      <w:jc w:val="both"/>
    </w:pPr>
    <w:rPr>
      <w:sz w:val="28"/>
    </w:rPr>
  </w:style>
  <w:style w:type="character" w:customStyle="1" w:styleId="34">
    <w:name w:val="Основной текст с отступом 3 Знак"/>
    <w:aliases w:val=" Знак7 Знак,Знак7 Знак"/>
    <w:basedOn w:val="a0"/>
    <w:link w:val="33"/>
    <w:rsid w:val="00760883"/>
    <w:rPr>
      <w:rFonts w:ascii="Times New Roman" w:eastAsia="Times New Roman" w:hAnsi="Times New Roman" w:cs="Times New Roman"/>
      <w:sz w:val="28"/>
      <w:szCs w:val="24"/>
      <w:lang w:eastAsia="ru-RU"/>
    </w:rPr>
  </w:style>
  <w:style w:type="paragraph" w:styleId="af5">
    <w:name w:val="Plain Text"/>
    <w:aliases w:val=" Знак6,Знак6"/>
    <w:basedOn w:val="a"/>
    <w:link w:val="af6"/>
    <w:rsid w:val="00760883"/>
    <w:rPr>
      <w:rFonts w:ascii="Courier New" w:hAnsi="Courier New" w:cs="Courier New"/>
      <w:sz w:val="20"/>
      <w:szCs w:val="20"/>
    </w:rPr>
  </w:style>
  <w:style w:type="character" w:customStyle="1" w:styleId="af6">
    <w:name w:val="Текст Знак"/>
    <w:aliases w:val=" Знак6 Знак,Знак6 Знак"/>
    <w:basedOn w:val="a0"/>
    <w:link w:val="af5"/>
    <w:rsid w:val="00760883"/>
    <w:rPr>
      <w:rFonts w:ascii="Courier New" w:eastAsia="Times New Roman" w:hAnsi="Courier New" w:cs="Courier New"/>
      <w:sz w:val="20"/>
      <w:szCs w:val="20"/>
      <w:lang w:eastAsia="ru-RU"/>
    </w:rPr>
  </w:style>
  <w:style w:type="paragraph" w:styleId="11">
    <w:name w:val="toc 1"/>
    <w:basedOn w:val="a"/>
    <w:next w:val="a"/>
    <w:autoRedefine/>
    <w:uiPriority w:val="39"/>
    <w:qFormat/>
    <w:rsid w:val="00760883"/>
    <w:pPr>
      <w:tabs>
        <w:tab w:val="right" w:leader="dot" w:pos="9345"/>
      </w:tabs>
      <w:ind w:left="426" w:hanging="426"/>
      <w:jc w:val="both"/>
    </w:pPr>
    <w:rPr>
      <w:b/>
      <w:noProof/>
      <w:lang w:val="uk-UA"/>
    </w:rPr>
  </w:style>
  <w:style w:type="character" w:styleId="af7">
    <w:name w:val="Hyperlink"/>
    <w:uiPriority w:val="99"/>
    <w:rsid w:val="00760883"/>
    <w:rPr>
      <w:color w:val="0000FF"/>
      <w:u w:val="single"/>
    </w:rPr>
  </w:style>
  <w:style w:type="paragraph" w:styleId="af8">
    <w:name w:val="caption"/>
    <w:basedOn w:val="a"/>
    <w:next w:val="a"/>
    <w:qFormat/>
    <w:rsid w:val="00760883"/>
    <w:pPr>
      <w:spacing w:before="120" w:after="120"/>
      <w:jc w:val="both"/>
    </w:pPr>
    <w:rPr>
      <w:b/>
      <w:bCs/>
      <w:sz w:val="20"/>
      <w:szCs w:val="20"/>
    </w:rPr>
  </w:style>
  <w:style w:type="paragraph" w:customStyle="1" w:styleId="af9">
    <w:name w:val="Шапка титульного"/>
    <w:rsid w:val="00760883"/>
    <w:pPr>
      <w:spacing w:after="0" w:line="240" w:lineRule="auto"/>
      <w:jc w:val="center"/>
    </w:pPr>
    <w:rPr>
      <w:rFonts w:ascii="Times New Roman" w:eastAsia="Times New Roman" w:hAnsi="Times New Roman" w:cs="Times New Roman"/>
      <w:caps/>
      <w:sz w:val="28"/>
      <w:szCs w:val="20"/>
      <w:lang w:eastAsia="ru-RU"/>
    </w:rPr>
  </w:style>
  <w:style w:type="paragraph" w:customStyle="1" w:styleId="15">
    <w:name w:val="Рамка15"/>
    <w:rsid w:val="00760883"/>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rsid w:val="00760883"/>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qFormat/>
    <w:rsid w:val="00760883"/>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qFormat/>
    <w:rsid w:val="00760883"/>
    <w:rPr>
      <w:rFonts w:ascii="Courier New" w:hAnsi="Courier New" w:cs="Courier New"/>
      <w:b/>
      <w:bCs/>
      <w:color w:val="800000"/>
      <w:szCs w:val="20"/>
    </w:rPr>
  </w:style>
  <w:style w:type="paragraph" w:customStyle="1" w:styleId="MaplePlot">
    <w:name w:val="Maple Plot"/>
    <w:next w:val="a"/>
    <w:uiPriority w:val="99"/>
    <w:rsid w:val="00760883"/>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760883"/>
    <w:rPr>
      <w:color w:val="000000"/>
      <w:sz w:val="28"/>
      <w:szCs w:val="28"/>
    </w:rPr>
  </w:style>
  <w:style w:type="character" w:customStyle="1" w:styleId="intstyle257">
    <w:name w:val="intstyle257"/>
    <w:hidden/>
    <w:rsid w:val="00760883"/>
    <w:rPr>
      <w:color w:val="000000"/>
      <w:sz w:val="28"/>
      <w:szCs w:val="28"/>
    </w:rPr>
  </w:style>
  <w:style w:type="character" w:customStyle="1" w:styleId="intstyle258">
    <w:name w:val="intstyle258"/>
    <w:hidden/>
    <w:rsid w:val="00760883"/>
    <w:rPr>
      <w:color w:val="000000"/>
      <w:sz w:val="28"/>
      <w:szCs w:val="28"/>
    </w:rPr>
  </w:style>
  <w:style w:type="character" w:customStyle="1" w:styleId="intstyle259">
    <w:name w:val="intstyle259"/>
    <w:hidden/>
    <w:rsid w:val="00760883"/>
    <w:rPr>
      <w:color w:val="000000"/>
      <w:sz w:val="28"/>
      <w:szCs w:val="28"/>
    </w:rPr>
  </w:style>
  <w:style w:type="character" w:customStyle="1" w:styleId="intstyle260">
    <w:name w:val="intstyle260"/>
    <w:hidden/>
    <w:rsid w:val="00760883"/>
    <w:rPr>
      <w:color w:val="000000"/>
      <w:sz w:val="28"/>
      <w:szCs w:val="28"/>
    </w:rPr>
  </w:style>
  <w:style w:type="character" w:customStyle="1" w:styleId="intstyle261">
    <w:name w:val="intstyle261"/>
    <w:hidden/>
    <w:rsid w:val="00760883"/>
    <w:rPr>
      <w:color w:val="000000"/>
      <w:sz w:val="28"/>
      <w:szCs w:val="28"/>
    </w:rPr>
  </w:style>
  <w:style w:type="character" w:customStyle="1" w:styleId="intstyle262">
    <w:name w:val="intstyle262"/>
    <w:hidden/>
    <w:rsid w:val="00760883"/>
    <w:rPr>
      <w:color w:val="000000"/>
      <w:sz w:val="28"/>
      <w:szCs w:val="28"/>
    </w:rPr>
  </w:style>
  <w:style w:type="character" w:customStyle="1" w:styleId="intstyle263">
    <w:name w:val="intstyle263"/>
    <w:hidden/>
    <w:rsid w:val="00760883"/>
    <w:rPr>
      <w:color w:val="000000"/>
      <w:sz w:val="28"/>
      <w:szCs w:val="28"/>
    </w:rPr>
  </w:style>
  <w:style w:type="character" w:customStyle="1" w:styleId="intstyle264">
    <w:name w:val="intstyle264"/>
    <w:hidden/>
    <w:rsid w:val="00760883"/>
    <w:rPr>
      <w:color w:val="000000"/>
      <w:sz w:val="28"/>
      <w:szCs w:val="28"/>
    </w:rPr>
  </w:style>
  <w:style w:type="character" w:customStyle="1" w:styleId="intstyle265">
    <w:name w:val="intstyle265"/>
    <w:hidden/>
    <w:rsid w:val="00760883"/>
    <w:rPr>
      <w:color w:val="000000"/>
      <w:sz w:val="28"/>
      <w:szCs w:val="28"/>
    </w:rPr>
  </w:style>
  <w:style w:type="character" w:customStyle="1" w:styleId="intstyle266">
    <w:name w:val="intstyle266"/>
    <w:hidden/>
    <w:rsid w:val="00760883"/>
    <w:rPr>
      <w:color w:val="000000"/>
      <w:sz w:val="28"/>
      <w:szCs w:val="28"/>
    </w:rPr>
  </w:style>
  <w:style w:type="character" w:customStyle="1" w:styleId="intstyle267">
    <w:name w:val="intstyle267"/>
    <w:hidden/>
    <w:rsid w:val="00760883"/>
    <w:rPr>
      <w:color w:val="000000"/>
      <w:sz w:val="28"/>
      <w:szCs w:val="28"/>
    </w:rPr>
  </w:style>
  <w:style w:type="character" w:customStyle="1" w:styleId="intstyle268">
    <w:name w:val="intstyle268"/>
    <w:hidden/>
    <w:rsid w:val="00760883"/>
    <w:rPr>
      <w:color w:val="000000"/>
      <w:sz w:val="28"/>
      <w:szCs w:val="28"/>
    </w:rPr>
  </w:style>
  <w:style w:type="character" w:customStyle="1" w:styleId="intstyle269">
    <w:name w:val="intstyle269"/>
    <w:hidden/>
    <w:rsid w:val="00760883"/>
    <w:rPr>
      <w:color w:val="000000"/>
      <w:sz w:val="28"/>
      <w:szCs w:val="28"/>
    </w:rPr>
  </w:style>
  <w:style w:type="character" w:customStyle="1" w:styleId="intstyle270">
    <w:name w:val="intstyle270"/>
    <w:hidden/>
    <w:rsid w:val="00760883"/>
    <w:rPr>
      <w:color w:val="000000"/>
      <w:sz w:val="28"/>
      <w:szCs w:val="28"/>
    </w:rPr>
  </w:style>
  <w:style w:type="character" w:customStyle="1" w:styleId="intstyle271">
    <w:name w:val="intstyle271"/>
    <w:hidden/>
    <w:rsid w:val="00760883"/>
    <w:rPr>
      <w:color w:val="000000"/>
      <w:sz w:val="28"/>
      <w:szCs w:val="28"/>
    </w:rPr>
  </w:style>
  <w:style w:type="character" w:customStyle="1" w:styleId="intstyle272">
    <w:name w:val="intstyle272"/>
    <w:hidden/>
    <w:rsid w:val="00760883"/>
    <w:rPr>
      <w:color w:val="000000"/>
      <w:sz w:val="28"/>
      <w:szCs w:val="28"/>
    </w:rPr>
  </w:style>
  <w:style w:type="character" w:customStyle="1" w:styleId="intstyle273">
    <w:name w:val="intstyle273"/>
    <w:hidden/>
    <w:rsid w:val="00760883"/>
    <w:rPr>
      <w:color w:val="000000"/>
      <w:sz w:val="28"/>
      <w:szCs w:val="28"/>
    </w:rPr>
  </w:style>
  <w:style w:type="character" w:customStyle="1" w:styleId="intstyle274">
    <w:name w:val="intstyle274"/>
    <w:hidden/>
    <w:rsid w:val="00760883"/>
    <w:rPr>
      <w:color w:val="000000"/>
      <w:sz w:val="28"/>
      <w:szCs w:val="28"/>
    </w:rPr>
  </w:style>
  <w:style w:type="character" w:customStyle="1" w:styleId="intstyle275">
    <w:name w:val="intstyle275"/>
    <w:hidden/>
    <w:rsid w:val="00760883"/>
    <w:rPr>
      <w:color w:val="000000"/>
      <w:sz w:val="28"/>
      <w:szCs w:val="28"/>
    </w:rPr>
  </w:style>
  <w:style w:type="character" w:customStyle="1" w:styleId="intstyle276">
    <w:name w:val="intstyle276"/>
    <w:hidden/>
    <w:rsid w:val="00760883"/>
    <w:rPr>
      <w:color w:val="000000"/>
      <w:sz w:val="28"/>
      <w:szCs w:val="28"/>
    </w:rPr>
  </w:style>
  <w:style w:type="character" w:customStyle="1" w:styleId="intstyle277">
    <w:name w:val="intstyle277"/>
    <w:hidden/>
    <w:rsid w:val="00760883"/>
    <w:rPr>
      <w:color w:val="000000"/>
      <w:sz w:val="28"/>
      <w:szCs w:val="28"/>
    </w:rPr>
  </w:style>
  <w:style w:type="character" w:customStyle="1" w:styleId="intstyle278">
    <w:name w:val="intstyle278"/>
    <w:hidden/>
    <w:rsid w:val="00760883"/>
    <w:rPr>
      <w:color w:val="000000"/>
      <w:sz w:val="28"/>
      <w:szCs w:val="28"/>
    </w:rPr>
  </w:style>
  <w:style w:type="character" w:customStyle="1" w:styleId="intstyle279">
    <w:name w:val="intstyle279"/>
    <w:hidden/>
    <w:rsid w:val="00760883"/>
    <w:rPr>
      <w:color w:val="000000"/>
      <w:sz w:val="28"/>
      <w:szCs w:val="28"/>
    </w:rPr>
  </w:style>
  <w:style w:type="character" w:customStyle="1" w:styleId="intstyle280">
    <w:name w:val="intstyle280"/>
    <w:hidden/>
    <w:rsid w:val="00760883"/>
    <w:rPr>
      <w:color w:val="000000"/>
      <w:sz w:val="28"/>
      <w:szCs w:val="28"/>
    </w:rPr>
  </w:style>
  <w:style w:type="character" w:customStyle="1" w:styleId="intstyle281">
    <w:name w:val="intstyle281"/>
    <w:hidden/>
    <w:rsid w:val="00760883"/>
    <w:rPr>
      <w:color w:val="000000"/>
      <w:sz w:val="28"/>
      <w:szCs w:val="28"/>
    </w:rPr>
  </w:style>
  <w:style w:type="character" w:customStyle="1" w:styleId="intstyle282">
    <w:name w:val="intstyle282"/>
    <w:hidden/>
    <w:rsid w:val="00760883"/>
    <w:rPr>
      <w:color w:val="000000"/>
      <w:sz w:val="28"/>
      <w:szCs w:val="28"/>
    </w:rPr>
  </w:style>
  <w:style w:type="character" w:customStyle="1" w:styleId="intstyle283">
    <w:name w:val="intstyle283"/>
    <w:hidden/>
    <w:rsid w:val="00760883"/>
    <w:rPr>
      <w:color w:val="000000"/>
      <w:sz w:val="28"/>
      <w:szCs w:val="28"/>
    </w:rPr>
  </w:style>
  <w:style w:type="character" w:customStyle="1" w:styleId="intstyle284">
    <w:name w:val="intstyle284"/>
    <w:hidden/>
    <w:rsid w:val="00760883"/>
    <w:rPr>
      <w:color w:val="000000"/>
      <w:sz w:val="28"/>
      <w:szCs w:val="28"/>
    </w:rPr>
  </w:style>
  <w:style w:type="character" w:customStyle="1" w:styleId="intstyle285">
    <w:name w:val="intstyle285"/>
    <w:hidden/>
    <w:rsid w:val="00760883"/>
    <w:rPr>
      <w:b/>
      <w:bCs/>
      <w:color w:val="000000"/>
    </w:rPr>
  </w:style>
  <w:style w:type="character" w:customStyle="1" w:styleId="intstyle286">
    <w:name w:val="intstyle286"/>
    <w:hidden/>
    <w:rsid w:val="00760883"/>
    <w:rPr>
      <w:b/>
      <w:bCs/>
      <w:color w:val="000000"/>
      <w:sz w:val="28"/>
      <w:szCs w:val="28"/>
    </w:rPr>
  </w:style>
  <w:style w:type="character" w:customStyle="1" w:styleId="intstyle287">
    <w:name w:val="intstyle287"/>
    <w:hidden/>
    <w:rsid w:val="00760883"/>
    <w:rPr>
      <w:b/>
      <w:bCs/>
      <w:color w:val="000000"/>
      <w:sz w:val="28"/>
      <w:szCs w:val="28"/>
    </w:rPr>
  </w:style>
  <w:style w:type="character" w:customStyle="1" w:styleId="intstyle288">
    <w:name w:val="intstyle288"/>
    <w:hidden/>
    <w:rsid w:val="00760883"/>
    <w:rPr>
      <w:b/>
      <w:bCs/>
      <w:color w:val="000000"/>
      <w:sz w:val="28"/>
      <w:szCs w:val="28"/>
      <w:u w:val="single"/>
    </w:rPr>
  </w:style>
  <w:style w:type="character" w:customStyle="1" w:styleId="intstyle289">
    <w:name w:val="intstyle289"/>
    <w:hidden/>
    <w:rsid w:val="00760883"/>
    <w:rPr>
      <w:color w:val="000000"/>
      <w:sz w:val="28"/>
      <w:szCs w:val="28"/>
    </w:rPr>
  </w:style>
  <w:style w:type="character" w:customStyle="1" w:styleId="intstyle290">
    <w:name w:val="intstyle290"/>
    <w:hidden/>
    <w:rsid w:val="00760883"/>
    <w:rPr>
      <w:color w:val="000000"/>
      <w:sz w:val="28"/>
      <w:szCs w:val="28"/>
    </w:rPr>
  </w:style>
  <w:style w:type="character" w:customStyle="1" w:styleId="intstyle291">
    <w:name w:val="intstyle291"/>
    <w:hidden/>
    <w:rsid w:val="00760883"/>
    <w:rPr>
      <w:color w:val="000000"/>
      <w:sz w:val="28"/>
      <w:szCs w:val="28"/>
    </w:rPr>
  </w:style>
  <w:style w:type="character" w:customStyle="1" w:styleId="intstyle292">
    <w:name w:val="intstyle292"/>
    <w:hidden/>
    <w:rsid w:val="00760883"/>
    <w:rPr>
      <w:color w:val="000000"/>
      <w:sz w:val="28"/>
      <w:szCs w:val="28"/>
    </w:rPr>
  </w:style>
  <w:style w:type="character" w:customStyle="1" w:styleId="intstyle293">
    <w:name w:val="intstyle293"/>
    <w:hidden/>
    <w:rsid w:val="00760883"/>
    <w:rPr>
      <w:color w:val="000000"/>
      <w:sz w:val="28"/>
      <w:szCs w:val="28"/>
    </w:rPr>
  </w:style>
  <w:style w:type="character" w:customStyle="1" w:styleId="intstyle294">
    <w:name w:val="intstyle294"/>
    <w:hidden/>
    <w:rsid w:val="00760883"/>
    <w:rPr>
      <w:color w:val="000000"/>
      <w:sz w:val="28"/>
      <w:szCs w:val="28"/>
    </w:rPr>
  </w:style>
  <w:style w:type="character" w:customStyle="1" w:styleId="intstyle295">
    <w:name w:val="intstyle295"/>
    <w:hidden/>
    <w:rsid w:val="00760883"/>
    <w:rPr>
      <w:color w:val="000000"/>
      <w:sz w:val="28"/>
      <w:szCs w:val="28"/>
    </w:rPr>
  </w:style>
  <w:style w:type="character" w:customStyle="1" w:styleId="intstyle296">
    <w:name w:val="intstyle296"/>
    <w:hidden/>
    <w:rsid w:val="00760883"/>
    <w:rPr>
      <w:color w:val="000000"/>
      <w:sz w:val="28"/>
      <w:szCs w:val="28"/>
    </w:rPr>
  </w:style>
  <w:style w:type="character" w:customStyle="1" w:styleId="intstyle297">
    <w:name w:val="intstyle297"/>
    <w:hidden/>
    <w:rsid w:val="00760883"/>
    <w:rPr>
      <w:color w:val="000000"/>
      <w:sz w:val="28"/>
      <w:szCs w:val="28"/>
    </w:rPr>
  </w:style>
  <w:style w:type="character" w:customStyle="1" w:styleId="intstyle298">
    <w:name w:val="intstyle298"/>
    <w:hidden/>
    <w:rsid w:val="00760883"/>
    <w:rPr>
      <w:color w:val="000000"/>
      <w:sz w:val="28"/>
      <w:szCs w:val="28"/>
    </w:rPr>
  </w:style>
  <w:style w:type="character" w:customStyle="1" w:styleId="intstyle300">
    <w:name w:val="intstyle300"/>
    <w:hidden/>
    <w:rsid w:val="00760883"/>
    <w:rPr>
      <w:b/>
      <w:bCs/>
      <w:color w:val="000000"/>
      <w:sz w:val="28"/>
      <w:szCs w:val="28"/>
      <w:u w:val="single"/>
    </w:rPr>
  </w:style>
  <w:style w:type="character" w:customStyle="1" w:styleId="intstyle301">
    <w:name w:val="intstyle301"/>
    <w:hidden/>
    <w:rsid w:val="00760883"/>
    <w:rPr>
      <w:b/>
      <w:bCs/>
      <w:color w:val="000000"/>
      <w:sz w:val="28"/>
      <w:szCs w:val="28"/>
      <w:u w:val="single"/>
    </w:rPr>
  </w:style>
  <w:style w:type="character" w:customStyle="1" w:styleId="intstyle302">
    <w:name w:val="intstyle302"/>
    <w:hidden/>
    <w:rsid w:val="00760883"/>
    <w:rPr>
      <w:b/>
      <w:bCs/>
      <w:color w:val="000000"/>
      <w:sz w:val="28"/>
      <w:szCs w:val="28"/>
    </w:rPr>
  </w:style>
  <w:style w:type="character" w:customStyle="1" w:styleId="intstyle299">
    <w:name w:val="intstyle299"/>
    <w:hidden/>
    <w:rsid w:val="00760883"/>
    <w:rPr>
      <w:color w:val="000000"/>
      <w:sz w:val="28"/>
      <w:szCs w:val="28"/>
    </w:rPr>
  </w:style>
  <w:style w:type="character" w:customStyle="1" w:styleId="intstyle307">
    <w:name w:val="intstyle307"/>
    <w:hidden/>
    <w:rsid w:val="00760883"/>
    <w:rPr>
      <w:b/>
      <w:bCs/>
      <w:color w:val="000000"/>
      <w:sz w:val="28"/>
      <w:szCs w:val="28"/>
      <w:u w:val="single"/>
    </w:rPr>
  </w:style>
  <w:style w:type="character" w:customStyle="1" w:styleId="intstyle308">
    <w:name w:val="intstyle308"/>
    <w:hidden/>
    <w:rsid w:val="00760883"/>
    <w:rPr>
      <w:color w:val="000000"/>
      <w:sz w:val="28"/>
      <w:szCs w:val="28"/>
      <w:u w:val="single"/>
    </w:rPr>
  </w:style>
  <w:style w:type="character" w:customStyle="1" w:styleId="intstyle309">
    <w:name w:val="intstyle309"/>
    <w:hidden/>
    <w:rsid w:val="00760883"/>
    <w:rPr>
      <w:color w:val="000000"/>
      <w:sz w:val="28"/>
      <w:szCs w:val="28"/>
      <w:u w:val="single"/>
    </w:rPr>
  </w:style>
  <w:style w:type="character" w:customStyle="1" w:styleId="intstyle310">
    <w:name w:val="intstyle310"/>
    <w:hidden/>
    <w:rsid w:val="00760883"/>
    <w:rPr>
      <w:b/>
      <w:bCs/>
      <w:color w:val="000000"/>
      <w:sz w:val="28"/>
      <w:szCs w:val="28"/>
      <w:u w:val="single"/>
    </w:rPr>
  </w:style>
  <w:style w:type="character" w:customStyle="1" w:styleId="intstyle311">
    <w:name w:val="intstyle311"/>
    <w:hidden/>
    <w:rsid w:val="00760883"/>
    <w:rPr>
      <w:b/>
      <w:bCs/>
      <w:color w:val="000000"/>
      <w:sz w:val="28"/>
      <w:szCs w:val="28"/>
      <w:u w:val="single"/>
    </w:rPr>
  </w:style>
  <w:style w:type="paragraph" w:customStyle="1" w:styleId="210">
    <w:name w:val="Основной текст с отступом 21"/>
    <w:basedOn w:val="a"/>
    <w:rsid w:val="00760883"/>
    <w:pPr>
      <w:suppressAutoHyphens/>
      <w:overflowPunct w:val="0"/>
      <w:autoSpaceDE w:val="0"/>
      <w:autoSpaceDN w:val="0"/>
      <w:adjustRightInd w:val="0"/>
      <w:spacing w:line="360" w:lineRule="auto"/>
      <w:ind w:firstLine="720"/>
      <w:jc w:val="both"/>
      <w:textAlignment w:val="baseline"/>
    </w:pPr>
    <w:rPr>
      <w:sz w:val="28"/>
      <w:szCs w:val="20"/>
    </w:rPr>
  </w:style>
  <w:style w:type="paragraph" w:customStyle="1" w:styleId="afa">
    <w:name w:val="простой"/>
    <w:basedOn w:val="a"/>
    <w:rsid w:val="00760883"/>
    <w:rPr>
      <w:szCs w:val="20"/>
    </w:rPr>
  </w:style>
  <w:style w:type="paragraph" w:customStyle="1" w:styleId="25">
    <w:name w:val="Стиль2"/>
    <w:basedOn w:val="afb"/>
    <w:next w:val="a"/>
    <w:rsid w:val="0076088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b">
    <w:name w:val="Normal Indent"/>
    <w:basedOn w:val="a"/>
    <w:rsid w:val="00760883"/>
    <w:pPr>
      <w:ind w:left="708"/>
      <w:jc w:val="both"/>
    </w:pPr>
    <w:rPr>
      <w:sz w:val="28"/>
    </w:rPr>
  </w:style>
  <w:style w:type="paragraph" w:customStyle="1" w:styleId="Normal1">
    <w:name w:val="Normal.Нормальный1"/>
    <w:link w:val="Normal10"/>
    <w:rsid w:val="00760883"/>
    <w:pPr>
      <w:widowControl w:val="0"/>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10">
    <w:name w:val="Normal.Нормальный1 Знак"/>
    <w:link w:val="Normal1"/>
    <w:rsid w:val="00760883"/>
    <w:rPr>
      <w:rFonts w:ascii="Times New Roman" w:eastAsia="Times New Roman" w:hAnsi="Times New Roman" w:cs="Times New Roman"/>
      <w:snapToGrid w:val="0"/>
      <w:sz w:val="24"/>
      <w:szCs w:val="20"/>
      <w:lang w:val="en-GB" w:eastAsia="ru-RU"/>
    </w:rPr>
  </w:style>
  <w:style w:type="paragraph" w:styleId="35">
    <w:name w:val="List Bullet 3"/>
    <w:basedOn w:val="a"/>
    <w:rsid w:val="00760883"/>
    <w:pPr>
      <w:ind w:left="849" w:hanging="283"/>
    </w:pPr>
    <w:rPr>
      <w:rFonts w:ascii="Times New Roman CYR" w:hAnsi="Times New Roman CYR"/>
      <w:szCs w:val="20"/>
    </w:rPr>
  </w:style>
  <w:style w:type="paragraph" w:styleId="26">
    <w:name w:val="List Bullet 2"/>
    <w:basedOn w:val="a"/>
    <w:rsid w:val="00760883"/>
    <w:pPr>
      <w:ind w:left="566" w:hanging="283"/>
    </w:pPr>
    <w:rPr>
      <w:rFonts w:ascii="Times New Roman CYR" w:hAnsi="Times New Roman CYR"/>
      <w:szCs w:val="20"/>
    </w:rPr>
  </w:style>
  <w:style w:type="paragraph" w:customStyle="1" w:styleId="afc">
    <w:name w:val="Обычный абзац"/>
    <w:basedOn w:val="a"/>
    <w:rsid w:val="00760883"/>
    <w:pPr>
      <w:ind w:firstLine="709"/>
      <w:jc w:val="both"/>
    </w:pPr>
  </w:style>
  <w:style w:type="character" w:styleId="afd">
    <w:name w:val="FollowedHyperlink"/>
    <w:uiPriority w:val="99"/>
    <w:rsid w:val="00760883"/>
    <w:rPr>
      <w:color w:val="800080"/>
      <w:u w:val="single"/>
    </w:rPr>
  </w:style>
  <w:style w:type="paragraph" w:customStyle="1" w:styleId="afe">
    <w:name w:val="Обычный_д"/>
    <w:basedOn w:val="a"/>
    <w:rsid w:val="00760883"/>
    <w:pPr>
      <w:ind w:firstLine="851"/>
    </w:pPr>
    <w:rPr>
      <w:szCs w:val="20"/>
    </w:rPr>
  </w:style>
  <w:style w:type="paragraph" w:customStyle="1" w:styleId="12">
    <w:name w:val="Таблица_1"/>
    <w:basedOn w:val="a"/>
    <w:rsid w:val="00760883"/>
    <w:pPr>
      <w:spacing w:before="20" w:after="20"/>
      <w:jc w:val="center"/>
    </w:pPr>
    <w:rPr>
      <w:szCs w:val="20"/>
    </w:rPr>
  </w:style>
  <w:style w:type="paragraph" w:customStyle="1" w:styleId="aff">
    <w:name w:val="Маркерный список"/>
    <w:basedOn w:val="a"/>
    <w:rsid w:val="00760883"/>
    <w:pPr>
      <w:widowControl w:val="0"/>
      <w:tabs>
        <w:tab w:val="num" w:pos="1211"/>
      </w:tabs>
      <w:ind w:firstLine="851"/>
      <w:jc w:val="both"/>
    </w:pPr>
    <w:rPr>
      <w:szCs w:val="20"/>
    </w:rPr>
  </w:style>
  <w:style w:type="paragraph" w:customStyle="1" w:styleId="Warning">
    <w:name w:val="Warning"/>
    <w:uiPriority w:val="99"/>
    <w:rsid w:val="00760883"/>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rsid w:val="00760883"/>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character" w:customStyle="1" w:styleId="aff0">
    <w:name w:val="Схема документа Знак"/>
    <w:basedOn w:val="a0"/>
    <w:link w:val="aff1"/>
    <w:semiHidden/>
    <w:rsid w:val="00760883"/>
    <w:rPr>
      <w:rFonts w:ascii="Tahoma" w:eastAsia="Times New Roman" w:hAnsi="Tahoma" w:cs="Times New Roman"/>
      <w:sz w:val="20"/>
      <w:szCs w:val="20"/>
      <w:shd w:val="clear" w:color="auto" w:fill="000080"/>
      <w:lang w:val="x-none" w:eastAsia="x-none"/>
    </w:rPr>
  </w:style>
  <w:style w:type="paragraph" w:styleId="aff1">
    <w:name w:val="Document Map"/>
    <w:basedOn w:val="a"/>
    <w:link w:val="aff0"/>
    <w:semiHidden/>
    <w:rsid w:val="00760883"/>
    <w:pPr>
      <w:shd w:val="clear" w:color="auto" w:fill="000080"/>
    </w:pPr>
    <w:rPr>
      <w:rFonts w:ascii="Tahoma" w:hAnsi="Tahoma"/>
      <w:sz w:val="20"/>
      <w:szCs w:val="20"/>
      <w:lang w:val="x-none" w:eastAsia="x-none"/>
    </w:rPr>
  </w:style>
  <w:style w:type="paragraph" w:styleId="aff2">
    <w:name w:val="Block Text"/>
    <w:basedOn w:val="a"/>
    <w:rsid w:val="00760883"/>
    <w:pPr>
      <w:ind w:left="-57" w:right="-110"/>
    </w:pPr>
    <w:rPr>
      <w:sz w:val="22"/>
      <w:szCs w:val="20"/>
    </w:rPr>
  </w:style>
  <w:style w:type="paragraph" w:customStyle="1" w:styleId="13">
    <w:name w:val="Стиль1"/>
    <w:basedOn w:val="a"/>
    <w:rsid w:val="00760883"/>
    <w:pPr>
      <w:tabs>
        <w:tab w:val="left" w:pos="1350"/>
      </w:tabs>
    </w:pPr>
    <w:rPr>
      <w:sz w:val="20"/>
      <w:szCs w:val="20"/>
    </w:rPr>
  </w:style>
  <w:style w:type="paragraph" w:styleId="aff3">
    <w:name w:val="List Bullet"/>
    <w:basedOn w:val="a"/>
    <w:autoRedefine/>
    <w:rsid w:val="00760883"/>
    <w:pPr>
      <w:tabs>
        <w:tab w:val="num" w:pos="360"/>
      </w:tabs>
      <w:ind w:left="360" w:hanging="360"/>
    </w:pPr>
    <w:rPr>
      <w:sz w:val="20"/>
      <w:szCs w:val="20"/>
    </w:rPr>
  </w:style>
  <w:style w:type="character" w:customStyle="1" w:styleId="27">
    <w:name w:val="Знак Знак2"/>
    <w:rsid w:val="00760883"/>
    <w:rPr>
      <w:sz w:val="28"/>
      <w:szCs w:val="24"/>
      <w:lang w:val="ru-RU" w:eastAsia="ru-RU" w:bidi="ar-SA"/>
    </w:rPr>
  </w:style>
  <w:style w:type="character" w:customStyle="1" w:styleId="41">
    <w:name w:val="Знак Знак4"/>
    <w:rsid w:val="00760883"/>
    <w:rPr>
      <w:rFonts w:eastAsia="Times New Roman" w:cs="Times New Roman"/>
      <w:sz w:val="28"/>
      <w:szCs w:val="24"/>
      <w:lang w:eastAsia="ru-RU"/>
    </w:rPr>
  </w:style>
  <w:style w:type="character" w:customStyle="1" w:styleId="36">
    <w:name w:val="Знак Знак3"/>
    <w:rsid w:val="00760883"/>
    <w:rPr>
      <w:rFonts w:eastAsia="Times New Roman" w:cs="Times New Roman"/>
      <w:sz w:val="28"/>
      <w:szCs w:val="20"/>
      <w:lang w:eastAsia="ru-RU"/>
    </w:rPr>
  </w:style>
  <w:style w:type="character" w:customStyle="1" w:styleId="cstyle10">
    <w:name w:val="_cstyle10"/>
    <w:rsid w:val="00760883"/>
    <w:rPr>
      <w:rFonts w:ascii="Courier New" w:hAnsi="Courier New" w:cs="Courier New"/>
      <w:b/>
      <w:bCs/>
      <w:color w:val="FF0000"/>
      <w:shd w:val="clear" w:color="auto" w:fill="FFFFFF"/>
    </w:rPr>
  </w:style>
  <w:style w:type="character" w:customStyle="1" w:styleId="cstyle17">
    <w:name w:val="_cstyle17"/>
    <w:rsid w:val="00760883"/>
    <w:rPr>
      <w:color w:val="000000"/>
      <w:sz w:val="28"/>
      <w:szCs w:val="28"/>
      <w:shd w:val="clear" w:color="auto" w:fill="FFFFFF"/>
    </w:rPr>
  </w:style>
  <w:style w:type="character" w:customStyle="1" w:styleId="cstyle9">
    <w:name w:val="_cstyle9"/>
    <w:rsid w:val="00760883"/>
    <w:rPr>
      <w:rFonts w:ascii="Courier New" w:hAnsi="Courier New" w:cs="Courier New"/>
      <w:b/>
      <w:bCs/>
      <w:color w:val="FF0000"/>
      <w:shd w:val="clear" w:color="auto" w:fill="FFFFFF"/>
    </w:rPr>
  </w:style>
  <w:style w:type="character" w:customStyle="1" w:styleId="cstyle8">
    <w:name w:val="_cstyle8"/>
    <w:rsid w:val="00760883"/>
    <w:rPr>
      <w:rFonts w:ascii="Courier New" w:hAnsi="Courier New" w:cs="Courier New"/>
      <w:b/>
      <w:bCs/>
      <w:color w:val="FF0000"/>
      <w:shd w:val="clear" w:color="auto" w:fill="FFFFFF"/>
    </w:rPr>
  </w:style>
  <w:style w:type="character" w:customStyle="1" w:styleId="pstyle9">
    <w:name w:val="_pstyle9"/>
    <w:rsid w:val="00760883"/>
    <w:rPr>
      <w:rFonts w:ascii="Courier New" w:hAnsi="Courier New" w:cs="Courier New"/>
      <w:b/>
      <w:bCs/>
      <w:color w:val="FF0000"/>
      <w:shd w:val="clear" w:color="auto" w:fill="FFFFFF"/>
    </w:rPr>
  </w:style>
  <w:style w:type="character" w:customStyle="1" w:styleId="cstyle15">
    <w:name w:val="_cstyle15"/>
    <w:rsid w:val="00760883"/>
    <w:rPr>
      <w:rFonts w:ascii="Courier New" w:hAnsi="Courier New" w:cs="Courier New"/>
      <w:b/>
      <w:bCs/>
      <w:color w:val="FF0000"/>
      <w:shd w:val="clear" w:color="auto" w:fill="FFFFFF"/>
    </w:rPr>
  </w:style>
  <w:style w:type="character" w:customStyle="1" w:styleId="2DOutput">
    <w:name w:val="2D Output"/>
    <w:uiPriority w:val="99"/>
    <w:qFormat/>
    <w:rsid w:val="00760883"/>
    <w:rPr>
      <w:color w:val="0000FF"/>
      <w:shd w:val="clear" w:color="auto" w:fill="FFFFFF"/>
    </w:rPr>
  </w:style>
  <w:style w:type="character" w:customStyle="1" w:styleId="cstyle12">
    <w:name w:val="_cstyle12"/>
    <w:rsid w:val="00760883"/>
    <w:rPr>
      <w:rFonts w:ascii="Courier New" w:hAnsi="Courier New" w:cs="Courier New"/>
      <w:b/>
      <w:bCs/>
      <w:color w:val="FF0000"/>
      <w:shd w:val="clear" w:color="auto" w:fill="FFFFFF"/>
    </w:rPr>
  </w:style>
  <w:style w:type="paragraph" w:customStyle="1" w:styleId="pstyle101">
    <w:name w:val="_pstyle10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uiPriority w:val="99"/>
    <w:qFormat/>
    <w:rsid w:val="00760883"/>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rsid w:val="00760883"/>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81">
    <w:name w:val="Знак8 Знак"/>
    <w:aliases w:val="Знак8 Знак Знак"/>
    <w:rsid w:val="00760883"/>
    <w:rPr>
      <w:sz w:val="28"/>
      <w:lang w:val="ru-RU" w:eastAsia="ru-RU" w:bidi="ar-SA"/>
    </w:rPr>
  </w:style>
  <w:style w:type="paragraph" w:customStyle="1" w:styleId="FR3">
    <w:name w:val="FR3"/>
    <w:rsid w:val="00760883"/>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paragraph" w:styleId="aff4">
    <w:name w:val="annotation text"/>
    <w:basedOn w:val="a"/>
    <w:link w:val="aff5"/>
    <w:rsid w:val="00760883"/>
    <w:pPr>
      <w:jc w:val="both"/>
    </w:pPr>
    <w:rPr>
      <w:rFonts w:ascii="Journal" w:hAnsi="Journal"/>
      <w:szCs w:val="20"/>
      <w:lang w:val="uk-UA" w:eastAsia="x-none"/>
    </w:rPr>
  </w:style>
  <w:style w:type="character" w:customStyle="1" w:styleId="aff5">
    <w:name w:val="Текст примечания Знак"/>
    <w:basedOn w:val="a0"/>
    <w:link w:val="aff4"/>
    <w:rsid w:val="00760883"/>
    <w:rPr>
      <w:rFonts w:ascii="Journal" w:eastAsia="Times New Roman" w:hAnsi="Journal" w:cs="Times New Roman"/>
      <w:sz w:val="24"/>
      <w:szCs w:val="20"/>
      <w:lang w:val="uk-UA" w:eastAsia="x-none"/>
    </w:rPr>
  </w:style>
  <w:style w:type="paragraph" w:customStyle="1" w:styleId="aff6">
    <w:name w:val="Чертежный"/>
    <w:link w:val="aff7"/>
    <w:qFormat/>
    <w:rsid w:val="00760883"/>
    <w:pPr>
      <w:spacing w:after="0" w:line="240" w:lineRule="auto"/>
      <w:jc w:val="both"/>
    </w:pPr>
    <w:rPr>
      <w:rFonts w:ascii="ISOCPEUR" w:eastAsia="Times New Roman" w:hAnsi="ISOCPEUR" w:cs="Times New Roman"/>
      <w:i/>
      <w:iCs/>
      <w:sz w:val="28"/>
      <w:szCs w:val="28"/>
      <w:lang w:val="uk-UA" w:eastAsia="ru-RU"/>
    </w:rPr>
  </w:style>
  <w:style w:type="character" w:customStyle="1" w:styleId="aff7">
    <w:name w:val="Чертежный Знак"/>
    <w:link w:val="aff6"/>
    <w:rsid w:val="00760883"/>
    <w:rPr>
      <w:rFonts w:ascii="ISOCPEUR" w:eastAsia="Times New Roman" w:hAnsi="ISOCPEUR" w:cs="Times New Roman"/>
      <w:i/>
      <w:iCs/>
      <w:sz w:val="28"/>
      <w:szCs w:val="28"/>
      <w:lang w:val="uk-UA" w:eastAsia="ru-RU"/>
    </w:rPr>
  </w:style>
  <w:style w:type="paragraph" w:styleId="aff8">
    <w:name w:val="footnote text"/>
    <w:basedOn w:val="a"/>
    <w:link w:val="aff9"/>
    <w:rsid w:val="00760883"/>
    <w:rPr>
      <w:sz w:val="20"/>
      <w:szCs w:val="20"/>
    </w:rPr>
  </w:style>
  <w:style w:type="character" w:customStyle="1" w:styleId="aff9">
    <w:name w:val="Текст сноски Знак"/>
    <w:basedOn w:val="a0"/>
    <w:link w:val="aff8"/>
    <w:rsid w:val="00760883"/>
    <w:rPr>
      <w:rFonts w:ascii="Times New Roman" w:eastAsia="Times New Roman" w:hAnsi="Times New Roman" w:cs="Times New Roman"/>
      <w:sz w:val="20"/>
      <w:szCs w:val="20"/>
      <w:lang w:eastAsia="ru-RU"/>
    </w:rPr>
  </w:style>
  <w:style w:type="character" w:styleId="affa">
    <w:name w:val="footnote reference"/>
    <w:rsid w:val="00760883"/>
    <w:rPr>
      <w:vertAlign w:val="superscript"/>
    </w:rPr>
  </w:style>
  <w:style w:type="paragraph" w:customStyle="1" w:styleId="stylechannel">
    <w:name w:val="stylechannel"/>
    <w:basedOn w:val="a"/>
    <w:rsid w:val="00760883"/>
    <w:pPr>
      <w:spacing w:before="100" w:beforeAutospacing="1" w:after="100" w:afterAutospacing="1"/>
    </w:pPr>
    <w:rPr>
      <w:color w:val="2F4F4F"/>
    </w:rPr>
  </w:style>
  <w:style w:type="paragraph" w:customStyle="1" w:styleId="stylehw">
    <w:name w:val="stylehw"/>
    <w:basedOn w:val="a"/>
    <w:rsid w:val="00760883"/>
    <w:pPr>
      <w:spacing w:before="100" w:beforeAutospacing="1" w:after="100" w:afterAutospacing="1"/>
    </w:pPr>
    <w:rPr>
      <w:color w:val="000080"/>
    </w:rPr>
  </w:style>
  <w:style w:type="paragraph" w:customStyle="1" w:styleId="styletemplate">
    <w:name w:val="styletemplate"/>
    <w:basedOn w:val="a"/>
    <w:rsid w:val="00760883"/>
    <w:pPr>
      <w:spacing w:before="100" w:beforeAutospacing="1" w:after="100" w:afterAutospacing="1"/>
    </w:pPr>
    <w:rPr>
      <w:color w:val="556B2F"/>
    </w:rPr>
  </w:style>
  <w:style w:type="paragraph" w:customStyle="1" w:styleId="stylekip">
    <w:name w:val="stylekip"/>
    <w:basedOn w:val="a"/>
    <w:rsid w:val="00760883"/>
    <w:pPr>
      <w:spacing w:before="100" w:beforeAutospacing="1" w:after="100" w:afterAutospacing="1"/>
    </w:pPr>
    <w:rPr>
      <w:color w:val="008B8B"/>
    </w:rPr>
  </w:style>
  <w:style w:type="character" w:customStyle="1" w:styleId="16pt">
    <w:name w:val="Стиль 16 pt"/>
    <w:rsid w:val="00760883"/>
    <w:rPr>
      <w:sz w:val="32"/>
      <w:szCs w:val="32"/>
    </w:rPr>
  </w:style>
  <w:style w:type="paragraph" w:customStyle="1" w:styleId="42">
    <w:name w:val="Стиль4"/>
    <w:basedOn w:val="a"/>
    <w:rsid w:val="00760883"/>
    <w:pPr>
      <w:widowControl w:val="0"/>
      <w:autoSpaceDE w:val="0"/>
      <w:autoSpaceDN w:val="0"/>
      <w:adjustRightInd w:val="0"/>
      <w:spacing w:line="260" w:lineRule="auto"/>
      <w:ind w:firstLine="851"/>
      <w:jc w:val="both"/>
    </w:pPr>
    <w:rPr>
      <w:rFonts w:ascii="Arial Narrow" w:hAnsi="Arial Narrow"/>
      <w:sz w:val="28"/>
      <w:szCs w:val="28"/>
    </w:rPr>
  </w:style>
  <w:style w:type="paragraph" w:customStyle="1" w:styleId="91">
    <w:name w:val="Стиль9"/>
    <w:basedOn w:val="a"/>
    <w:rsid w:val="00760883"/>
    <w:pPr>
      <w:jc w:val="center"/>
    </w:pPr>
    <w:rPr>
      <w:rFonts w:ascii="ISOCPEUR" w:hAnsi="ISOCPEUR"/>
      <w:i/>
      <w:sz w:val="18"/>
      <w:szCs w:val="20"/>
    </w:rPr>
  </w:style>
  <w:style w:type="paragraph" w:customStyle="1" w:styleId="37">
    <w:name w:val="Стиль3"/>
    <w:basedOn w:val="a"/>
    <w:rsid w:val="00760883"/>
    <w:pPr>
      <w:spacing w:line="360" w:lineRule="auto"/>
      <w:jc w:val="both"/>
    </w:pPr>
    <w:rPr>
      <w:sz w:val="28"/>
      <w:szCs w:val="28"/>
    </w:rPr>
  </w:style>
  <w:style w:type="paragraph" w:customStyle="1" w:styleId="61">
    <w:name w:val="Стиль6"/>
    <w:basedOn w:val="51"/>
    <w:rsid w:val="00760883"/>
    <w:pPr>
      <w:ind w:right="465"/>
      <w:jc w:val="both"/>
    </w:pPr>
  </w:style>
  <w:style w:type="paragraph" w:customStyle="1" w:styleId="51">
    <w:name w:val="Стиль5"/>
    <w:basedOn w:val="28"/>
    <w:rsid w:val="00760883"/>
    <w:pPr>
      <w:spacing w:line="360" w:lineRule="auto"/>
      <w:ind w:left="709" w:firstLine="720"/>
    </w:pPr>
    <w:rPr>
      <w:sz w:val="28"/>
    </w:rPr>
  </w:style>
  <w:style w:type="paragraph" w:styleId="28">
    <w:name w:val="Body Text First Indent 2"/>
    <w:basedOn w:val="a9"/>
    <w:link w:val="29"/>
    <w:rsid w:val="00760883"/>
    <w:pPr>
      <w:ind w:firstLine="210"/>
    </w:pPr>
  </w:style>
  <w:style w:type="character" w:customStyle="1" w:styleId="29">
    <w:name w:val="Красная строка 2 Знак"/>
    <w:basedOn w:val="aa"/>
    <w:link w:val="28"/>
    <w:rsid w:val="00760883"/>
    <w:rPr>
      <w:rFonts w:ascii="Times New Roman" w:eastAsia="Times New Roman" w:hAnsi="Times New Roman" w:cs="Times New Roman"/>
      <w:sz w:val="24"/>
      <w:szCs w:val="24"/>
      <w:lang w:eastAsia="ru-RU"/>
    </w:rPr>
  </w:style>
  <w:style w:type="paragraph" w:customStyle="1" w:styleId="71">
    <w:name w:val="Стиль7"/>
    <w:basedOn w:val="13"/>
    <w:rsid w:val="00760883"/>
    <w:pPr>
      <w:tabs>
        <w:tab w:val="clear" w:pos="1350"/>
      </w:tabs>
      <w:spacing w:line="360" w:lineRule="auto"/>
      <w:ind w:left="360" w:firstLine="600"/>
      <w:jc w:val="both"/>
    </w:pPr>
    <w:rPr>
      <w:sz w:val="28"/>
      <w:szCs w:val="24"/>
    </w:rPr>
  </w:style>
  <w:style w:type="paragraph" w:customStyle="1" w:styleId="100">
    <w:name w:val="Стиль10"/>
    <w:basedOn w:val="a"/>
    <w:rsid w:val="00760883"/>
  </w:style>
  <w:style w:type="paragraph" w:customStyle="1" w:styleId="82">
    <w:name w:val="Стиль8"/>
    <w:basedOn w:val="a"/>
    <w:rsid w:val="00760883"/>
    <w:pPr>
      <w:keepNext/>
      <w:widowControl w:val="0"/>
      <w:autoSpaceDE w:val="0"/>
      <w:autoSpaceDN w:val="0"/>
      <w:adjustRightInd w:val="0"/>
      <w:spacing w:line="360" w:lineRule="auto"/>
      <w:ind w:left="180" w:firstLine="720"/>
      <w:jc w:val="both"/>
      <w:outlineLvl w:val="0"/>
    </w:pPr>
    <w:rPr>
      <w:rFonts w:ascii="Arial" w:hAnsi="Arial" w:cs="Arial"/>
      <w:kern w:val="32"/>
      <w:sz w:val="28"/>
      <w:szCs w:val="28"/>
    </w:rPr>
  </w:style>
  <w:style w:type="paragraph" w:customStyle="1" w:styleId="120">
    <w:name w:val="Стиль12"/>
    <w:basedOn w:val="a"/>
    <w:rsid w:val="00760883"/>
    <w:pPr>
      <w:keepNext/>
      <w:widowControl w:val="0"/>
      <w:autoSpaceDE w:val="0"/>
      <w:autoSpaceDN w:val="0"/>
      <w:adjustRightInd w:val="0"/>
      <w:ind w:firstLine="1287"/>
      <w:jc w:val="both"/>
      <w:outlineLvl w:val="0"/>
    </w:pPr>
    <w:rPr>
      <w:rFonts w:ascii="Arial" w:hAnsi="Arial" w:cs="Arial"/>
      <w:bCs/>
      <w:kern w:val="32"/>
      <w:sz w:val="28"/>
      <w:szCs w:val="28"/>
    </w:rPr>
  </w:style>
  <w:style w:type="paragraph" w:customStyle="1" w:styleId="110">
    <w:name w:val="Стиль11"/>
    <w:basedOn w:val="a"/>
    <w:rsid w:val="00760883"/>
    <w:pPr>
      <w:spacing w:line="360" w:lineRule="auto"/>
      <w:ind w:firstLine="720"/>
    </w:pPr>
    <w:rPr>
      <w:sz w:val="28"/>
    </w:rPr>
  </w:style>
  <w:style w:type="paragraph" w:customStyle="1" w:styleId="130">
    <w:name w:val="Стиль13"/>
    <w:basedOn w:val="a"/>
    <w:rsid w:val="00760883"/>
    <w:pPr>
      <w:spacing w:line="480" w:lineRule="auto"/>
      <w:ind w:left="-180" w:firstLine="720"/>
    </w:pPr>
    <w:rPr>
      <w:rFonts w:ascii="ScriptS" w:hAnsi="ScriptS"/>
      <w:i/>
    </w:rPr>
  </w:style>
  <w:style w:type="paragraph" w:customStyle="1" w:styleId="14">
    <w:name w:val="Стиль14"/>
    <w:basedOn w:val="a"/>
    <w:rsid w:val="00760883"/>
    <w:pPr>
      <w:spacing w:line="360" w:lineRule="auto"/>
      <w:ind w:firstLine="720"/>
      <w:jc w:val="both"/>
    </w:pPr>
    <w:rPr>
      <w:sz w:val="28"/>
      <w:szCs w:val="28"/>
    </w:rPr>
  </w:style>
  <w:style w:type="paragraph" w:customStyle="1" w:styleId="150">
    <w:name w:val="Стиль15"/>
    <w:basedOn w:val="a"/>
    <w:rsid w:val="00760883"/>
    <w:pPr>
      <w:widowControl w:val="0"/>
      <w:autoSpaceDE w:val="0"/>
      <w:autoSpaceDN w:val="0"/>
      <w:adjustRightInd w:val="0"/>
      <w:ind w:right="355" w:firstLine="11"/>
    </w:pPr>
    <w:rPr>
      <w:sz w:val="22"/>
      <w:szCs w:val="22"/>
    </w:rPr>
  </w:style>
  <w:style w:type="paragraph" w:customStyle="1" w:styleId="17">
    <w:name w:val="Стиль17"/>
    <w:basedOn w:val="42"/>
    <w:rsid w:val="00760883"/>
    <w:pPr>
      <w:spacing w:line="240" w:lineRule="auto"/>
    </w:pPr>
    <w:rPr>
      <w:rFonts w:ascii="Times New Roman" w:hAnsi="Times New Roman"/>
      <w:color w:val="000000"/>
    </w:rPr>
  </w:style>
  <w:style w:type="paragraph" w:customStyle="1" w:styleId="16">
    <w:name w:val="Стиль16"/>
    <w:basedOn w:val="a"/>
    <w:rsid w:val="00760883"/>
    <w:pPr>
      <w:spacing w:line="360" w:lineRule="auto"/>
      <w:ind w:firstLine="900"/>
    </w:pPr>
    <w:rPr>
      <w:sz w:val="28"/>
      <w:szCs w:val="28"/>
    </w:rPr>
  </w:style>
  <w:style w:type="paragraph" w:customStyle="1" w:styleId="18">
    <w:name w:val="Стиль18"/>
    <w:basedOn w:val="a"/>
    <w:rsid w:val="00760883"/>
    <w:pPr>
      <w:spacing w:line="360" w:lineRule="auto"/>
      <w:ind w:firstLine="902"/>
      <w:jc w:val="both"/>
    </w:pPr>
    <w:rPr>
      <w:sz w:val="28"/>
      <w:szCs w:val="28"/>
    </w:rPr>
  </w:style>
  <w:style w:type="paragraph" w:customStyle="1" w:styleId="19">
    <w:name w:val="Стиль19"/>
    <w:basedOn w:val="a"/>
    <w:rsid w:val="00760883"/>
    <w:pPr>
      <w:jc w:val="both"/>
    </w:pPr>
    <w:rPr>
      <w:rFonts w:ascii="ISOCPEUR" w:hAnsi="ISOCPEUR"/>
      <w:i/>
      <w:sz w:val="20"/>
      <w:szCs w:val="20"/>
    </w:rPr>
  </w:style>
  <w:style w:type="paragraph" w:customStyle="1" w:styleId="affb">
    <w:name w:val="Îáû÷íûé"/>
    <w:rsid w:val="007608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a">
    <w:name w:val="Текст сноски Знак1"/>
    <w:basedOn w:val="a0"/>
    <w:rsid w:val="00760883"/>
  </w:style>
  <w:style w:type="paragraph" w:customStyle="1" w:styleId="affc">
    <w:name w:val="Основной Знак Знак Знак Знак Знак Знак Знак"/>
    <w:basedOn w:val="a"/>
    <w:link w:val="affd"/>
    <w:rsid w:val="00760883"/>
    <w:pPr>
      <w:keepLines/>
      <w:kinsoku w:val="0"/>
      <w:spacing w:before="240"/>
    </w:pPr>
    <w:rPr>
      <w:rFonts w:ascii="Tahoma" w:hAnsi="Tahoma"/>
      <w:lang w:val="x-none" w:eastAsia="x-none"/>
    </w:rPr>
  </w:style>
  <w:style w:type="character" w:customStyle="1" w:styleId="affd">
    <w:name w:val="Основной Знак Знак Знак Знак Знак Знак Знак Знак"/>
    <w:link w:val="affc"/>
    <w:rsid w:val="00760883"/>
    <w:rPr>
      <w:rFonts w:ascii="Tahoma" w:eastAsia="Times New Roman" w:hAnsi="Tahoma" w:cs="Times New Roman"/>
      <w:sz w:val="24"/>
      <w:szCs w:val="24"/>
      <w:lang w:val="x-none" w:eastAsia="x-none"/>
    </w:rPr>
  </w:style>
  <w:style w:type="paragraph" w:customStyle="1" w:styleId="1b">
    <w:name w:val="Выноска Знак Знак Знак Знак Знак Знак Знак1 Знак"/>
    <w:basedOn w:val="a"/>
    <w:link w:val="1c"/>
    <w:rsid w:val="00760883"/>
    <w:pPr>
      <w:jc w:val="right"/>
    </w:pPr>
    <w:rPr>
      <w:rFonts w:ascii="Century Gothic" w:hAnsi="Century Gothic"/>
      <w:sz w:val="16"/>
      <w:szCs w:val="12"/>
      <w:lang w:val="x-none" w:eastAsia="x-none"/>
    </w:rPr>
  </w:style>
  <w:style w:type="character" w:customStyle="1" w:styleId="1c">
    <w:name w:val="Выноска Знак Знак Знак Знак Знак Знак Знак1 Знак Знак"/>
    <w:link w:val="1b"/>
    <w:rsid w:val="00760883"/>
    <w:rPr>
      <w:rFonts w:ascii="Century Gothic" w:eastAsia="Times New Roman" w:hAnsi="Century Gothic" w:cs="Times New Roman"/>
      <w:sz w:val="16"/>
      <w:szCs w:val="12"/>
      <w:lang w:val="x-none" w:eastAsia="x-none"/>
    </w:rPr>
  </w:style>
  <w:style w:type="paragraph" w:customStyle="1" w:styleId="affe">
    <w:name w:val="Выноска Знак"/>
    <w:basedOn w:val="a"/>
    <w:rsid w:val="00760883"/>
    <w:pPr>
      <w:jc w:val="right"/>
    </w:pPr>
    <w:rPr>
      <w:rFonts w:ascii="Century Gothic" w:eastAsia="SimSun" w:hAnsi="Century Gothic"/>
      <w:sz w:val="16"/>
      <w:szCs w:val="12"/>
    </w:rPr>
  </w:style>
  <w:style w:type="paragraph" w:customStyle="1" w:styleId="afff">
    <w:name w:val="Основной Знак Знак Знак Знак Знак Знак"/>
    <w:basedOn w:val="a"/>
    <w:rsid w:val="00760883"/>
    <w:pPr>
      <w:keepLines/>
      <w:kinsoku w:val="0"/>
      <w:spacing w:before="240"/>
    </w:pPr>
    <w:rPr>
      <w:rFonts w:ascii="Tahoma" w:hAnsi="Tahoma"/>
    </w:rPr>
  </w:style>
  <w:style w:type="character" w:customStyle="1" w:styleId="afff0">
    <w:name w:val="Номер на схеме"/>
    <w:rsid w:val="00760883"/>
    <w:rPr>
      <w:rFonts w:ascii="CombiNumerals" w:hAnsi="CombiNumerals"/>
      <w:color w:val="993300"/>
      <w:position w:val="4"/>
      <w:sz w:val="16"/>
    </w:rPr>
  </w:style>
  <w:style w:type="character" w:customStyle="1" w:styleId="afff1">
    <w:name w:val="Кнопка"/>
    <w:rsid w:val="00760883"/>
    <w:rPr>
      <w:rFonts w:ascii="Century Gothic" w:hAnsi="Century Gothic"/>
      <w:smallCaps/>
      <w:color w:val="auto"/>
      <w:sz w:val="20"/>
    </w:rPr>
  </w:style>
  <w:style w:type="paragraph" w:customStyle="1" w:styleId="FR2">
    <w:name w:val="FR2"/>
    <w:rsid w:val="00760883"/>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rsid w:val="00760883"/>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760883"/>
    <w:rPr>
      <w:color w:val="000000"/>
    </w:rPr>
  </w:style>
  <w:style w:type="paragraph" w:customStyle="1" w:styleId="211">
    <w:name w:val="Основной текст 21"/>
    <w:basedOn w:val="a"/>
    <w:rsid w:val="00760883"/>
    <w:pPr>
      <w:ind w:firstLine="720"/>
      <w:jc w:val="both"/>
    </w:pPr>
    <w:rPr>
      <w:szCs w:val="20"/>
    </w:rPr>
  </w:style>
  <w:style w:type="character" w:customStyle="1" w:styleId="72">
    <w:name w:val="Знак Знак7"/>
    <w:rsid w:val="00760883"/>
    <w:rPr>
      <w:rFonts w:ascii="Journal" w:hAnsi="Journal"/>
      <w:sz w:val="24"/>
      <w:lang w:val="uk-UA"/>
    </w:rPr>
  </w:style>
  <w:style w:type="character" w:customStyle="1" w:styleId="variant">
    <w:name w:val="variant"/>
    <w:basedOn w:val="a0"/>
    <w:rsid w:val="00760883"/>
  </w:style>
  <w:style w:type="character" w:customStyle="1" w:styleId="unknown">
    <w:name w:val="unknown"/>
    <w:basedOn w:val="a0"/>
    <w:rsid w:val="00760883"/>
  </w:style>
  <w:style w:type="character" w:customStyle="1" w:styleId="unknowncorrected">
    <w:name w:val="unknown corrected"/>
    <w:basedOn w:val="a0"/>
    <w:rsid w:val="00760883"/>
  </w:style>
  <w:style w:type="character" w:styleId="afff2">
    <w:name w:val="Emphasis"/>
    <w:uiPriority w:val="20"/>
    <w:qFormat/>
    <w:rsid w:val="00760883"/>
    <w:rPr>
      <w:i/>
      <w:iCs/>
    </w:rPr>
  </w:style>
  <w:style w:type="paragraph" w:customStyle="1" w:styleId="body">
    <w:name w:val="body"/>
    <w:basedOn w:val="a"/>
    <w:rsid w:val="00760883"/>
    <w:pPr>
      <w:spacing w:before="100" w:beforeAutospacing="1" w:after="100" w:afterAutospacing="1"/>
    </w:pPr>
  </w:style>
  <w:style w:type="paragraph" w:customStyle="1" w:styleId="bull1">
    <w:name w:val="bull1"/>
    <w:basedOn w:val="a"/>
    <w:rsid w:val="00760883"/>
    <w:pPr>
      <w:spacing w:before="100" w:beforeAutospacing="1" w:after="100" w:afterAutospacing="1"/>
    </w:pPr>
  </w:style>
  <w:style w:type="paragraph" w:customStyle="1" w:styleId="bullet">
    <w:name w:val="bullet"/>
    <w:basedOn w:val="a"/>
    <w:rsid w:val="00760883"/>
    <w:pPr>
      <w:spacing w:before="100" w:beforeAutospacing="1" w:after="100" w:afterAutospacing="1"/>
    </w:pPr>
  </w:style>
  <w:style w:type="paragraph" w:customStyle="1" w:styleId="prim">
    <w:name w:val="prim"/>
    <w:basedOn w:val="a"/>
    <w:rsid w:val="00760883"/>
    <w:pPr>
      <w:spacing w:before="100" w:beforeAutospacing="1" w:after="100" w:afterAutospacing="1"/>
    </w:pPr>
  </w:style>
  <w:style w:type="paragraph" w:customStyle="1" w:styleId="graphobject">
    <w:name w:val="graphobject"/>
    <w:basedOn w:val="a"/>
    <w:rsid w:val="00760883"/>
    <w:pPr>
      <w:spacing w:before="100" w:beforeAutospacing="1" w:after="100" w:afterAutospacing="1"/>
    </w:pPr>
  </w:style>
  <w:style w:type="paragraph" w:customStyle="1" w:styleId="bodybul">
    <w:name w:val="bodybul"/>
    <w:basedOn w:val="a"/>
    <w:rsid w:val="00760883"/>
    <w:pPr>
      <w:spacing w:before="100" w:beforeAutospacing="1" w:after="100" w:afterAutospacing="1"/>
    </w:pPr>
  </w:style>
  <w:style w:type="paragraph" w:customStyle="1" w:styleId="bulch2">
    <w:name w:val="bulch2"/>
    <w:basedOn w:val="a"/>
    <w:rsid w:val="00760883"/>
    <w:pPr>
      <w:spacing w:before="100" w:beforeAutospacing="1" w:after="100" w:afterAutospacing="1"/>
    </w:pPr>
  </w:style>
  <w:style w:type="paragraph" w:customStyle="1" w:styleId="lefttext">
    <w:name w:val="lefttext"/>
    <w:basedOn w:val="a"/>
    <w:rsid w:val="00760883"/>
    <w:pPr>
      <w:spacing w:before="100" w:beforeAutospacing="1" w:after="100" w:afterAutospacing="1"/>
    </w:pPr>
  </w:style>
  <w:style w:type="paragraph" w:customStyle="1" w:styleId="icontext">
    <w:name w:val="icontext"/>
    <w:basedOn w:val="a"/>
    <w:rsid w:val="00760883"/>
    <w:pPr>
      <w:spacing w:before="100" w:beforeAutospacing="1" w:after="100" w:afterAutospacing="1"/>
    </w:pPr>
  </w:style>
  <w:style w:type="paragraph" w:customStyle="1" w:styleId="progtext2">
    <w:name w:val="progtext2"/>
    <w:basedOn w:val="a"/>
    <w:rsid w:val="00760883"/>
    <w:pPr>
      <w:spacing w:before="100" w:beforeAutospacing="1" w:after="100" w:afterAutospacing="1"/>
    </w:pPr>
  </w:style>
  <w:style w:type="paragraph" w:styleId="afff3">
    <w:name w:val="No Spacing"/>
    <w:uiPriority w:val="1"/>
    <w:qFormat/>
    <w:rsid w:val="00760883"/>
    <w:pPr>
      <w:spacing w:after="0" w:line="240" w:lineRule="auto"/>
    </w:pPr>
    <w:rPr>
      <w:rFonts w:ascii="Times New Roman" w:eastAsia="Times New Roman" w:hAnsi="Times New Roman" w:cs="Times New Roman"/>
      <w:sz w:val="20"/>
      <w:szCs w:val="20"/>
      <w:lang w:eastAsia="ru-RU"/>
    </w:rPr>
  </w:style>
  <w:style w:type="paragraph" w:customStyle="1" w:styleId="afff4">
    <w:name w:val="Переменные"/>
    <w:basedOn w:val="a3"/>
    <w:rsid w:val="00760883"/>
    <w:pPr>
      <w:tabs>
        <w:tab w:val="left" w:pos="482"/>
      </w:tabs>
      <w:spacing w:after="0" w:line="336" w:lineRule="auto"/>
      <w:ind w:left="482" w:hanging="482"/>
    </w:pPr>
    <w:rPr>
      <w:b w:val="0"/>
      <w:bCs w:val="0"/>
      <w:color w:val="auto"/>
      <w:sz w:val="24"/>
      <w:szCs w:val="24"/>
    </w:rPr>
  </w:style>
  <w:style w:type="paragraph" w:customStyle="1" w:styleId="afff5">
    <w:name w:val="Формула"/>
    <w:basedOn w:val="a3"/>
    <w:rsid w:val="00760883"/>
    <w:pPr>
      <w:tabs>
        <w:tab w:val="center" w:pos="4536"/>
        <w:tab w:val="right" w:pos="9356"/>
      </w:tabs>
      <w:spacing w:after="0" w:line="336" w:lineRule="auto"/>
    </w:pPr>
    <w:rPr>
      <w:b w:val="0"/>
      <w:bCs w:val="0"/>
      <w:color w:val="auto"/>
      <w:sz w:val="24"/>
      <w:szCs w:val="24"/>
    </w:rPr>
  </w:style>
  <w:style w:type="paragraph" w:customStyle="1" w:styleId="afff6">
    <w:name w:val="Листинг программы"/>
    <w:qFormat/>
    <w:rsid w:val="00760883"/>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
    <w:uiPriority w:val="99"/>
    <w:rsid w:val="00760883"/>
    <w:pPr>
      <w:widowControl w:val="0"/>
      <w:autoSpaceDE w:val="0"/>
      <w:autoSpaceDN w:val="0"/>
      <w:adjustRightInd w:val="0"/>
    </w:pPr>
  </w:style>
  <w:style w:type="character" w:customStyle="1" w:styleId="FontStyle69">
    <w:name w:val="Font Style69"/>
    <w:uiPriority w:val="99"/>
    <w:rsid w:val="00760883"/>
    <w:rPr>
      <w:rFonts w:ascii="Times New Roman" w:hAnsi="Times New Roman" w:cs="Times New Roman"/>
      <w:sz w:val="26"/>
      <w:szCs w:val="26"/>
    </w:rPr>
  </w:style>
  <w:style w:type="paragraph" w:customStyle="1" w:styleId="Style22">
    <w:name w:val="Style22"/>
    <w:basedOn w:val="a"/>
    <w:uiPriority w:val="99"/>
    <w:rsid w:val="00760883"/>
    <w:pPr>
      <w:widowControl w:val="0"/>
      <w:autoSpaceDE w:val="0"/>
      <w:autoSpaceDN w:val="0"/>
      <w:adjustRightInd w:val="0"/>
    </w:pPr>
  </w:style>
  <w:style w:type="character" w:customStyle="1" w:styleId="FontStyle70">
    <w:name w:val="Font Style70"/>
    <w:uiPriority w:val="99"/>
    <w:rsid w:val="00760883"/>
    <w:rPr>
      <w:rFonts w:ascii="Times New Roman" w:hAnsi="Times New Roman" w:cs="Times New Roman"/>
      <w:smallCaps/>
      <w:sz w:val="26"/>
      <w:szCs w:val="26"/>
    </w:rPr>
  </w:style>
  <w:style w:type="paragraph" w:customStyle="1" w:styleId="Style14">
    <w:name w:val="Style14"/>
    <w:basedOn w:val="a"/>
    <w:uiPriority w:val="99"/>
    <w:rsid w:val="00760883"/>
    <w:pPr>
      <w:widowControl w:val="0"/>
      <w:autoSpaceDE w:val="0"/>
      <w:autoSpaceDN w:val="0"/>
      <w:adjustRightInd w:val="0"/>
    </w:pPr>
  </w:style>
  <w:style w:type="paragraph" w:customStyle="1" w:styleId="Style23">
    <w:name w:val="Style23"/>
    <w:basedOn w:val="a"/>
    <w:uiPriority w:val="99"/>
    <w:rsid w:val="00760883"/>
    <w:pPr>
      <w:widowControl w:val="0"/>
      <w:autoSpaceDE w:val="0"/>
      <w:autoSpaceDN w:val="0"/>
      <w:adjustRightInd w:val="0"/>
    </w:pPr>
  </w:style>
  <w:style w:type="paragraph" w:customStyle="1" w:styleId="afff7">
    <w:name w:val="диплом"/>
    <w:basedOn w:val="a"/>
    <w:rsid w:val="00760883"/>
    <w:pPr>
      <w:spacing w:line="360" w:lineRule="auto"/>
      <w:ind w:left="181" w:firstLine="709"/>
      <w:jc w:val="both"/>
    </w:pPr>
    <w:rPr>
      <w:sz w:val="28"/>
      <w:szCs w:val="28"/>
      <w:lang w:val="uk-UA"/>
    </w:rPr>
  </w:style>
  <w:style w:type="character" w:customStyle="1" w:styleId="hps">
    <w:name w:val="hps"/>
    <w:basedOn w:val="a0"/>
    <w:rsid w:val="00760883"/>
  </w:style>
  <w:style w:type="character" w:customStyle="1" w:styleId="shorttext">
    <w:name w:val="short_text"/>
    <w:basedOn w:val="a0"/>
    <w:rsid w:val="00760883"/>
  </w:style>
  <w:style w:type="paragraph" w:customStyle="1" w:styleId="200">
    <w:name w:val="Стиль20"/>
    <w:basedOn w:val="37"/>
    <w:rsid w:val="00760883"/>
    <w:pPr>
      <w:ind w:left="180" w:firstLine="720"/>
    </w:pPr>
  </w:style>
  <w:style w:type="paragraph" w:customStyle="1" w:styleId="FR4">
    <w:name w:val="FR4"/>
    <w:rsid w:val="00760883"/>
    <w:pPr>
      <w:widowControl w:val="0"/>
      <w:autoSpaceDE w:val="0"/>
      <w:autoSpaceDN w:val="0"/>
      <w:adjustRightInd w:val="0"/>
      <w:spacing w:after="0" w:line="400" w:lineRule="auto"/>
      <w:ind w:firstLine="1560"/>
    </w:pPr>
    <w:rPr>
      <w:rFonts w:ascii="Courier New" w:eastAsia="Times New Roman" w:hAnsi="Courier New" w:cs="Courier New"/>
      <w:lang w:eastAsia="ru-RU"/>
    </w:rPr>
  </w:style>
  <w:style w:type="paragraph" w:customStyle="1" w:styleId="afff8">
    <w:name w:val="Текст_дис"/>
    <w:rsid w:val="00760883"/>
    <w:pPr>
      <w:spacing w:after="0" w:line="360" w:lineRule="auto"/>
      <w:ind w:firstLine="851"/>
      <w:jc w:val="both"/>
    </w:pPr>
    <w:rPr>
      <w:rFonts w:ascii="Times New Roman" w:eastAsia="Times New Roman" w:hAnsi="Times New Roman" w:cs="Times New Roman"/>
      <w:sz w:val="28"/>
      <w:szCs w:val="20"/>
      <w:lang w:val="uk-UA" w:eastAsia="ru-RU"/>
    </w:rPr>
  </w:style>
  <w:style w:type="character" w:customStyle="1" w:styleId="Text">
    <w:name w:val="Text"/>
    <w:uiPriority w:val="99"/>
    <w:qFormat/>
    <w:rsid w:val="00760883"/>
    <w:rPr>
      <w:color w:val="000000"/>
    </w:rPr>
  </w:style>
  <w:style w:type="character" w:customStyle="1" w:styleId="38">
    <w:name w:val="Знак3 Знак Знак"/>
    <w:rsid w:val="00760883"/>
    <w:rPr>
      <w:sz w:val="24"/>
      <w:szCs w:val="24"/>
      <w:lang w:val="ru-RU" w:eastAsia="ru-RU" w:bidi="ar-SA"/>
    </w:rPr>
  </w:style>
  <w:style w:type="character" w:customStyle="1" w:styleId="atn">
    <w:name w:val="atn"/>
    <w:rsid w:val="00760883"/>
  </w:style>
  <w:style w:type="character" w:customStyle="1" w:styleId="101">
    <w:name w:val="Знак10 Знак Знак"/>
    <w:rsid w:val="00760883"/>
    <w:rPr>
      <w:rFonts w:ascii="Arial" w:hAnsi="Arial"/>
      <w:b/>
      <w:sz w:val="24"/>
      <w:szCs w:val="24"/>
      <w:lang w:val="uk-UA" w:eastAsia="ru-RU" w:bidi="ar-SA"/>
    </w:rPr>
  </w:style>
  <w:style w:type="paragraph" w:customStyle="1" w:styleId="212">
    <w:name w:val="Основной текст с отступом 21"/>
    <w:basedOn w:val="a"/>
    <w:rsid w:val="00760883"/>
    <w:pPr>
      <w:suppressAutoHyphens/>
      <w:overflowPunct w:val="0"/>
      <w:autoSpaceDE w:val="0"/>
      <w:autoSpaceDN w:val="0"/>
      <w:adjustRightInd w:val="0"/>
      <w:spacing w:line="360" w:lineRule="auto"/>
      <w:ind w:firstLine="720"/>
      <w:jc w:val="both"/>
      <w:textAlignment w:val="baseline"/>
    </w:pPr>
    <w:rPr>
      <w:sz w:val="28"/>
      <w:szCs w:val="20"/>
    </w:rPr>
  </w:style>
  <w:style w:type="character" w:customStyle="1" w:styleId="43">
    <w:name w:val="Знак Знак4"/>
    <w:rsid w:val="00760883"/>
    <w:rPr>
      <w:rFonts w:eastAsia="Times New Roman" w:cs="Times New Roman"/>
      <w:sz w:val="28"/>
      <w:szCs w:val="24"/>
      <w:lang w:eastAsia="ru-RU"/>
    </w:rPr>
  </w:style>
  <w:style w:type="character" w:customStyle="1" w:styleId="52">
    <w:name w:val="Знак Знак5"/>
    <w:rsid w:val="00760883"/>
    <w:rPr>
      <w:lang w:val="ru-RU" w:eastAsia="ru-RU" w:bidi="ar-SA"/>
    </w:rPr>
  </w:style>
  <w:style w:type="paragraph" w:customStyle="1" w:styleId="213">
    <w:name w:val="Основной текст 21"/>
    <w:basedOn w:val="a"/>
    <w:rsid w:val="00760883"/>
    <w:pPr>
      <w:ind w:firstLine="720"/>
      <w:jc w:val="both"/>
    </w:pPr>
    <w:rPr>
      <w:sz w:val="28"/>
      <w:szCs w:val="20"/>
    </w:rPr>
  </w:style>
  <w:style w:type="character" w:customStyle="1" w:styleId="1d">
    <w:name w:val="Знак Знак1"/>
    <w:locked/>
    <w:rsid w:val="00760883"/>
    <w:rPr>
      <w:b/>
      <w:color w:val="000000"/>
      <w:sz w:val="32"/>
      <w:szCs w:val="24"/>
      <w:lang w:val="ru-RU" w:eastAsia="ru-RU" w:bidi="ar-SA"/>
    </w:rPr>
  </w:style>
  <w:style w:type="character" w:customStyle="1" w:styleId="102">
    <w:name w:val="Знак Знак10"/>
    <w:locked/>
    <w:rsid w:val="00760883"/>
    <w:rPr>
      <w:sz w:val="28"/>
      <w:lang w:val="ru-RU" w:eastAsia="ru-RU" w:bidi="ar-SA"/>
    </w:rPr>
  </w:style>
  <w:style w:type="character" w:customStyle="1" w:styleId="111">
    <w:name w:val="Знак11 Знак Знак"/>
    <w:locked/>
    <w:rsid w:val="00760883"/>
    <w:rPr>
      <w:rFonts w:ascii="Arial" w:hAnsi="Arial"/>
      <w:b/>
      <w:sz w:val="24"/>
      <w:szCs w:val="24"/>
      <w:lang w:val="uk-UA" w:eastAsia="ru-RU" w:bidi="ar-SA"/>
    </w:rPr>
  </w:style>
  <w:style w:type="character" w:customStyle="1" w:styleId="2a">
    <w:name w:val="Знак2 Знак Знак"/>
    <w:locked/>
    <w:rsid w:val="00760883"/>
    <w:rPr>
      <w:sz w:val="24"/>
      <w:szCs w:val="24"/>
      <w:lang w:val="ru-RU" w:eastAsia="ru-RU" w:bidi="ar-SA"/>
    </w:rPr>
  </w:style>
  <w:style w:type="character" w:customStyle="1" w:styleId="92">
    <w:name w:val="Знак9 Знак Знак"/>
    <w:locked/>
    <w:rsid w:val="00760883"/>
    <w:rPr>
      <w:rFonts w:ascii="Arial" w:hAnsi="Arial" w:cs="Arial"/>
      <w:sz w:val="24"/>
      <w:lang w:val="ru-RU" w:eastAsia="ru-RU" w:bidi="ar-SA"/>
    </w:rPr>
  </w:style>
  <w:style w:type="character" w:customStyle="1" w:styleId="53">
    <w:name w:val="Знак5 Знак Знак"/>
    <w:locked/>
    <w:rsid w:val="00760883"/>
    <w:rPr>
      <w:sz w:val="28"/>
      <w:szCs w:val="24"/>
      <w:lang w:val="ru-RU" w:eastAsia="ru-RU" w:bidi="ar-SA"/>
    </w:rPr>
  </w:style>
  <w:style w:type="character" w:customStyle="1" w:styleId="62">
    <w:name w:val="Знак6 Знак Знак"/>
    <w:locked/>
    <w:rsid w:val="00760883"/>
    <w:rPr>
      <w:rFonts w:ascii="Courier New" w:hAnsi="Courier New" w:cs="Courier New"/>
      <w:lang w:val="ru-RU" w:eastAsia="ru-RU" w:bidi="ar-SA"/>
    </w:rPr>
  </w:style>
  <w:style w:type="character" w:customStyle="1" w:styleId="44">
    <w:name w:val="Знак4 Знак Знак"/>
    <w:locked/>
    <w:rsid w:val="00760883"/>
    <w:rPr>
      <w:rFonts w:ascii="Tahoma" w:hAnsi="Tahoma" w:cs="Tahoma"/>
      <w:sz w:val="16"/>
      <w:szCs w:val="16"/>
      <w:lang w:val="ru-RU" w:eastAsia="ru-RU" w:bidi="ar-SA"/>
    </w:rPr>
  </w:style>
  <w:style w:type="character" w:customStyle="1" w:styleId="2b">
    <w:name w:val="Знак Знак2"/>
    <w:rsid w:val="00760883"/>
    <w:rPr>
      <w:sz w:val="28"/>
      <w:szCs w:val="24"/>
      <w:lang w:val="ru-RU" w:eastAsia="ru-RU" w:bidi="ar-SA"/>
    </w:rPr>
  </w:style>
  <w:style w:type="character" w:customStyle="1" w:styleId="39">
    <w:name w:val="Знак Знак3"/>
    <w:rsid w:val="00760883"/>
    <w:rPr>
      <w:rFonts w:ascii="Times New Roman" w:eastAsia="Times New Roman" w:hAnsi="Times New Roman" w:cs="Times New Roman" w:hint="default"/>
      <w:sz w:val="28"/>
      <w:szCs w:val="20"/>
      <w:lang w:eastAsia="ru-RU"/>
    </w:rPr>
  </w:style>
  <w:style w:type="character" w:customStyle="1" w:styleId="FontStyle81">
    <w:name w:val="Font Style81"/>
    <w:rsid w:val="00760883"/>
    <w:rPr>
      <w:rFonts w:ascii="Times New Roman" w:hAnsi="Times New Roman" w:cs="Times New Roman"/>
      <w:sz w:val="22"/>
      <w:szCs w:val="22"/>
    </w:rPr>
  </w:style>
  <w:style w:type="character" w:customStyle="1" w:styleId="131">
    <w:name w:val="Знак Знак13"/>
    <w:rsid w:val="00760883"/>
    <w:rPr>
      <w:b/>
      <w:bCs/>
      <w:sz w:val="28"/>
      <w:szCs w:val="24"/>
      <w:lang w:val="ru-RU" w:eastAsia="ru-RU" w:bidi="ar-SA"/>
    </w:rPr>
  </w:style>
  <w:style w:type="character" w:customStyle="1" w:styleId="afff9">
    <w:name w:val="Знак Знак Знак"/>
    <w:locked/>
    <w:rsid w:val="00760883"/>
    <w:rPr>
      <w:sz w:val="28"/>
      <w:szCs w:val="24"/>
      <w:lang w:val="ru-RU" w:eastAsia="ru-RU" w:bidi="ar-SA"/>
    </w:rPr>
  </w:style>
  <w:style w:type="character" w:customStyle="1" w:styleId="151">
    <w:name w:val="Знак Знак15"/>
    <w:rsid w:val="00760883"/>
    <w:rPr>
      <w:sz w:val="28"/>
    </w:rPr>
  </w:style>
  <w:style w:type="character" w:customStyle="1" w:styleId="140">
    <w:name w:val="Знак Знак14"/>
    <w:rsid w:val="00760883"/>
    <w:rPr>
      <w:b/>
      <w:bCs/>
      <w:sz w:val="28"/>
    </w:rPr>
  </w:style>
  <w:style w:type="character" w:customStyle="1" w:styleId="63">
    <w:name w:val="Знак6 Знак Знак"/>
    <w:rsid w:val="00760883"/>
    <w:rPr>
      <w:rFonts w:ascii="Courier New" w:hAnsi="Courier New" w:cs="Courier New"/>
      <w:lang w:val="ru-RU" w:eastAsia="ru-RU" w:bidi="ar-SA"/>
    </w:rPr>
  </w:style>
  <w:style w:type="character" w:customStyle="1" w:styleId="54">
    <w:name w:val="Знак5 Знак Знак"/>
    <w:rsid w:val="00760883"/>
    <w:rPr>
      <w:sz w:val="28"/>
      <w:szCs w:val="24"/>
      <w:lang w:val="ru-RU" w:eastAsia="ru-RU" w:bidi="ar-SA"/>
    </w:rPr>
  </w:style>
  <w:style w:type="character" w:customStyle="1" w:styleId="93">
    <w:name w:val="Знак9 Знак Знак"/>
    <w:rsid w:val="00760883"/>
    <w:rPr>
      <w:rFonts w:ascii="Arial" w:hAnsi="Arial"/>
      <w:sz w:val="24"/>
      <w:lang w:val="ru-RU" w:eastAsia="ru-RU" w:bidi="ar-SA"/>
    </w:rPr>
  </w:style>
  <w:style w:type="character" w:customStyle="1" w:styleId="2c">
    <w:name w:val="Знак2 Знак Знак"/>
    <w:rsid w:val="00760883"/>
    <w:rPr>
      <w:sz w:val="24"/>
      <w:szCs w:val="24"/>
      <w:lang w:val="ru-RU" w:eastAsia="ru-RU" w:bidi="ar-SA"/>
    </w:rPr>
  </w:style>
  <w:style w:type="character" w:customStyle="1" w:styleId="112">
    <w:name w:val="Знак11 Знак Знак"/>
    <w:rsid w:val="00760883"/>
    <w:rPr>
      <w:rFonts w:ascii="Arial" w:hAnsi="Arial"/>
      <w:b/>
      <w:sz w:val="24"/>
      <w:szCs w:val="24"/>
      <w:lang w:val="uk-UA" w:eastAsia="ru-RU" w:bidi="ar-SA"/>
    </w:rPr>
  </w:style>
  <w:style w:type="character" w:customStyle="1" w:styleId="103">
    <w:name w:val="Знак10 Знак Знак"/>
    <w:rsid w:val="00760883"/>
    <w:rPr>
      <w:rFonts w:ascii="Arial" w:hAnsi="Arial"/>
      <w:b/>
      <w:sz w:val="24"/>
      <w:szCs w:val="24"/>
      <w:lang w:val="uk-UA" w:eastAsia="ru-RU" w:bidi="ar-SA"/>
    </w:rPr>
  </w:style>
  <w:style w:type="paragraph" w:customStyle="1" w:styleId="afffa">
    <w:name w:val="Рисунок"/>
    <w:basedOn w:val="21"/>
    <w:rsid w:val="00760883"/>
    <w:pPr>
      <w:suppressAutoHyphens w:val="0"/>
      <w:ind w:left="1622" w:hanging="1083"/>
      <w:jc w:val="left"/>
    </w:pPr>
    <w:rPr>
      <w:szCs w:val="24"/>
      <w:lang w:val="uk-UA" w:eastAsia="ru-RU"/>
    </w:rPr>
  </w:style>
  <w:style w:type="paragraph" w:customStyle="1" w:styleId="afffb">
    <w:name w:val="Комментарии к рисунку Знак"/>
    <w:basedOn w:val="21"/>
    <w:link w:val="afffc"/>
    <w:rsid w:val="00760883"/>
    <w:pPr>
      <w:suppressAutoHyphens w:val="0"/>
      <w:spacing w:after="240"/>
      <w:ind w:left="1559" w:firstLine="0"/>
      <w:jc w:val="left"/>
    </w:pPr>
    <w:rPr>
      <w:iCs/>
      <w:szCs w:val="24"/>
      <w:lang w:val="uk-UA"/>
    </w:rPr>
  </w:style>
  <w:style w:type="character" w:customStyle="1" w:styleId="afffc">
    <w:name w:val="Комментарии к рисунку Знак Знак"/>
    <w:link w:val="afffb"/>
    <w:rsid w:val="00760883"/>
    <w:rPr>
      <w:rFonts w:ascii="Times New Roman" w:eastAsia="Times New Roman" w:hAnsi="Times New Roman" w:cs="Times New Roman"/>
      <w:iCs/>
      <w:sz w:val="28"/>
      <w:szCs w:val="24"/>
      <w:lang w:val="uk-UA" w:eastAsia="x-none"/>
    </w:rPr>
  </w:style>
  <w:style w:type="paragraph" w:customStyle="1" w:styleId="2d">
    <w:name w:val="Рисунок 2"/>
    <w:basedOn w:val="afffa"/>
    <w:rsid w:val="00760883"/>
    <w:pPr>
      <w:tabs>
        <w:tab w:val="left" w:pos="1080"/>
        <w:tab w:val="center" w:pos="4678"/>
        <w:tab w:val="left" w:pos="8641"/>
      </w:tabs>
      <w:ind w:left="1758" w:hanging="1219"/>
    </w:pPr>
    <w:rPr>
      <w:szCs w:val="20"/>
    </w:rPr>
  </w:style>
  <w:style w:type="paragraph" w:customStyle="1" w:styleId="55">
    <w:name w:val="Заголовок 5_"/>
    <w:basedOn w:val="5"/>
    <w:rsid w:val="00760883"/>
    <w:pPr>
      <w:keepNext w:val="0"/>
      <w:pageBreakBefore/>
      <w:spacing w:line="360" w:lineRule="auto"/>
      <w:ind w:left="0" w:right="0"/>
      <w:jc w:val="center"/>
    </w:pPr>
    <w:rPr>
      <w:rFonts w:ascii="Times New Roman" w:hAnsi="Times New Roman"/>
      <w:b w:val="0"/>
      <w:iCs/>
      <w:sz w:val="28"/>
      <w:szCs w:val="20"/>
      <w:lang w:val="ru-RU"/>
    </w:rPr>
  </w:style>
  <w:style w:type="paragraph" w:customStyle="1" w:styleId="afffd">
    <w:name w:val="Комментарии к рисунку"/>
    <w:basedOn w:val="21"/>
    <w:autoRedefine/>
    <w:rsid w:val="00760883"/>
    <w:pPr>
      <w:tabs>
        <w:tab w:val="left" w:pos="1080"/>
        <w:tab w:val="center" w:pos="4678"/>
        <w:tab w:val="left" w:pos="8641"/>
      </w:tabs>
      <w:suppressAutoHyphens w:val="0"/>
      <w:spacing w:after="240"/>
      <w:ind w:left="1559" w:firstLine="0"/>
      <w:jc w:val="left"/>
    </w:pPr>
    <w:rPr>
      <w:szCs w:val="24"/>
      <w:lang w:val="uk-UA" w:eastAsia="ru-RU"/>
    </w:rPr>
  </w:style>
  <w:style w:type="paragraph" w:customStyle="1" w:styleId="1e">
    <w:name w:val="Стиль Заголовок 1"/>
    <w:basedOn w:val="1"/>
    <w:rsid w:val="00760883"/>
    <w:pPr>
      <w:keepNext w:val="0"/>
      <w:pageBreakBefore/>
      <w:spacing w:after="240" w:line="360" w:lineRule="auto"/>
      <w:jc w:val="center"/>
    </w:pPr>
    <w:rPr>
      <w:b/>
      <w:bCs/>
      <w:kern w:val="32"/>
    </w:rPr>
  </w:style>
  <w:style w:type="paragraph" w:customStyle="1" w:styleId="afffe">
    <w:name w:val="Содержимое таблицы"/>
    <w:basedOn w:val="a"/>
    <w:rsid w:val="00760883"/>
    <w:pPr>
      <w:widowControl w:val="0"/>
      <w:suppressLineNumbers/>
      <w:suppressAutoHyphens/>
    </w:pPr>
    <w:rPr>
      <w:rFonts w:ascii="Arial" w:eastAsia="Lucida Sans Unicode" w:hAnsi="Arial"/>
      <w:kern w:val="1"/>
      <w:sz w:val="20"/>
      <w:lang w:eastAsia="ar-SA"/>
    </w:rPr>
  </w:style>
  <w:style w:type="paragraph" w:customStyle="1" w:styleId="310">
    <w:name w:val="Основной текст 31"/>
    <w:basedOn w:val="a"/>
    <w:rsid w:val="00760883"/>
    <w:pPr>
      <w:suppressAutoHyphens/>
      <w:spacing w:after="120"/>
    </w:pPr>
    <w:rPr>
      <w:sz w:val="16"/>
      <w:szCs w:val="16"/>
      <w:lang w:val="uk-UA" w:eastAsia="ar-SA"/>
    </w:rPr>
  </w:style>
  <w:style w:type="character" w:customStyle="1" w:styleId="apple-converted-space">
    <w:name w:val="apple-converted-space"/>
    <w:basedOn w:val="a0"/>
    <w:qFormat/>
    <w:rsid w:val="00760883"/>
  </w:style>
  <w:style w:type="paragraph" w:customStyle="1" w:styleId="Default">
    <w:name w:val="Default"/>
    <w:rsid w:val="00760883"/>
    <w:pPr>
      <w:widowControl w:val="0"/>
      <w:autoSpaceDE w:val="0"/>
      <w:autoSpaceDN w:val="0"/>
      <w:adjustRightInd w:val="0"/>
      <w:spacing w:after="0" w:line="240" w:lineRule="auto"/>
    </w:pPr>
    <w:rPr>
      <w:rFonts w:ascii="CFKJEO+TimesNewRomanPS" w:eastAsia="Times New Roman" w:hAnsi="CFKJEO+TimesNewRomanPS" w:cs="CFKJEO+TimesNewRomanPS"/>
      <w:color w:val="000000"/>
      <w:sz w:val="24"/>
      <w:szCs w:val="24"/>
      <w:lang w:eastAsia="ru-RU"/>
    </w:rPr>
  </w:style>
  <w:style w:type="paragraph" w:customStyle="1" w:styleId="CM1">
    <w:name w:val="CM1"/>
    <w:basedOn w:val="Default"/>
    <w:next w:val="Default"/>
    <w:rsid w:val="00760883"/>
    <w:rPr>
      <w:rFonts w:cs="Times New Roman"/>
      <w:color w:val="auto"/>
    </w:rPr>
  </w:style>
  <w:style w:type="character" w:customStyle="1" w:styleId="overflow-hidden">
    <w:name w:val="overflow-hidden"/>
    <w:basedOn w:val="a0"/>
    <w:rsid w:val="00307691"/>
  </w:style>
  <w:style w:type="paragraph" w:customStyle="1" w:styleId="western">
    <w:name w:val="western"/>
    <w:basedOn w:val="a"/>
    <w:qFormat/>
    <w:rsid w:val="00743F8D"/>
    <w:pPr>
      <w:spacing w:before="100" w:beforeAutospacing="1" w:after="142" w:line="288" w:lineRule="auto"/>
    </w:pPr>
    <w:rPr>
      <w:rFonts w:ascii="Liberation Serif" w:hAnsi="Liberation Serif" w:cs="Liberation Serif"/>
      <w:color w:val="000000"/>
      <w:lang w:val="uk-UA" w:eastAsia="uk-UA"/>
    </w:rPr>
  </w:style>
  <w:style w:type="paragraph" w:styleId="2e">
    <w:name w:val="toc 2"/>
    <w:basedOn w:val="a"/>
    <w:next w:val="a"/>
    <w:autoRedefine/>
    <w:uiPriority w:val="39"/>
    <w:unhideWhenUsed/>
    <w:qFormat/>
    <w:rsid w:val="00743F8D"/>
    <w:pPr>
      <w:tabs>
        <w:tab w:val="right" w:leader="dot" w:pos="9639"/>
      </w:tabs>
      <w:spacing w:after="100" w:line="276" w:lineRule="auto"/>
      <w:ind w:left="220"/>
    </w:pPr>
    <w:rPr>
      <w:rFonts w:asciiTheme="minorHAnsi" w:eastAsiaTheme="minorHAnsi" w:hAnsiTheme="minorHAnsi" w:cstheme="minorBidi"/>
      <w:sz w:val="22"/>
      <w:szCs w:val="22"/>
      <w:lang w:val="uk-UA" w:eastAsia="en-US"/>
    </w:rPr>
  </w:style>
  <w:style w:type="paragraph" w:styleId="3a">
    <w:name w:val="toc 3"/>
    <w:basedOn w:val="a"/>
    <w:next w:val="a"/>
    <w:autoRedefine/>
    <w:uiPriority w:val="39"/>
    <w:unhideWhenUsed/>
    <w:qFormat/>
    <w:rsid w:val="00743F8D"/>
    <w:pPr>
      <w:spacing w:after="100" w:line="256" w:lineRule="auto"/>
      <w:ind w:left="440"/>
    </w:pPr>
    <w:rPr>
      <w:rFonts w:asciiTheme="minorHAnsi" w:eastAsiaTheme="minorEastAsia" w:hAnsiTheme="minorHAnsi"/>
      <w:sz w:val="22"/>
      <w:szCs w:val="22"/>
    </w:rPr>
  </w:style>
  <w:style w:type="paragraph" w:styleId="affff">
    <w:name w:val="List"/>
    <w:basedOn w:val="a3"/>
    <w:unhideWhenUsed/>
    <w:qFormat/>
    <w:rsid w:val="00743F8D"/>
    <w:pPr>
      <w:spacing w:after="140" w:line="288" w:lineRule="auto"/>
    </w:pPr>
    <w:rPr>
      <w:rFonts w:ascii="Liberation Serif" w:eastAsia="SimSun" w:hAnsi="Liberation Serif" w:cs="Mangal"/>
      <w:b w:val="0"/>
      <w:bCs w:val="0"/>
      <w:color w:val="auto"/>
      <w:kern w:val="2"/>
      <w:sz w:val="24"/>
      <w:szCs w:val="24"/>
      <w:lang w:val="en-US" w:eastAsia="zh-CN" w:bidi="hi-IN"/>
    </w:rPr>
  </w:style>
  <w:style w:type="paragraph" w:styleId="affff0">
    <w:name w:val="TOC Heading"/>
    <w:basedOn w:val="1"/>
    <w:next w:val="a"/>
    <w:uiPriority w:val="39"/>
    <w:unhideWhenUsed/>
    <w:qFormat/>
    <w:rsid w:val="00743F8D"/>
    <w:pPr>
      <w:keepLines/>
      <w:spacing w:before="480" w:line="276" w:lineRule="auto"/>
      <w:jc w:val="left"/>
    </w:pPr>
    <w:rPr>
      <w:rFonts w:asciiTheme="majorHAnsi" w:eastAsiaTheme="majorEastAsia" w:hAnsiTheme="majorHAnsi" w:cstheme="majorBidi"/>
      <w:b/>
      <w:bCs/>
      <w:color w:val="2F5496" w:themeColor="accent1" w:themeShade="BF"/>
      <w:szCs w:val="28"/>
      <w:lang w:eastAsia="uk-UA"/>
    </w:rPr>
  </w:style>
  <w:style w:type="paragraph" w:customStyle="1" w:styleId="affff1">
    <w:name w:val="Заголовок"/>
    <w:basedOn w:val="a"/>
    <w:next w:val="a3"/>
    <w:qFormat/>
    <w:rsid w:val="00743F8D"/>
    <w:pPr>
      <w:keepNext/>
      <w:spacing w:before="240" w:after="120" w:line="256" w:lineRule="auto"/>
    </w:pPr>
    <w:rPr>
      <w:rFonts w:ascii="Liberation Sans" w:eastAsia="Microsoft YaHei" w:hAnsi="Liberation Sans" w:cs="Arial Unicode MS"/>
      <w:sz w:val="28"/>
      <w:szCs w:val="28"/>
      <w:lang w:val="uk-UA" w:eastAsia="en-US"/>
    </w:rPr>
  </w:style>
  <w:style w:type="paragraph" w:customStyle="1" w:styleId="affff2">
    <w:name w:val="Покажчик"/>
    <w:basedOn w:val="a"/>
    <w:qFormat/>
    <w:rsid w:val="00743F8D"/>
    <w:pPr>
      <w:suppressLineNumbers/>
    </w:pPr>
    <w:rPr>
      <w:rFonts w:ascii="Liberation Serif" w:eastAsia="SimSun" w:hAnsi="Liberation Serif" w:cs="Mangal"/>
      <w:kern w:val="2"/>
      <w:lang w:val="en-US" w:eastAsia="zh-CN" w:bidi="hi-IN"/>
    </w:rPr>
  </w:style>
  <w:style w:type="paragraph" w:customStyle="1" w:styleId="affff3">
    <w:name w:val="Верхній і нижній колонтитули"/>
    <w:basedOn w:val="a"/>
    <w:qFormat/>
    <w:rsid w:val="00743F8D"/>
    <w:pPr>
      <w:spacing w:after="160" w:line="256" w:lineRule="auto"/>
    </w:pPr>
    <w:rPr>
      <w:rFonts w:asciiTheme="minorHAnsi" w:eastAsiaTheme="minorHAnsi" w:hAnsiTheme="minorHAnsi" w:cstheme="minorBidi"/>
      <w:sz w:val="22"/>
      <w:szCs w:val="22"/>
      <w:lang w:val="uk-UA" w:eastAsia="en-US"/>
    </w:rPr>
  </w:style>
  <w:style w:type="character" w:styleId="affff4">
    <w:name w:val="Placeholder Text"/>
    <w:basedOn w:val="a0"/>
    <w:uiPriority w:val="99"/>
    <w:semiHidden/>
    <w:qFormat/>
    <w:rsid w:val="00743F8D"/>
    <w:rPr>
      <w:color w:val="808080"/>
    </w:rPr>
  </w:style>
  <w:style w:type="character" w:customStyle="1" w:styleId="WW8Num1z0">
    <w:name w:val="WW8Num1z0"/>
    <w:qFormat/>
    <w:rsid w:val="00743F8D"/>
    <w:rPr>
      <w:rFonts w:ascii="Times New Roman" w:hAnsi="Times New Roman" w:cs="Times New Roman" w:hint="default"/>
      <w:sz w:val="24"/>
      <w:szCs w:val="24"/>
    </w:rPr>
  </w:style>
  <w:style w:type="character" w:customStyle="1" w:styleId="WW8Num1z1">
    <w:name w:val="WW8Num1z1"/>
    <w:qFormat/>
    <w:rsid w:val="00743F8D"/>
  </w:style>
  <w:style w:type="character" w:customStyle="1" w:styleId="WW8Num1z2">
    <w:name w:val="WW8Num1z2"/>
    <w:qFormat/>
    <w:rsid w:val="00743F8D"/>
  </w:style>
  <w:style w:type="character" w:customStyle="1" w:styleId="WW8Num1z3">
    <w:name w:val="WW8Num1z3"/>
    <w:qFormat/>
    <w:rsid w:val="00743F8D"/>
  </w:style>
  <w:style w:type="character" w:customStyle="1" w:styleId="WW8Num1z4">
    <w:name w:val="WW8Num1z4"/>
    <w:qFormat/>
    <w:rsid w:val="00743F8D"/>
  </w:style>
  <w:style w:type="character" w:customStyle="1" w:styleId="WW8Num1z5">
    <w:name w:val="WW8Num1z5"/>
    <w:qFormat/>
    <w:rsid w:val="00743F8D"/>
  </w:style>
  <w:style w:type="character" w:customStyle="1" w:styleId="WW8Num1z6">
    <w:name w:val="WW8Num1z6"/>
    <w:qFormat/>
    <w:rsid w:val="00743F8D"/>
  </w:style>
  <w:style w:type="character" w:customStyle="1" w:styleId="WW8Num1z7">
    <w:name w:val="WW8Num1z7"/>
    <w:qFormat/>
    <w:rsid w:val="00743F8D"/>
  </w:style>
  <w:style w:type="character" w:customStyle="1" w:styleId="WW8Num1z8">
    <w:name w:val="WW8Num1z8"/>
    <w:qFormat/>
    <w:rsid w:val="00743F8D"/>
  </w:style>
  <w:style w:type="character" w:customStyle="1" w:styleId="affff5">
    <w:name w:val="Маркери списку"/>
    <w:qFormat/>
    <w:rsid w:val="00743F8D"/>
    <w:rPr>
      <w:rFonts w:ascii="OpenSymbol" w:eastAsia="OpenSymbol" w:hAnsi="OpenSymbol" w:cs="OpenSymbol" w:hint="default"/>
    </w:rPr>
  </w:style>
  <w:style w:type="character" w:customStyle="1" w:styleId="affff6">
    <w:name w:val="Назва Знак"/>
    <w:basedOn w:val="a0"/>
    <w:uiPriority w:val="10"/>
    <w:qFormat/>
    <w:rsid w:val="00743F8D"/>
    <w:rPr>
      <w:rFonts w:ascii="Liberation Sans" w:eastAsia="Microsoft YaHei" w:hAnsi="Liberation Sans" w:cs="Mangal" w:hint="default"/>
      <w:kern w:val="2"/>
      <w:sz w:val="28"/>
      <w:szCs w:val="28"/>
      <w:lang w:val="en-US" w:eastAsia="zh-CN" w:bidi="hi-IN"/>
    </w:rPr>
  </w:style>
  <w:style w:type="character" w:customStyle="1" w:styleId="affff7">
    <w:name w:val="Основний текст Знак"/>
    <w:basedOn w:val="a0"/>
    <w:qFormat/>
    <w:rsid w:val="00743F8D"/>
    <w:rPr>
      <w:rFonts w:ascii="Liberation Serif" w:eastAsia="SimSun" w:hAnsi="Liberation Serif" w:cs="Mangal" w:hint="default"/>
      <w:kern w:val="2"/>
      <w:sz w:val="24"/>
      <w:szCs w:val="24"/>
      <w:lang w:val="en-US" w:eastAsia="zh-CN" w:bidi="hi-IN"/>
    </w:rPr>
  </w:style>
  <w:style w:type="character" w:customStyle="1" w:styleId="affff8">
    <w:name w:val="Верхній колонтитул Знак"/>
    <w:basedOn w:val="a0"/>
    <w:uiPriority w:val="99"/>
    <w:qFormat/>
    <w:rsid w:val="00743F8D"/>
    <w:rPr>
      <w:rFonts w:ascii="Liberation Serif" w:eastAsia="SimSun" w:hAnsi="Liberation Serif" w:cs="Mangal" w:hint="default"/>
      <w:kern w:val="2"/>
      <w:sz w:val="24"/>
      <w:szCs w:val="21"/>
      <w:lang w:val="en-US" w:eastAsia="zh-CN" w:bidi="hi-IN"/>
    </w:rPr>
  </w:style>
  <w:style w:type="character" w:customStyle="1" w:styleId="affff9">
    <w:name w:val="Нижній колонтитул Знак"/>
    <w:basedOn w:val="a0"/>
    <w:uiPriority w:val="99"/>
    <w:qFormat/>
    <w:rsid w:val="00743F8D"/>
    <w:rPr>
      <w:rFonts w:ascii="Liberation Serif" w:eastAsia="SimSun" w:hAnsi="Liberation Serif" w:cs="Mangal" w:hint="default"/>
      <w:kern w:val="2"/>
      <w:sz w:val="24"/>
      <w:szCs w:val="21"/>
      <w:lang w:val="en-US" w:eastAsia="zh-CN" w:bidi="hi-IN"/>
    </w:rPr>
  </w:style>
  <w:style w:type="character" w:customStyle="1" w:styleId="affffa">
    <w:name w:val="Текст у виносці Знак"/>
    <w:basedOn w:val="a0"/>
    <w:uiPriority w:val="99"/>
    <w:semiHidden/>
    <w:qFormat/>
    <w:rsid w:val="00743F8D"/>
    <w:rPr>
      <w:rFonts w:ascii="Tahoma" w:hAnsi="Tahoma" w:cs="Tahoma" w:hint="default"/>
      <w:sz w:val="16"/>
      <w:szCs w:val="16"/>
    </w:rPr>
  </w:style>
  <w:style w:type="character" w:customStyle="1" w:styleId="affffb">
    <w:name w:val="Відвідане гіперпосилання"/>
    <w:basedOn w:val="a0"/>
    <w:uiPriority w:val="99"/>
    <w:semiHidden/>
    <w:rsid w:val="00743F8D"/>
    <w:rPr>
      <w:color w:val="954F72" w:themeColor="followedHyperlink"/>
      <w:u w:val="single"/>
    </w:rPr>
  </w:style>
  <w:style w:type="character" w:customStyle="1" w:styleId="affffc">
    <w:name w:val="Основний текст з відступом Знак"/>
    <w:basedOn w:val="a0"/>
    <w:qFormat/>
    <w:rsid w:val="00743F8D"/>
    <w:rPr>
      <w:rFonts w:ascii="Times New Roman" w:eastAsia="Times New Roman" w:hAnsi="Times New Roman" w:cs="Times New Roman"/>
      <w:kern w:val="2"/>
      <w:sz w:val="24"/>
      <w:szCs w:val="20"/>
      <w:lang w:val="en-US" w:eastAsia="ru-RU" w:bidi="hi-IN"/>
    </w:rPr>
  </w:style>
  <w:style w:type="numbering" w:customStyle="1" w:styleId="WW8Num1">
    <w:name w:val="WW8Num1"/>
    <w:qFormat/>
    <w:rsid w:val="00743F8D"/>
  </w:style>
  <w:style w:type="character" w:customStyle="1" w:styleId="FontStyle14">
    <w:name w:val="Font Style14"/>
    <w:rsid w:val="00743F8D"/>
    <w:rPr>
      <w:rFonts w:ascii="Times New Roman" w:hAnsi="Times New Roman" w:cs="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qFormat="1"/>
    <w:lsdException w:name="footer" w:qFormat="1"/>
    <w:lsdException w:name="caption" w:uiPriority="0" w:qFormat="1"/>
    <w:lsdException w:name="footnote reference" w:uiPriority="0"/>
    <w:lsdException w:name="page number" w:uiPriority="0"/>
    <w:lsdException w:name="List" w:uiPriority="0" w:qFormat="1"/>
    <w:lsdException w:name="List Bulle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Balloon Text" w:qFormat="1"/>
    <w:lsdException w:name="Table Grid" w:semiHidden="0" w:uiPriority="0"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691"/>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14,Заголовок 1 Знак1,Заголовок 1 Знак Знак,Знак14 Знак Знак Знак,Знак14 Знак Знак, Знак14"/>
    <w:basedOn w:val="a"/>
    <w:next w:val="a"/>
    <w:link w:val="10"/>
    <w:uiPriority w:val="9"/>
    <w:qFormat/>
    <w:rsid w:val="00607B95"/>
    <w:pPr>
      <w:keepNext/>
      <w:jc w:val="both"/>
      <w:outlineLvl w:val="0"/>
    </w:pPr>
    <w:rPr>
      <w:sz w:val="28"/>
      <w:szCs w:val="20"/>
      <w:lang w:val="uk-UA"/>
    </w:rPr>
  </w:style>
  <w:style w:type="paragraph" w:styleId="2">
    <w:name w:val="heading 2"/>
    <w:aliases w:val="Знак13,Знак13 Знак Знак Знак, Знак13"/>
    <w:basedOn w:val="a"/>
    <w:next w:val="a"/>
    <w:link w:val="20"/>
    <w:uiPriority w:val="9"/>
    <w:unhideWhenUsed/>
    <w:qFormat/>
    <w:rsid w:val="00607B95"/>
    <w:pPr>
      <w:keepNext/>
      <w:keepLines/>
      <w:spacing w:before="200" w:line="256" w:lineRule="auto"/>
      <w:outlineLvl w:val="1"/>
    </w:pPr>
    <w:rPr>
      <w:rFonts w:asciiTheme="majorHAnsi" w:eastAsiaTheme="majorEastAsia" w:hAnsiTheme="majorHAnsi" w:cstheme="majorBidi"/>
      <w:color w:val="4472C4" w:themeColor="accent1"/>
      <w:sz w:val="26"/>
      <w:szCs w:val="26"/>
      <w:lang w:eastAsia="en-US"/>
    </w:rPr>
  </w:style>
  <w:style w:type="paragraph" w:styleId="3">
    <w:name w:val="heading 3"/>
    <w:aliases w:val=" Знак12,Знак12"/>
    <w:basedOn w:val="a"/>
    <w:next w:val="a"/>
    <w:link w:val="30"/>
    <w:uiPriority w:val="9"/>
    <w:qFormat/>
    <w:rsid w:val="00760883"/>
    <w:pPr>
      <w:keepNext/>
      <w:outlineLvl w:val="2"/>
    </w:pPr>
    <w:rPr>
      <w:rFonts w:ascii="Arial" w:hAnsi="Arial"/>
      <w:b/>
      <w:lang w:val="uk-UA"/>
    </w:rPr>
  </w:style>
  <w:style w:type="paragraph" w:styleId="4">
    <w:name w:val="heading 4"/>
    <w:aliases w:val=" Знак11,Знак11"/>
    <w:basedOn w:val="a"/>
    <w:next w:val="a"/>
    <w:link w:val="40"/>
    <w:uiPriority w:val="9"/>
    <w:qFormat/>
    <w:rsid w:val="00760883"/>
    <w:pPr>
      <w:keepNext/>
      <w:jc w:val="right"/>
      <w:outlineLvl w:val="3"/>
    </w:pPr>
    <w:rPr>
      <w:rFonts w:ascii="Arial" w:hAnsi="Arial"/>
      <w:b/>
      <w:lang w:val="uk-UA"/>
    </w:rPr>
  </w:style>
  <w:style w:type="paragraph" w:styleId="5">
    <w:name w:val="heading 5"/>
    <w:aliases w:val=" Знак10,Знак10"/>
    <w:basedOn w:val="a"/>
    <w:next w:val="a"/>
    <w:link w:val="50"/>
    <w:qFormat/>
    <w:rsid w:val="00760883"/>
    <w:pPr>
      <w:keepNext/>
      <w:ind w:left="252" w:right="76"/>
      <w:outlineLvl w:val="4"/>
    </w:pPr>
    <w:rPr>
      <w:rFonts w:ascii="Arial" w:hAnsi="Arial"/>
      <w:b/>
      <w:lang w:val="uk-UA"/>
    </w:rPr>
  </w:style>
  <w:style w:type="paragraph" w:styleId="6">
    <w:name w:val="heading 6"/>
    <w:basedOn w:val="a"/>
    <w:next w:val="a"/>
    <w:link w:val="60"/>
    <w:qFormat/>
    <w:rsid w:val="00760883"/>
    <w:pPr>
      <w:keepNext/>
      <w:jc w:val="center"/>
      <w:outlineLvl w:val="5"/>
    </w:pPr>
    <w:rPr>
      <w:b/>
      <w:bCs/>
      <w:sz w:val="28"/>
      <w:lang w:val="x-none" w:eastAsia="x-none"/>
    </w:rPr>
  </w:style>
  <w:style w:type="paragraph" w:styleId="7">
    <w:name w:val="heading 7"/>
    <w:basedOn w:val="a"/>
    <w:next w:val="a"/>
    <w:link w:val="70"/>
    <w:qFormat/>
    <w:rsid w:val="00760883"/>
    <w:pPr>
      <w:keepNext/>
      <w:jc w:val="center"/>
      <w:outlineLvl w:val="6"/>
    </w:pPr>
    <w:rPr>
      <w:b/>
      <w:bCs/>
      <w:color w:val="000000"/>
      <w:sz w:val="28"/>
      <w:lang w:val="x-none" w:eastAsia="x-none"/>
    </w:rPr>
  </w:style>
  <w:style w:type="paragraph" w:styleId="8">
    <w:name w:val="heading 8"/>
    <w:basedOn w:val="a"/>
    <w:next w:val="a"/>
    <w:link w:val="80"/>
    <w:qFormat/>
    <w:rsid w:val="00760883"/>
    <w:pPr>
      <w:keepNext/>
      <w:jc w:val="center"/>
      <w:outlineLvl w:val="7"/>
    </w:pPr>
    <w:rPr>
      <w:b/>
      <w:color w:val="000000"/>
      <w:sz w:val="32"/>
      <w:lang w:val="x-none" w:eastAsia="x-none"/>
    </w:rPr>
  </w:style>
  <w:style w:type="paragraph" w:styleId="9">
    <w:name w:val="heading 9"/>
    <w:basedOn w:val="a"/>
    <w:next w:val="a"/>
    <w:link w:val="90"/>
    <w:qFormat/>
    <w:rsid w:val="00760883"/>
    <w:pPr>
      <w:keepNext/>
      <w:spacing w:before="240"/>
      <w:jc w:val="center"/>
      <w:outlineLvl w:val="8"/>
    </w:pPr>
    <w:rPr>
      <w:color w:val="000000"/>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Заголовок 1 Знак1 Знак,Заголовок 1 Знак Знак Знак,Знак14 Знак Знак Знак Знак,Знак14 Знак Знак Знак1, Знак14 Знак"/>
    <w:basedOn w:val="a0"/>
    <w:link w:val="1"/>
    <w:qFormat/>
    <w:rsid w:val="00607B95"/>
    <w:rPr>
      <w:rFonts w:ascii="Times New Roman" w:eastAsia="Times New Roman" w:hAnsi="Times New Roman" w:cs="Times New Roman"/>
      <w:sz w:val="28"/>
      <w:szCs w:val="20"/>
      <w:lang w:val="uk-UA" w:eastAsia="ru-RU"/>
    </w:rPr>
  </w:style>
  <w:style w:type="character" w:customStyle="1" w:styleId="20">
    <w:name w:val="Заголовок 2 Знак"/>
    <w:aliases w:val="Знак13 Знак,Знак13 Знак Знак Знак Знак, Знак13 Знак"/>
    <w:basedOn w:val="a0"/>
    <w:link w:val="2"/>
    <w:uiPriority w:val="9"/>
    <w:qFormat/>
    <w:rsid w:val="00607B95"/>
    <w:rPr>
      <w:rFonts w:asciiTheme="majorHAnsi" w:eastAsiaTheme="majorEastAsia" w:hAnsiTheme="majorHAnsi" w:cstheme="majorBidi"/>
      <w:color w:val="4472C4" w:themeColor="accent1"/>
      <w:sz w:val="26"/>
      <w:szCs w:val="26"/>
    </w:rPr>
  </w:style>
  <w:style w:type="character" w:customStyle="1" w:styleId="30">
    <w:name w:val="Заголовок 3 Знак"/>
    <w:aliases w:val=" Знак12 Знак,Знак12 Знак"/>
    <w:basedOn w:val="a0"/>
    <w:link w:val="3"/>
    <w:uiPriority w:val="9"/>
    <w:rsid w:val="00760883"/>
    <w:rPr>
      <w:rFonts w:ascii="Arial" w:eastAsia="Times New Roman" w:hAnsi="Arial" w:cs="Times New Roman"/>
      <w:b/>
      <w:sz w:val="24"/>
      <w:szCs w:val="24"/>
      <w:lang w:val="uk-UA" w:eastAsia="ru-RU"/>
    </w:rPr>
  </w:style>
  <w:style w:type="character" w:customStyle="1" w:styleId="40">
    <w:name w:val="Заголовок 4 Знак"/>
    <w:aliases w:val=" Знак11 Знак,Знак11 Знак"/>
    <w:basedOn w:val="a0"/>
    <w:link w:val="4"/>
    <w:uiPriority w:val="9"/>
    <w:rsid w:val="00760883"/>
    <w:rPr>
      <w:rFonts w:ascii="Arial" w:eastAsia="Times New Roman" w:hAnsi="Arial" w:cs="Times New Roman"/>
      <w:b/>
      <w:sz w:val="24"/>
      <w:szCs w:val="24"/>
      <w:lang w:val="uk-UA" w:eastAsia="ru-RU"/>
    </w:rPr>
  </w:style>
  <w:style w:type="character" w:customStyle="1" w:styleId="50">
    <w:name w:val="Заголовок 5 Знак"/>
    <w:aliases w:val=" Знак10 Знак,Знак10 Знак"/>
    <w:basedOn w:val="a0"/>
    <w:link w:val="5"/>
    <w:rsid w:val="00760883"/>
    <w:rPr>
      <w:rFonts w:ascii="Arial" w:eastAsia="Times New Roman" w:hAnsi="Arial" w:cs="Times New Roman"/>
      <w:b/>
      <w:sz w:val="24"/>
      <w:szCs w:val="24"/>
      <w:lang w:val="uk-UA" w:eastAsia="ru-RU"/>
    </w:rPr>
  </w:style>
  <w:style w:type="character" w:customStyle="1" w:styleId="60">
    <w:name w:val="Заголовок 6 Знак"/>
    <w:basedOn w:val="a0"/>
    <w:link w:val="6"/>
    <w:rsid w:val="00760883"/>
    <w:rPr>
      <w:rFonts w:ascii="Times New Roman" w:eastAsia="Times New Roman" w:hAnsi="Times New Roman" w:cs="Times New Roman"/>
      <w:b/>
      <w:bCs/>
      <w:sz w:val="28"/>
      <w:szCs w:val="24"/>
      <w:lang w:val="x-none" w:eastAsia="x-none"/>
    </w:rPr>
  </w:style>
  <w:style w:type="character" w:customStyle="1" w:styleId="70">
    <w:name w:val="Заголовок 7 Знак"/>
    <w:basedOn w:val="a0"/>
    <w:link w:val="7"/>
    <w:rsid w:val="00760883"/>
    <w:rPr>
      <w:rFonts w:ascii="Times New Roman" w:eastAsia="Times New Roman" w:hAnsi="Times New Roman" w:cs="Times New Roman"/>
      <w:b/>
      <w:bCs/>
      <w:color w:val="000000"/>
      <w:sz w:val="28"/>
      <w:szCs w:val="24"/>
      <w:lang w:val="x-none" w:eastAsia="x-none"/>
    </w:rPr>
  </w:style>
  <w:style w:type="character" w:customStyle="1" w:styleId="80">
    <w:name w:val="Заголовок 8 Знак"/>
    <w:basedOn w:val="a0"/>
    <w:link w:val="8"/>
    <w:rsid w:val="00760883"/>
    <w:rPr>
      <w:rFonts w:ascii="Times New Roman" w:eastAsia="Times New Roman" w:hAnsi="Times New Roman" w:cs="Times New Roman"/>
      <w:b/>
      <w:color w:val="000000"/>
      <w:sz w:val="32"/>
      <w:szCs w:val="24"/>
      <w:lang w:val="x-none" w:eastAsia="x-none"/>
    </w:rPr>
  </w:style>
  <w:style w:type="character" w:customStyle="1" w:styleId="90">
    <w:name w:val="Заголовок 9 Знак"/>
    <w:basedOn w:val="a0"/>
    <w:link w:val="9"/>
    <w:rsid w:val="00760883"/>
    <w:rPr>
      <w:rFonts w:ascii="Times New Roman" w:eastAsia="Times New Roman" w:hAnsi="Times New Roman" w:cs="Times New Roman"/>
      <w:color w:val="000000"/>
      <w:sz w:val="32"/>
      <w:szCs w:val="24"/>
      <w:lang w:val="x-none" w:eastAsia="x-none"/>
    </w:rPr>
  </w:style>
  <w:style w:type="paragraph" w:styleId="a3">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
    <w:link w:val="a4"/>
    <w:qFormat/>
    <w:rsid w:val="00C02F5F"/>
    <w:pPr>
      <w:spacing w:after="120"/>
    </w:pPr>
    <w:rPr>
      <w:b/>
      <w:bCs/>
      <w:color w:val="000000"/>
      <w:sz w:val="28"/>
      <w:szCs w:val="28"/>
    </w:rPr>
  </w:style>
  <w:style w:type="character" w:customStyle="1" w:styleId="a4">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0"/>
    <w:link w:val="a3"/>
    <w:rsid w:val="00C02F5F"/>
    <w:rPr>
      <w:rFonts w:ascii="Times New Roman" w:eastAsia="Times New Roman" w:hAnsi="Times New Roman" w:cs="Times New Roman"/>
      <w:b/>
      <w:bCs/>
      <w:color w:val="000000"/>
      <w:sz w:val="28"/>
      <w:szCs w:val="28"/>
      <w:lang w:eastAsia="ru-RU"/>
    </w:rPr>
  </w:style>
  <w:style w:type="paragraph" w:styleId="a5">
    <w:name w:val="Title"/>
    <w:aliases w:val=" Знак"/>
    <w:basedOn w:val="a"/>
    <w:link w:val="a6"/>
    <w:uiPriority w:val="10"/>
    <w:qFormat/>
    <w:rsid w:val="00C02F5F"/>
    <w:pPr>
      <w:jc w:val="center"/>
    </w:pPr>
    <w:rPr>
      <w:sz w:val="28"/>
      <w:szCs w:val="20"/>
    </w:rPr>
  </w:style>
  <w:style w:type="character" w:customStyle="1" w:styleId="a6">
    <w:name w:val="Название Знак"/>
    <w:aliases w:val=" Знак Знак"/>
    <w:basedOn w:val="a0"/>
    <w:link w:val="a5"/>
    <w:uiPriority w:val="10"/>
    <w:rsid w:val="00C02F5F"/>
    <w:rPr>
      <w:rFonts w:ascii="Times New Roman" w:eastAsia="Times New Roman" w:hAnsi="Times New Roman" w:cs="Times New Roman"/>
      <w:sz w:val="28"/>
      <w:szCs w:val="20"/>
      <w:lang w:eastAsia="ru-RU"/>
    </w:rPr>
  </w:style>
  <w:style w:type="paragraph" w:styleId="a7">
    <w:name w:val="Subtitle"/>
    <w:basedOn w:val="a"/>
    <w:link w:val="a8"/>
    <w:qFormat/>
    <w:rsid w:val="00C02F5F"/>
    <w:pPr>
      <w:jc w:val="center"/>
    </w:pPr>
    <w:rPr>
      <w:color w:val="FF0000"/>
      <w:szCs w:val="20"/>
    </w:rPr>
  </w:style>
  <w:style w:type="character" w:customStyle="1" w:styleId="a8">
    <w:name w:val="Подзаголовок Знак"/>
    <w:basedOn w:val="a0"/>
    <w:link w:val="a7"/>
    <w:rsid w:val="00C02F5F"/>
    <w:rPr>
      <w:rFonts w:ascii="Times New Roman" w:eastAsia="Times New Roman" w:hAnsi="Times New Roman" w:cs="Times New Roman"/>
      <w:color w:val="FF0000"/>
      <w:sz w:val="24"/>
      <w:szCs w:val="20"/>
      <w:lang w:eastAsia="ru-RU"/>
    </w:rPr>
  </w:style>
  <w:style w:type="paragraph" w:customStyle="1" w:styleId="Style13">
    <w:name w:val="Style13"/>
    <w:basedOn w:val="a"/>
    <w:rsid w:val="00592AEA"/>
    <w:pPr>
      <w:widowControl w:val="0"/>
      <w:autoSpaceDE w:val="0"/>
      <w:autoSpaceDN w:val="0"/>
      <w:adjustRightInd w:val="0"/>
    </w:pPr>
    <w:rPr>
      <w:rFonts w:ascii="Microsoft Sans Serif" w:hAnsi="Microsoft Sans Serif"/>
    </w:rPr>
  </w:style>
  <w:style w:type="paragraph" w:styleId="a9">
    <w:name w:val="Body Text Indent"/>
    <w:aliases w:val=" Знак8,Знак8"/>
    <w:basedOn w:val="a"/>
    <w:link w:val="aa"/>
    <w:uiPriority w:val="99"/>
    <w:unhideWhenUsed/>
    <w:qFormat/>
    <w:rsid w:val="00712723"/>
    <w:pPr>
      <w:spacing w:after="120"/>
      <w:ind w:left="283"/>
    </w:pPr>
  </w:style>
  <w:style w:type="character" w:customStyle="1" w:styleId="aa">
    <w:name w:val="Основной текст с отступом Знак"/>
    <w:aliases w:val=" Знак8 Знак,Знак8 Знак1"/>
    <w:basedOn w:val="a0"/>
    <w:link w:val="a9"/>
    <w:uiPriority w:val="99"/>
    <w:qFormat/>
    <w:rsid w:val="00712723"/>
    <w:rPr>
      <w:rFonts w:ascii="Times New Roman" w:eastAsia="Times New Roman" w:hAnsi="Times New Roman" w:cs="Times New Roman"/>
      <w:sz w:val="24"/>
      <w:szCs w:val="24"/>
      <w:lang w:eastAsia="ru-RU"/>
    </w:rPr>
  </w:style>
  <w:style w:type="paragraph" w:styleId="ab">
    <w:name w:val="List Paragraph"/>
    <w:basedOn w:val="a"/>
    <w:uiPriority w:val="34"/>
    <w:qFormat/>
    <w:rsid w:val="00487DDE"/>
    <w:pPr>
      <w:ind w:left="720"/>
      <w:contextualSpacing/>
    </w:pPr>
  </w:style>
  <w:style w:type="paragraph" w:styleId="ac">
    <w:name w:val="Normal (Web)"/>
    <w:basedOn w:val="a"/>
    <w:uiPriority w:val="99"/>
    <w:unhideWhenUsed/>
    <w:qFormat/>
    <w:rsid w:val="005D4B18"/>
    <w:pPr>
      <w:spacing w:before="100" w:beforeAutospacing="1" w:after="100" w:afterAutospacing="1"/>
    </w:pPr>
  </w:style>
  <w:style w:type="character" w:styleId="ad">
    <w:name w:val="Strong"/>
    <w:basedOn w:val="a0"/>
    <w:uiPriority w:val="22"/>
    <w:qFormat/>
    <w:rsid w:val="005D4B18"/>
    <w:rPr>
      <w:b/>
      <w:bCs/>
    </w:rPr>
  </w:style>
  <w:style w:type="paragraph" w:styleId="ae">
    <w:name w:val="Balloon Text"/>
    <w:aliases w:val=" Знак4"/>
    <w:basedOn w:val="a"/>
    <w:link w:val="af"/>
    <w:uiPriority w:val="99"/>
    <w:unhideWhenUsed/>
    <w:qFormat/>
    <w:rsid w:val="006C7C1A"/>
    <w:rPr>
      <w:rFonts w:ascii="Tahoma" w:hAnsi="Tahoma" w:cs="Tahoma"/>
      <w:sz w:val="16"/>
      <w:szCs w:val="16"/>
    </w:rPr>
  </w:style>
  <w:style w:type="character" w:customStyle="1" w:styleId="af">
    <w:name w:val="Текст выноски Знак"/>
    <w:aliases w:val=" Знак4 Знак"/>
    <w:basedOn w:val="a0"/>
    <w:link w:val="ae"/>
    <w:uiPriority w:val="99"/>
    <w:rsid w:val="006C7C1A"/>
    <w:rPr>
      <w:rFonts w:ascii="Tahoma" w:eastAsia="Times New Roman" w:hAnsi="Tahoma" w:cs="Tahoma"/>
      <w:sz w:val="16"/>
      <w:szCs w:val="16"/>
      <w:lang w:eastAsia="ru-RU"/>
    </w:rPr>
  </w:style>
  <w:style w:type="paragraph" w:styleId="af0">
    <w:name w:val="header"/>
    <w:aliases w:val=" Знак3,Знак3"/>
    <w:basedOn w:val="a"/>
    <w:link w:val="af1"/>
    <w:uiPriority w:val="99"/>
    <w:qFormat/>
    <w:rsid w:val="00760883"/>
    <w:pPr>
      <w:tabs>
        <w:tab w:val="center" w:pos="4677"/>
        <w:tab w:val="right" w:pos="9355"/>
      </w:tabs>
    </w:pPr>
  </w:style>
  <w:style w:type="character" w:customStyle="1" w:styleId="af1">
    <w:name w:val="Верхний колонтитул Знак"/>
    <w:aliases w:val=" Знак3 Знак,Знак3 Знак"/>
    <w:basedOn w:val="a0"/>
    <w:link w:val="af0"/>
    <w:uiPriority w:val="99"/>
    <w:rsid w:val="00760883"/>
    <w:rPr>
      <w:rFonts w:ascii="Times New Roman" w:eastAsia="Times New Roman" w:hAnsi="Times New Roman" w:cs="Times New Roman"/>
      <w:sz w:val="24"/>
      <w:szCs w:val="24"/>
      <w:lang w:eastAsia="ru-RU"/>
    </w:rPr>
  </w:style>
  <w:style w:type="paragraph" w:styleId="af2">
    <w:name w:val="footer"/>
    <w:aliases w:val=" Знак2,Знак2"/>
    <w:basedOn w:val="a"/>
    <w:link w:val="af3"/>
    <w:uiPriority w:val="99"/>
    <w:qFormat/>
    <w:rsid w:val="00760883"/>
    <w:pPr>
      <w:tabs>
        <w:tab w:val="center" w:pos="4677"/>
        <w:tab w:val="right" w:pos="9355"/>
      </w:tabs>
    </w:pPr>
  </w:style>
  <w:style w:type="character" w:customStyle="1" w:styleId="af3">
    <w:name w:val="Нижний колонтитул Знак"/>
    <w:aliases w:val=" Знак2 Знак,Знак2 Знак"/>
    <w:basedOn w:val="a0"/>
    <w:link w:val="af2"/>
    <w:uiPriority w:val="99"/>
    <w:rsid w:val="00760883"/>
    <w:rPr>
      <w:rFonts w:ascii="Times New Roman" w:eastAsia="Times New Roman" w:hAnsi="Times New Roman" w:cs="Times New Roman"/>
      <w:sz w:val="24"/>
      <w:szCs w:val="24"/>
      <w:lang w:eastAsia="ru-RU"/>
    </w:rPr>
  </w:style>
  <w:style w:type="character" w:styleId="af4">
    <w:name w:val="page number"/>
    <w:basedOn w:val="a0"/>
    <w:rsid w:val="00760883"/>
  </w:style>
  <w:style w:type="paragraph" w:styleId="21">
    <w:name w:val="Body Text Indent 2"/>
    <w:basedOn w:val="a"/>
    <w:link w:val="22"/>
    <w:rsid w:val="00760883"/>
    <w:pPr>
      <w:suppressAutoHyphens/>
      <w:spacing w:line="360" w:lineRule="auto"/>
      <w:ind w:firstLine="720"/>
      <w:jc w:val="both"/>
    </w:pPr>
    <w:rPr>
      <w:sz w:val="28"/>
      <w:szCs w:val="20"/>
      <w:lang w:val="x-none" w:eastAsia="x-none"/>
    </w:rPr>
  </w:style>
  <w:style w:type="character" w:customStyle="1" w:styleId="22">
    <w:name w:val="Основной текст с отступом 2 Знак"/>
    <w:basedOn w:val="a0"/>
    <w:link w:val="21"/>
    <w:rsid w:val="00760883"/>
    <w:rPr>
      <w:rFonts w:ascii="Times New Roman" w:eastAsia="Times New Roman" w:hAnsi="Times New Roman" w:cs="Times New Roman"/>
      <w:sz w:val="28"/>
      <w:szCs w:val="20"/>
      <w:lang w:val="x-none" w:eastAsia="x-none"/>
    </w:rPr>
  </w:style>
  <w:style w:type="paragraph" w:styleId="23">
    <w:name w:val="Body Text 2"/>
    <w:aliases w:val=" Знак1,Знак1"/>
    <w:basedOn w:val="a"/>
    <w:link w:val="24"/>
    <w:rsid w:val="00760883"/>
    <w:pPr>
      <w:jc w:val="both"/>
    </w:pPr>
    <w:rPr>
      <w:sz w:val="28"/>
    </w:rPr>
  </w:style>
  <w:style w:type="character" w:customStyle="1" w:styleId="24">
    <w:name w:val="Основной текст 2 Знак"/>
    <w:aliases w:val=" Знак1 Знак,Знак1 Знак"/>
    <w:basedOn w:val="a0"/>
    <w:link w:val="23"/>
    <w:rsid w:val="00760883"/>
    <w:rPr>
      <w:rFonts w:ascii="Times New Roman" w:eastAsia="Times New Roman" w:hAnsi="Times New Roman" w:cs="Times New Roman"/>
      <w:sz w:val="28"/>
      <w:szCs w:val="24"/>
      <w:lang w:eastAsia="ru-RU"/>
    </w:rPr>
  </w:style>
  <w:style w:type="paragraph" w:customStyle="1" w:styleId="Zap">
    <w:name w:val="Zap"/>
    <w:basedOn w:val="a"/>
    <w:rsid w:val="00760883"/>
    <w:pPr>
      <w:framePr w:hSpace="181" w:wrap="around" w:vAnchor="text" w:hAnchor="text" w:y="1"/>
      <w:spacing w:line="360" w:lineRule="atLeast"/>
    </w:pPr>
    <w:rPr>
      <w:rFonts w:ascii="UkrainianBaltica" w:hAnsi="UkrainianBaltica"/>
      <w:szCs w:val="20"/>
      <w:lang w:val="en-US"/>
    </w:rPr>
  </w:style>
  <w:style w:type="paragraph" w:styleId="31">
    <w:name w:val="Body Text 3"/>
    <w:aliases w:val=" Знак5,Знак5"/>
    <w:basedOn w:val="a"/>
    <w:link w:val="32"/>
    <w:rsid w:val="00760883"/>
    <w:pPr>
      <w:ind w:firstLine="709"/>
      <w:jc w:val="both"/>
    </w:pPr>
    <w:rPr>
      <w:color w:val="000000"/>
      <w:sz w:val="28"/>
      <w:szCs w:val="28"/>
      <w:lang w:val="uk-UA" w:eastAsia="x-none"/>
    </w:rPr>
  </w:style>
  <w:style w:type="character" w:customStyle="1" w:styleId="32">
    <w:name w:val="Основной текст 3 Знак"/>
    <w:aliases w:val=" Знак5 Знак,Знак5 Знак"/>
    <w:basedOn w:val="a0"/>
    <w:link w:val="31"/>
    <w:rsid w:val="00760883"/>
    <w:rPr>
      <w:rFonts w:ascii="Times New Roman" w:eastAsia="Times New Roman" w:hAnsi="Times New Roman" w:cs="Times New Roman"/>
      <w:color w:val="000000"/>
      <w:sz w:val="28"/>
      <w:szCs w:val="28"/>
      <w:lang w:val="uk-UA" w:eastAsia="x-none"/>
    </w:rPr>
  </w:style>
  <w:style w:type="paragraph" w:styleId="33">
    <w:name w:val="Body Text Indent 3"/>
    <w:aliases w:val=" Знак7,Знак7"/>
    <w:basedOn w:val="a"/>
    <w:link w:val="34"/>
    <w:rsid w:val="00760883"/>
    <w:pPr>
      <w:ind w:firstLine="425"/>
      <w:jc w:val="both"/>
    </w:pPr>
    <w:rPr>
      <w:sz w:val="28"/>
    </w:rPr>
  </w:style>
  <w:style w:type="character" w:customStyle="1" w:styleId="34">
    <w:name w:val="Основной текст с отступом 3 Знак"/>
    <w:aliases w:val=" Знак7 Знак,Знак7 Знак"/>
    <w:basedOn w:val="a0"/>
    <w:link w:val="33"/>
    <w:rsid w:val="00760883"/>
    <w:rPr>
      <w:rFonts w:ascii="Times New Roman" w:eastAsia="Times New Roman" w:hAnsi="Times New Roman" w:cs="Times New Roman"/>
      <w:sz w:val="28"/>
      <w:szCs w:val="24"/>
      <w:lang w:eastAsia="ru-RU"/>
    </w:rPr>
  </w:style>
  <w:style w:type="paragraph" w:styleId="af5">
    <w:name w:val="Plain Text"/>
    <w:aliases w:val=" Знак6,Знак6"/>
    <w:basedOn w:val="a"/>
    <w:link w:val="af6"/>
    <w:rsid w:val="00760883"/>
    <w:rPr>
      <w:rFonts w:ascii="Courier New" w:hAnsi="Courier New" w:cs="Courier New"/>
      <w:sz w:val="20"/>
      <w:szCs w:val="20"/>
    </w:rPr>
  </w:style>
  <w:style w:type="character" w:customStyle="1" w:styleId="af6">
    <w:name w:val="Текст Знак"/>
    <w:aliases w:val=" Знак6 Знак,Знак6 Знак"/>
    <w:basedOn w:val="a0"/>
    <w:link w:val="af5"/>
    <w:rsid w:val="00760883"/>
    <w:rPr>
      <w:rFonts w:ascii="Courier New" w:eastAsia="Times New Roman" w:hAnsi="Courier New" w:cs="Courier New"/>
      <w:sz w:val="20"/>
      <w:szCs w:val="20"/>
      <w:lang w:eastAsia="ru-RU"/>
    </w:rPr>
  </w:style>
  <w:style w:type="paragraph" w:styleId="11">
    <w:name w:val="toc 1"/>
    <w:basedOn w:val="a"/>
    <w:next w:val="a"/>
    <w:autoRedefine/>
    <w:uiPriority w:val="39"/>
    <w:qFormat/>
    <w:rsid w:val="00760883"/>
    <w:pPr>
      <w:tabs>
        <w:tab w:val="right" w:leader="dot" w:pos="9345"/>
      </w:tabs>
      <w:ind w:left="426" w:hanging="426"/>
      <w:jc w:val="both"/>
    </w:pPr>
    <w:rPr>
      <w:b/>
      <w:noProof/>
      <w:lang w:val="uk-UA"/>
    </w:rPr>
  </w:style>
  <w:style w:type="character" w:styleId="af7">
    <w:name w:val="Hyperlink"/>
    <w:uiPriority w:val="99"/>
    <w:rsid w:val="00760883"/>
    <w:rPr>
      <w:color w:val="0000FF"/>
      <w:u w:val="single"/>
    </w:rPr>
  </w:style>
  <w:style w:type="paragraph" w:styleId="af8">
    <w:name w:val="caption"/>
    <w:basedOn w:val="a"/>
    <w:next w:val="a"/>
    <w:qFormat/>
    <w:rsid w:val="00760883"/>
    <w:pPr>
      <w:spacing w:before="120" w:after="120"/>
      <w:jc w:val="both"/>
    </w:pPr>
    <w:rPr>
      <w:b/>
      <w:bCs/>
      <w:sz w:val="20"/>
      <w:szCs w:val="20"/>
    </w:rPr>
  </w:style>
  <w:style w:type="paragraph" w:customStyle="1" w:styleId="af9">
    <w:name w:val="Шапка титульного"/>
    <w:rsid w:val="00760883"/>
    <w:pPr>
      <w:spacing w:after="0" w:line="240" w:lineRule="auto"/>
      <w:jc w:val="center"/>
    </w:pPr>
    <w:rPr>
      <w:rFonts w:ascii="Times New Roman" w:eastAsia="Times New Roman" w:hAnsi="Times New Roman" w:cs="Times New Roman"/>
      <w:caps/>
      <w:sz w:val="28"/>
      <w:szCs w:val="20"/>
      <w:lang w:eastAsia="ru-RU"/>
    </w:rPr>
  </w:style>
  <w:style w:type="paragraph" w:customStyle="1" w:styleId="15">
    <w:name w:val="Рамка15"/>
    <w:rsid w:val="00760883"/>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rsid w:val="00760883"/>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qFormat/>
    <w:rsid w:val="00760883"/>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qFormat/>
    <w:rsid w:val="00760883"/>
    <w:rPr>
      <w:rFonts w:ascii="Courier New" w:hAnsi="Courier New" w:cs="Courier New"/>
      <w:b/>
      <w:bCs/>
      <w:color w:val="800000"/>
      <w:szCs w:val="20"/>
    </w:rPr>
  </w:style>
  <w:style w:type="paragraph" w:customStyle="1" w:styleId="MaplePlot">
    <w:name w:val="Maple Plot"/>
    <w:next w:val="a"/>
    <w:uiPriority w:val="99"/>
    <w:rsid w:val="00760883"/>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760883"/>
    <w:rPr>
      <w:color w:val="000000"/>
      <w:sz w:val="28"/>
      <w:szCs w:val="28"/>
    </w:rPr>
  </w:style>
  <w:style w:type="character" w:customStyle="1" w:styleId="intstyle257">
    <w:name w:val="intstyle257"/>
    <w:hidden/>
    <w:rsid w:val="00760883"/>
    <w:rPr>
      <w:color w:val="000000"/>
      <w:sz w:val="28"/>
      <w:szCs w:val="28"/>
    </w:rPr>
  </w:style>
  <w:style w:type="character" w:customStyle="1" w:styleId="intstyle258">
    <w:name w:val="intstyle258"/>
    <w:hidden/>
    <w:rsid w:val="00760883"/>
    <w:rPr>
      <w:color w:val="000000"/>
      <w:sz w:val="28"/>
      <w:szCs w:val="28"/>
    </w:rPr>
  </w:style>
  <w:style w:type="character" w:customStyle="1" w:styleId="intstyle259">
    <w:name w:val="intstyle259"/>
    <w:hidden/>
    <w:rsid w:val="00760883"/>
    <w:rPr>
      <w:color w:val="000000"/>
      <w:sz w:val="28"/>
      <w:szCs w:val="28"/>
    </w:rPr>
  </w:style>
  <w:style w:type="character" w:customStyle="1" w:styleId="intstyle260">
    <w:name w:val="intstyle260"/>
    <w:hidden/>
    <w:rsid w:val="00760883"/>
    <w:rPr>
      <w:color w:val="000000"/>
      <w:sz w:val="28"/>
      <w:szCs w:val="28"/>
    </w:rPr>
  </w:style>
  <w:style w:type="character" w:customStyle="1" w:styleId="intstyle261">
    <w:name w:val="intstyle261"/>
    <w:hidden/>
    <w:rsid w:val="00760883"/>
    <w:rPr>
      <w:color w:val="000000"/>
      <w:sz w:val="28"/>
      <w:szCs w:val="28"/>
    </w:rPr>
  </w:style>
  <w:style w:type="character" w:customStyle="1" w:styleId="intstyle262">
    <w:name w:val="intstyle262"/>
    <w:hidden/>
    <w:rsid w:val="00760883"/>
    <w:rPr>
      <w:color w:val="000000"/>
      <w:sz w:val="28"/>
      <w:szCs w:val="28"/>
    </w:rPr>
  </w:style>
  <w:style w:type="character" w:customStyle="1" w:styleId="intstyle263">
    <w:name w:val="intstyle263"/>
    <w:hidden/>
    <w:rsid w:val="00760883"/>
    <w:rPr>
      <w:color w:val="000000"/>
      <w:sz w:val="28"/>
      <w:szCs w:val="28"/>
    </w:rPr>
  </w:style>
  <w:style w:type="character" w:customStyle="1" w:styleId="intstyle264">
    <w:name w:val="intstyle264"/>
    <w:hidden/>
    <w:rsid w:val="00760883"/>
    <w:rPr>
      <w:color w:val="000000"/>
      <w:sz w:val="28"/>
      <w:szCs w:val="28"/>
    </w:rPr>
  </w:style>
  <w:style w:type="character" w:customStyle="1" w:styleId="intstyle265">
    <w:name w:val="intstyle265"/>
    <w:hidden/>
    <w:rsid w:val="00760883"/>
    <w:rPr>
      <w:color w:val="000000"/>
      <w:sz w:val="28"/>
      <w:szCs w:val="28"/>
    </w:rPr>
  </w:style>
  <w:style w:type="character" w:customStyle="1" w:styleId="intstyle266">
    <w:name w:val="intstyle266"/>
    <w:hidden/>
    <w:rsid w:val="00760883"/>
    <w:rPr>
      <w:color w:val="000000"/>
      <w:sz w:val="28"/>
      <w:szCs w:val="28"/>
    </w:rPr>
  </w:style>
  <w:style w:type="character" w:customStyle="1" w:styleId="intstyle267">
    <w:name w:val="intstyle267"/>
    <w:hidden/>
    <w:rsid w:val="00760883"/>
    <w:rPr>
      <w:color w:val="000000"/>
      <w:sz w:val="28"/>
      <w:szCs w:val="28"/>
    </w:rPr>
  </w:style>
  <w:style w:type="character" w:customStyle="1" w:styleId="intstyle268">
    <w:name w:val="intstyle268"/>
    <w:hidden/>
    <w:rsid w:val="00760883"/>
    <w:rPr>
      <w:color w:val="000000"/>
      <w:sz w:val="28"/>
      <w:szCs w:val="28"/>
    </w:rPr>
  </w:style>
  <w:style w:type="character" w:customStyle="1" w:styleId="intstyle269">
    <w:name w:val="intstyle269"/>
    <w:hidden/>
    <w:rsid w:val="00760883"/>
    <w:rPr>
      <w:color w:val="000000"/>
      <w:sz w:val="28"/>
      <w:szCs w:val="28"/>
    </w:rPr>
  </w:style>
  <w:style w:type="character" w:customStyle="1" w:styleId="intstyle270">
    <w:name w:val="intstyle270"/>
    <w:hidden/>
    <w:rsid w:val="00760883"/>
    <w:rPr>
      <w:color w:val="000000"/>
      <w:sz w:val="28"/>
      <w:szCs w:val="28"/>
    </w:rPr>
  </w:style>
  <w:style w:type="character" w:customStyle="1" w:styleId="intstyle271">
    <w:name w:val="intstyle271"/>
    <w:hidden/>
    <w:rsid w:val="00760883"/>
    <w:rPr>
      <w:color w:val="000000"/>
      <w:sz w:val="28"/>
      <w:szCs w:val="28"/>
    </w:rPr>
  </w:style>
  <w:style w:type="character" w:customStyle="1" w:styleId="intstyle272">
    <w:name w:val="intstyle272"/>
    <w:hidden/>
    <w:rsid w:val="00760883"/>
    <w:rPr>
      <w:color w:val="000000"/>
      <w:sz w:val="28"/>
      <w:szCs w:val="28"/>
    </w:rPr>
  </w:style>
  <w:style w:type="character" w:customStyle="1" w:styleId="intstyle273">
    <w:name w:val="intstyle273"/>
    <w:hidden/>
    <w:rsid w:val="00760883"/>
    <w:rPr>
      <w:color w:val="000000"/>
      <w:sz w:val="28"/>
      <w:szCs w:val="28"/>
    </w:rPr>
  </w:style>
  <w:style w:type="character" w:customStyle="1" w:styleId="intstyle274">
    <w:name w:val="intstyle274"/>
    <w:hidden/>
    <w:rsid w:val="00760883"/>
    <w:rPr>
      <w:color w:val="000000"/>
      <w:sz w:val="28"/>
      <w:szCs w:val="28"/>
    </w:rPr>
  </w:style>
  <w:style w:type="character" w:customStyle="1" w:styleId="intstyle275">
    <w:name w:val="intstyle275"/>
    <w:hidden/>
    <w:rsid w:val="00760883"/>
    <w:rPr>
      <w:color w:val="000000"/>
      <w:sz w:val="28"/>
      <w:szCs w:val="28"/>
    </w:rPr>
  </w:style>
  <w:style w:type="character" w:customStyle="1" w:styleId="intstyle276">
    <w:name w:val="intstyle276"/>
    <w:hidden/>
    <w:rsid w:val="00760883"/>
    <w:rPr>
      <w:color w:val="000000"/>
      <w:sz w:val="28"/>
      <w:szCs w:val="28"/>
    </w:rPr>
  </w:style>
  <w:style w:type="character" w:customStyle="1" w:styleId="intstyle277">
    <w:name w:val="intstyle277"/>
    <w:hidden/>
    <w:rsid w:val="00760883"/>
    <w:rPr>
      <w:color w:val="000000"/>
      <w:sz w:val="28"/>
      <w:szCs w:val="28"/>
    </w:rPr>
  </w:style>
  <w:style w:type="character" w:customStyle="1" w:styleId="intstyle278">
    <w:name w:val="intstyle278"/>
    <w:hidden/>
    <w:rsid w:val="00760883"/>
    <w:rPr>
      <w:color w:val="000000"/>
      <w:sz w:val="28"/>
      <w:szCs w:val="28"/>
    </w:rPr>
  </w:style>
  <w:style w:type="character" w:customStyle="1" w:styleId="intstyle279">
    <w:name w:val="intstyle279"/>
    <w:hidden/>
    <w:rsid w:val="00760883"/>
    <w:rPr>
      <w:color w:val="000000"/>
      <w:sz w:val="28"/>
      <w:szCs w:val="28"/>
    </w:rPr>
  </w:style>
  <w:style w:type="character" w:customStyle="1" w:styleId="intstyle280">
    <w:name w:val="intstyle280"/>
    <w:hidden/>
    <w:rsid w:val="00760883"/>
    <w:rPr>
      <w:color w:val="000000"/>
      <w:sz w:val="28"/>
      <w:szCs w:val="28"/>
    </w:rPr>
  </w:style>
  <w:style w:type="character" w:customStyle="1" w:styleId="intstyle281">
    <w:name w:val="intstyle281"/>
    <w:hidden/>
    <w:rsid w:val="00760883"/>
    <w:rPr>
      <w:color w:val="000000"/>
      <w:sz w:val="28"/>
      <w:szCs w:val="28"/>
    </w:rPr>
  </w:style>
  <w:style w:type="character" w:customStyle="1" w:styleId="intstyle282">
    <w:name w:val="intstyle282"/>
    <w:hidden/>
    <w:rsid w:val="00760883"/>
    <w:rPr>
      <w:color w:val="000000"/>
      <w:sz w:val="28"/>
      <w:szCs w:val="28"/>
    </w:rPr>
  </w:style>
  <w:style w:type="character" w:customStyle="1" w:styleId="intstyle283">
    <w:name w:val="intstyle283"/>
    <w:hidden/>
    <w:rsid w:val="00760883"/>
    <w:rPr>
      <w:color w:val="000000"/>
      <w:sz w:val="28"/>
      <w:szCs w:val="28"/>
    </w:rPr>
  </w:style>
  <w:style w:type="character" w:customStyle="1" w:styleId="intstyle284">
    <w:name w:val="intstyle284"/>
    <w:hidden/>
    <w:rsid w:val="00760883"/>
    <w:rPr>
      <w:color w:val="000000"/>
      <w:sz w:val="28"/>
      <w:szCs w:val="28"/>
    </w:rPr>
  </w:style>
  <w:style w:type="character" w:customStyle="1" w:styleId="intstyle285">
    <w:name w:val="intstyle285"/>
    <w:hidden/>
    <w:rsid w:val="00760883"/>
    <w:rPr>
      <w:b/>
      <w:bCs/>
      <w:color w:val="000000"/>
    </w:rPr>
  </w:style>
  <w:style w:type="character" w:customStyle="1" w:styleId="intstyle286">
    <w:name w:val="intstyle286"/>
    <w:hidden/>
    <w:rsid w:val="00760883"/>
    <w:rPr>
      <w:b/>
      <w:bCs/>
      <w:color w:val="000000"/>
      <w:sz w:val="28"/>
      <w:szCs w:val="28"/>
    </w:rPr>
  </w:style>
  <w:style w:type="character" w:customStyle="1" w:styleId="intstyle287">
    <w:name w:val="intstyle287"/>
    <w:hidden/>
    <w:rsid w:val="00760883"/>
    <w:rPr>
      <w:b/>
      <w:bCs/>
      <w:color w:val="000000"/>
      <w:sz w:val="28"/>
      <w:szCs w:val="28"/>
    </w:rPr>
  </w:style>
  <w:style w:type="character" w:customStyle="1" w:styleId="intstyle288">
    <w:name w:val="intstyle288"/>
    <w:hidden/>
    <w:rsid w:val="00760883"/>
    <w:rPr>
      <w:b/>
      <w:bCs/>
      <w:color w:val="000000"/>
      <w:sz w:val="28"/>
      <w:szCs w:val="28"/>
      <w:u w:val="single"/>
    </w:rPr>
  </w:style>
  <w:style w:type="character" w:customStyle="1" w:styleId="intstyle289">
    <w:name w:val="intstyle289"/>
    <w:hidden/>
    <w:rsid w:val="00760883"/>
    <w:rPr>
      <w:color w:val="000000"/>
      <w:sz w:val="28"/>
      <w:szCs w:val="28"/>
    </w:rPr>
  </w:style>
  <w:style w:type="character" w:customStyle="1" w:styleId="intstyle290">
    <w:name w:val="intstyle290"/>
    <w:hidden/>
    <w:rsid w:val="00760883"/>
    <w:rPr>
      <w:color w:val="000000"/>
      <w:sz w:val="28"/>
      <w:szCs w:val="28"/>
    </w:rPr>
  </w:style>
  <w:style w:type="character" w:customStyle="1" w:styleId="intstyle291">
    <w:name w:val="intstyle291"/>
    <w:hidden/>
    <w:rsid w:val="00760883"/>
    <w:rPr>
      <w:color w:val="000000"/>
      <w:sz w:val="28"/>
      <w:szCs w:val="28"/>
    </w:rPr>
  </w:style>
  <w:style w:type="character" w:customStyle="1" w:styleId="intstyle292">
    <w:name w:val="intstyle292"/>
    <w:hidden/>
    <w:rsid w:val="00760883"/>
    <w:rPr>
      <w:color w:val="000000"/>
      <w:sz w:val="28"/>
      <w:szCs w:val="28"/>
    </w:rPr>
  </w:style>
  <w:style w:type="character" w:customStyle="1" w:styleId="intstyle293">
    <w:name w:val="intstyle293"/>
    <w:hidden/>
    <w:rsid w:val="00760883"/>
    <w:rPr>
      <w:color w:val="000000"/>
      <w:sz w:val="28"/>
      <w:szCs w:val="28"/>
    </w:rPr>
  </w:style>
  <w:style w:type="character" w:customStyle="1" w:styleId="intstyle294">
    <w:name w:val="intstyle294"/>
    <w:hidden/>
    <w:rsid w:val="00760883"/>
    <w:rPr>
      <w:color w:val="000000"/>
      <w:sz w:val="28"/>
      <w:szCs w:val="28"/>
    </w:rPr>
  </w:style>
  <w:style w:type="character" w:customStyle="1" w:styleId="intstyle295">
    <w:name w:val="intstyle295"/>
    <w:hidden/>
    <w:rsid w:val="00760883"/>
    <w:rPr>
      <w:color w:val="000000"/>
      <w:sz w:val="28"/>
      <w:szCs w:val="28"/>
    </w:rPr>
  </w:style>
  <w:style w:type="character" w:customStyle="1" w:styleId="intstyle296">
    <w:name w:val="intstyle296"/>
    <w:hidden/>
    <w:rsid w:val="00760883"/>
    <w:rPr>
      <w:color w:val="000000"/>
      <w:sz w:val="28"/>
      <w:szCs w:val="28"/>
    </w:rPr>
  </w:style>
  <w:style w:type="character" w:customStyle="1" w:styleId="intstyle297">
    <w:name w:val="intstyle297"/>
    <w:hidden/>
    <w:rsid w:val="00760883"/>
    <w:rPr>
      <w:color w:val="000000"/>
      <w:sz w:val="28"/>
      <w:szCs w:val="28"/>
    </w:rPr>
  </w:style>
  <w:style w:type="character" w:customStyle="1" w:styleId="intstyle298">
    <w:name w:val="intstyle298"/>
    <w:hidden/>
    <w:rsid w:val="00760883"/>
    <w:rPr>
      <w:color w:val="000000"/>
      <w:sz w:val="28"/>
      <w:szCs w:val="28"/>
    </w:rPr>
  </w:style>
  <w:style w:type="character" w:customStyle="1" w:styleId="intstyle300">
    <w:name w:val="intstyle300"/>
    <w:hidden/>
    <w:rsid w:val="00760883"/>
    <w:rPr>
      <w:b/>
      <w:bCs/>
      <w:color w:val="000000"/>
      <w:sz w:val="28"/>
      <w:szCs w:val="28"/>
      <w:u w:val="single"/>
    </w:rPr>
  </w:style>
  <w:style w:type="character" w:customStyle="1" w:styleId="intstyle301">
    <w:name w:val="intstyle301"/>
    <w:hidden/>
    <w:rsid w:val="00760883"/>
    <w:rPr>
      <w:b/>
      <w:bCs/>
      <w:color w:val="000000"/>
      <w:sz w:val="28"/>
      <w:szCs w:val="28"/>
      <w:u w:val="single"/>
    </w:rPr>
  </w:style>
  <w:style w:type="character" w:customStyle="1" w:styleId="intstyle302">
    <w:name w:val="intstyle302"/>
    <w:hidden/>
    <w:rsid w:val="00760883"/>
    <w:rPr>
      <w:b/>
      <w:bCs/>
      <w:color w:val="000000"/>
      <w:sz w:val="28"/>
      <w:szCs w:val="28"/>
    </w:rPr>
  </w:style>
  <w:style w:type="character" w:customStyle="1" w:styleId="intstyle299">
    <w:name w:val="intstyle299"/>
    <w:hidden/>
    <w:rsid w:val="00760883"/>
    <w:rPr>
      <w:color w:val="000000"/>
      <w:sz w:val="28"/>
      <w:szCs w:val="28"/>
    </w:rPr>
  </w:style>
  <w:style w:type="character" w:customStyle="1" w:styleId="intstyle307">
    <w:name w:val="intstyle307"/>
    <w:hidden/>
    <w:rsid w:val="00760883"/>
    <w:rPr>
      <w:b/>
      <w:bCs/>
      <w:color w:val="000000"/>
      <w:sz w:val="28"/>
      <w:szCs w:val="28"/>
      <w:u w:val="single"/>
    </w:rPr>
  </w:style>
  <w:style w:type="character" w:customStyle="1" w:styleId="intstyle308">
    <w:name w:val="intstyle308"/>
    <w:hidden/>
    <w:rsid w:val="00760883"/>
    <w:rPr>
      <w:color w:val="000000"/>
      <w:sz w:val="28"/>
      <w:szCs w:val="28"/>
      <w:u w:val="single"/>
    </w:rPr>
  </w:style>
  <w:style w:type="character" w:customStyle="1" w:styleId="intstyle309">
    <w:name w:val="intstyle309"/>
    <w:hidden/>
    <w:rsid w:val="00760883"/>
    <w:rPr>
      <w:color w:val="000000"/>
      <w:sz w:val="28"/>
      <w:szCs w:val="28"/>
      <w:u w:val="single"/>
    </w:rPr>
  </w:style>
  <w:style w:type="character" w:customStyle="1" w:styleId="intstyle310">
    <w:name w:val="intstyle310"/>
    <w:hidden/>
    <w:rsid w:val="00760883"/>
    <w:rPr>
      <w:b/>
      <w:bCs/>
      <w:color w:val="000000"/>
      <w:sz w:val="28"/>
      <w:szCs w:val="28"/>
      <w:u w:val="single"/>
    </w:rPr>
  </w:style>
  <w:style w:type="character" w:customStyle="1" w:styleId="intstyle311">
    <w:name w:val="intstyle311"/>
    <w:hidden/>
    <w:rsid w:val="00760883"/>
    <w:rPr>
      <w:b/>
      <w:bCs/>
      <w:color w:val="000000"/>
      <w:sz w:val="28"/>
      <w:szCs w:val="28"/>
      <w:u w:val="single"/>
    </w:rPr>
  </w:style>
  <w:style w:type="paragraph" w:customStyle="1" w:styleId="210">
    <w:name w:val="Основной текст с отступом 21"/>
    <w:basedOn w:val="a"/>
    <w:rsid w:val="00760883"/>
    <w:pPr>
      <w:suppressAutoHyphens/>
      <w:overflowPunct w:val="0"/>
      <w:autoSpaceDE w:val="0"/>
      <w:autoSpaceDN w:val="0"/>
      <w:adjustRightInd w:val="0"/>
      <w:spacing w:line="360" w:lineRule="auto"/>
      <w:ind w:firstLine="720"/>
      <w:jc w:val="both"/>
      <w:textAlignment w:val="baseline"/>
    </w:pPr>
    <w:rPr>
      <w:sz w:val="28"/>
      <w:szCs w:val="20"/>
    </w:rPr>
  </w:style>
  <w:style w:type="paragraph" w:customStyle="1" w:styleId="afa">
    <w:name w:val="простой"/>
    <w:basedOn w:val="a"/>
    <w:rsid w:val="00760883"/>
    <w:rPr>
      <w:szCs w:val="20"/>
    </w:rPr>
  </w:style>
  <w:style w:type="paragraph" w:customStyle="1" w:styleId="25">
    <w:name w:val="Стиль2"/>
    <w:basedOn w:val="afb"/>
    <w:next w:val="a"/>
    <w:rsid w:val="0076088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b">
    <w:name w:val="Normal Indent"/>
    <w:basedOn w:val="a"/>
    <w:rsid w:val="00760883"/>
    <w:pPr>
      <w:ind w:left="708"/>
      <w:jc w:val="both"/>
    </w:pPr>
    <w:rPr>
      <w:sz w:val="28"/>
    </w:rPr>
  </w:style>
  <w:style w:type="paragraph" w:customStyle="1" w:styleId="Normal1">
    <w:name w:val="Normal.Нормальный1"/>
    <w:link w:val="Normal10"/>
    <w:rsid w:val="00760883"/>
    <w:pPr>
      <w:widowControl w:val="0"/>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10">
    <w:name w:val="Normal.Нормальный1 Знак"/>
    <w:link w:val="Normal1"/>
    <w:rsid w:val="00760883"/>
    <w:rPr>
      <w:rFonts w:ascii="Times New Roman" w:eastAsia="Times New Roman" w:hAnsi="Times New Roman" w:cs="Times New Roman"/>
      <w:snapToGrid w:val="0"/>
      <w:sz w:val="24"/>
      <w:szCs w:val="20"/>
      <w:lang w:val="en-GB" w:eastAsia="ru-RU"/>
    </w:rPr>
  </w:style>
  <w:style w:type="paragraph" w:styleId="35">
    <w:name w:val="List Bullet 3"/>
    <w:basedOn w:val="a"/>
    <w:rsid w:val="00760883"/>
    <w:pPr>
      <w:ind w:left="849" w:hanging="283"/>
    </w:pPr>
    <w:rPr>
      <w:rFonts w:ascii="Times New Roman CYR" w:hAnsi="Times New Roman CYR"/>
      <w:szCs w:val="20"/>
    </w:rPr>
  </w:style>
  <w:style w:type="paragraph" w:styleId="26">
    <w:name w:val="List Bullet 2"/>
    <w:basedOn w:val="a"/>
    <w:rsid w:val="00760883"/>
    <w:pPr>
      <w:ind w:left="566" w:hanging="283"/>
    </w:pPr>
    <w:rPr>
      <w:rFonts w:ascii="Times New Roman CYR" w:hAnsi="Times New Roman CYR"/>
      <w:szCs w:val="20"/>
    </w:rPr>
  </w:style>
  <w:style w:type="paragraph" w:customStyle="1" w:styleId="afc">
    <w:name w:val="Обычный абзац"/>
    <w:basedOn w:val="a"/>
    <w:rsid w:val="00760883"/>
    <w:pPr>
      <w:ind w:firstLine="709"/>
      <w:jc w:val="both"/>
    </w:pPr>
  </w:style>
  <w:style w:type="character" w:styleId="afd">
    <w:name w:val="FollowedHyperlink"/>
    <w:uiPriority w:val="99"/>
    <w:rsid w:val="00760883"/>
    <w:rPr>
      <w:color w:val="800080"/>
      <w:u w:val="single"/>
    </w:rPr>
  </w:style>
  <w:style w:type="paragraph" w:customStyle="1" w:styleId="afe">
    <w:name w:val="Обычный_д"/>
    <w:basedOn w:val="a"/>
    <w:rsid w:val="00760883"/>
    <w:pPr>
      <w:ind w:firstLine="851"/>
    </w:pPr>
    <w:rPr>
      <w:szCs w:val="20"/>
    </w:rPr>
  </w:style>
  <w:style w:type="paragraph" w:customStyle="1" w:styleId="12">
    <w:name w:val="Таблица_1"/>
    <w:basedOn w:val="a"/>
    <w:rsid w:val="00760883"/>
    <w:pPr>
      <w:spacing w:before="20" w:after="20"/>
      <w:jc w:val="center"/>
    </w:pPr>
    <w:rPr>
      <w:szCs w:val="20"/>
    </w:rPr>
  </w:style>
  <w:style w:type="paragraph" w:customStyle="1" w:styleId="aff">
    <w:name w:val="Маркерный список"/>
    <w:basedOn w:val="a"/>
    <w:rsid w:val="00760883"/>
    <w:pPr>
      <w:widowControl w:val="0"/>
      <w:tabs>
        <w:tab w:val="num" w:pos="1211"/>
      </w:tabs>
      <w:ind w:firstLine="851"/>
      <w:jc w:val="both"/>
    </w:pPr>
    <w:rPr>
      <w:szCs w:val="20"/>
    </w:rPr>
  </w:style>
  <w:style w:type="paragraph" w:customStyle="1" w:styleId="Warning">
    <w:name w:val="Warning"/>
    <w:uiPriority w:val="99"/>
    <w:rsid w:val="00760883"/>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rsid w:val="00760883"/>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character" w:customStyle="1" w:styleId="aff0">
    <w:name w:val="Схема документа Знак"/>
    <w:basedOn w:val="a0"/>
    <w:link w:val="aff1"/>
    <w:semiHidden/>
    <w:rsid w:val="00760883"/>
    <w:rPr>
      <w:rFonts w:ascii="Tahoma" w:eastAsia="Times New Roman" w:hAnsi="Tahoma" w:cs="Times New Roman"/>
      <w:sz w:val="20"/>
      <w:szCs w:val="20"/>
      <w:shd w:val="clear" w:color="auto" w:fill="000080"/>
      <w:lang w:val="x-none" w:eastAsia="x-none"/>
    </w:rPr>
  </w:style>
  <w:style w:type="paragraph" w:styleId="aff1">
    <w:name w:val="Document Map"/>
    <w:basedOn w:val="a"/>
    <w:link w:val="aff0"/>
    <w:semiHidden/>
    <w:rsid w:val="00760883"/>
    <w:pPr>
      <w:shd w:val="clear" w:color="auto" w:fill="000080"/>
    </w:pPr>
    <w:rPr>
      <w:rFonts w:ascii="Tahoma" w:hAnsi="Tahoma"/>
      <w:sz w:val="20"/>
      <w:szCs w:val="20"/>
      <w:lang w:val="x-none" w:eastAsia="x-none"/>
    </w:rPr>
  </w:style>
  <w:style w:type="paragraph" w:styleId="aff2">
    <w:name w:val="Block Text"/>
    <w:basedOn w:val="a"/>
    <w:rsid w:val="00760883"/>
    <w:pPr>
      <w:ind w:left="-57" w:right="-110"/>
    </w:pPr>
    <w:rPr>
      <w:sz w:val="22"/>
      <w:szCs w:val="20"/>
    </w:rPr>
  </w:style>
  <w:style w:type="paragraph" w:customStyle="1" w:styleId="13">
    <w:name w:val="Стиль1"/>
    <w:basedOn w:val="a"/>
    <w:rsid w:val="00760883"/>
    <w:pPr>
      <w:tabs>
        <w:tab w:val="left" w:pos="1350"/>
      </w:tabs>
    </w:pPr>
    <w:rPr>
      <w:sz w:val="20"/>
      <w:szCs w:val="20"/>
    </w:rPr>
  </w:style>
  <w:style w:type="paragraph" w:styleId="aff3">
    <w:name w:val="List Bullet"/>
    <w:basedOn w:val="a"/>
    <w:autoRedefine/>
    <w:rsid w:val="00760883"/>
    <w:pPr>
      <w:tabs>
        <w:tab w:val="num" w:pos="360"/>
      </w:tabs>
      <w:ind w:left="360" w:hanging="360"/>
    </w:pPr>
    <w:rPr>
      <w:sz w:val="20"/>
      <w:szCs w:val="20"/>
    </w:rPr>
  </w:style>
  <w:style w:type="character" w:customStyle="1" w:styleId="27">
    <w:name w:val="Знак Знак2"/>
    <w:rsid w:val="00760883"/>
    <w:rPr>
      <w:sz w:val="28"/>
      <w:szCs w:val="24"/>
      <w:lang w:val="ru-RU" w:eastAsia="ru-RU" w:bidi="ar-SA"/>
    </w:rPr>
  </w:style>
  <w:style w:type="character" w:customStyle="1" w:styleId="41">
    <w:name w:val="Знак Знак4"/>
    <w:rsid w:val="00760883"/>
    <w:rPr>
      <w:rFonts w:eastAsia="Times New Roman" w:cs="Times New Roman"/>
      <w:sz w:val="28"/>
      <w:szCs w:val="24"/>
      <w:lang w:eastAsia="ru-RU"/>
    </w:rPr>
  </w:style>
  <w:style w:type="character" w:customStyle="1" w:styleId="36">
    <w:name w:val="Знак Знак3"/>
    <w:rsid w:val="00760883"/>
    <w:rPr>
      <w:rFonts w:eastAsia="Times New Roman" w:cs="Times New Roman"/>
      <w:sz w:val="28"/>
      <w:szCs w:val="20"/>
      <w:lang w:eastAsia="ru-RU"/>
    </w:rPr>
  </w:style>
  <w:style w:type="character" w:customStyle="1" w:styleId="cstyle10">
    <w:name w:val="_cstyle10"/>
    <w:rsid w:val="00760883"/>
    <w:rPr>
      <w:rFonts w:ascii="Courier New" w:hAnsi="Courier New" w:cs="Courier New"/>
      <w:b/>
      <w:bCs/>
      <w:color w:val="FF0000"/>
      <w:shd w:val="clear" w:color="auto" w:fill="FFFFFF"/>
    </w:rPr>
  </w:style>
  <w:style w:type="character" w:customStyle="1" w:styleId="cstyle17">
    <w:name w:val="_cstyle17"/>
    <w:rsid w:val="00760883"/>
    <w:rPr>
      <w:color w:val="000000"/>
      <w:sz w:val="28"/>
      <w:szCs w:val="28"/>
      <w:shd w:val="clear" w:color="auto" w:fill="FFFFFF"/>
    </w:rPr>
  </w:style>
  <w:style w:type="character" w:customStyle="1" w:styleId="cstyle9">
    <w:name w:val="_cstyle9"/>
    <w:rsid w:val="00760883"/>
    <w:rPr>
      <w:rFonts w:ascii="Courier New" w:hAnsi="Courier New" w:cs="Courier New"/>
      <w:b/>
      <w:bCs/>
      <w:color w:val="FF0000"/>
      <w:shd w:val="clear" w:color="auto" w:fill="FFFFFF"/>
    </w:rPr>
  </w:style>
  <w:style w:type="character" w:customStyle="1" w:styleId="cstyle8">
    <w:name w:val="_cstyle8"/>
    <w:rsid w:val="00760883"/>
    <w:rPr>
      <w:rFonts w:ascii="Courier New" w:hAnsi="Courier New" w:cs="Courier New"/>
      <w:b/>
      <w:bCs/>
      <w:color w:val="FF0000"/>
      <w:shd w:val="clear" w:color="auto" w:fill="FFFFFF"/>
    </w:rPr>
  </w:style>
  <w:style w:type="character" w:customStyle="1" w:styleId="pstyle9">
    <w:name w:val="_pstyle9"/>
    <w:rsid w:val="00760883"/>
    <w:rPr>
      <w:rFonts w:ascii="Courier New" w:hAnsi="Courier New" w:cs="Courier New"/>
      <w:b/>
      <w:bCs/>
      <w:color w:val="FF0000"/>
      <w:shd w:val="clear" w:color="auto" w:fill="FFFFFF"/>
    </w:rPr>
  </w:style>
  <w:style w:type="character" w:customStyle="1" w:styleId="cstyle15">
    <w:name w:val="_cstyle15"/>
    <w:rsid w:val="00760883"/>
    <w:rPr>
      <w:rFonts w:ascii="Courier New" w:hAnsi="Courier New" w:cs="Courier New"/>
      <w:b/>
      <w:bCs/>
      <w:color w:val="FF0000"/>
      <w:shd w:val="clear" w:color="auto" w:fill="FFFFFF"/>
    </w:rPr>
  </w:style>
  <w:style w:type="character" w:customStyle="1" w:styleId="2DOutput">
    <w:name w:val="2D Output"/>
    <w:uiPriority w:val="99"/>
    <w:qFormat/>
    <w:rsid w:val="00760883"/>
    <w:rPr>
      <w:color w:val="0000FF"/>
      <w:shd w:val="clear" w:color="auto" w:fill="FFFFFF"/>
    </w:rPr>
  </w:style>
  <w:style w:type="character" w:customStyle="1" w:styleId="cstyle12">
    <w:name w:val="_cstyle12"/>
    <w:rsid w:val="00760883"/>
    <w:rPr>
      <w:rFonts w:ascii="Courier New" w:hAnsi="Courier New" w:cs="Courier New"/>
      <w:b/>
      <w:bCs/>
      <w:color w:val="FF0000"/>
      <w:shd w:val="clear" w:color="auto" w:fill="FFFFFF"/>
    </w:rPr>
  </w:style>
  <w:style w:type="paragraph" w:customStyle="1" w:styleId="pstyle101">
    <w:name w:val="_pstyle10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uiPriority w:val="99"/>
    <w:qFormat/>
    <w:rsid w:val="00760883"/>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rsid w:val="00760883"/>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81">
    <w:name w:val="Знак8 Знак"/>
    <w:aliases w:val="Знак8 Знак Знак"/>
    <w:rsid w:val="00760883"/>
    <w:rPr>
      <w:sz w:val="28"/>
      <w:lang w:val="ru-RU" w:eastAsia="ru-RU" w:bidi="ar-SA"/>
    </w:rPr>
  </w:style>
  <w:style w:type="paragraph" w:customStyle="1" w:styleId="FR3">
    <w:name w:val="FR3"/>
    <w:rsid w:val="00760883"/>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paragraph" w:styleId="aff4">
    <w:name w:val="annotation text"/>
    <w:basedOn w:val="a"/>
    <w:link w:val="aff5"/>
    <w:rsid w:val="00760883"/>
    <w:pPr>
      <w:jc w:val="both"/>
    </w:pPr>
    <w:rPr>
      <w:rFonts w:ascii="Journal" w:hAnsi="Journal"/>
      <w:szCs w:val="20"/>
      <w:lang w:val="uk-UA" w:eastAsia="x-none"/>
    </w:rPr>
  </w:style>
  <w:style w:type="character" w:customStyle="1" w:styleId="aff5">
    <w:name w:val="Текст примечания Знак"/>
    <w:basedOn w:val="a0"/>
    <w:link w:val="aff4"/>
    <w:rsid w:val="00760883"/>
    <w:rPr>
      <w:rFonts w:ascii="Journal" w:eastAsia="Times New Roman" w:hAnsi="Journal" w:cs="Times New Roman"/>
      <w:sz w:val="24"/>
      <w:szCs w:val="20"/>
      <w:lang w:val="uk-UA" w:eastAsia="x-none"/>
    </w:rPr>
  </w:style>
  <w:style w:type="paragraph" w:customStyle="1" w:styleId="aff6">
    <w:name w:val="Чертежный"/>
    <w:link w:val="aff7"/>
    <w:qFormat/>
    <w:rsid w:val="00760883"/>
    <w:pPr>
      <w:spacing w:after="0" w:line="240" w:lineRule="auto"/>
      <w:jc w:val="both"/>
    </w:pPr>
    <w:rPr>
      <w:rFonts w:ascii="ISOCPEUR" w:eastAsia="Times New Roman" w:hAnsi="ISOCPEUR" w:cs="Times New Roman"/>
      <w:i/>
      <w:iCs/>
      <w:sz w:val="28"/>
      <w:szCs w:val="28"/>
      <w:lang w:val="uk-UA" w:eastAsia="ru-RU"/>
    </w:rPr>
  </w:style>
  <w:style w:type="character" w:customStyle="1" w:styleId="aff7">
    <w:name w:val="Чертежный Знак"/>
    <w:link w:val="aff6"/>
    <w:rsid w:val="00760883"/>
    <w:rPr>
      <w:rFonts w:ascii="ISOCPEUR" w:eastAsia="Times New Roman" w:hAnsi="ISOCPEUR" w:cs="Times New Roman"/>
      <w:i/>
      <w:iCs/>
      <w:sz w:val="28"/>
      <w:szCs w:val="28"/>
      <w:lang w:val="uk-UA" w:eastAsia="ru-RU"/>
    </w:rPr>
  </w:style>
  <w:style w:type="paragraph" w:styleId="aff8">
    <w:name w:val="footnote text"/>
    <w:basedOn w:val="a"/>
    <w:link w:val="aff9"/>
    <w:rsid w:val="00760883"/>
    <w:rPr>
      <w:sz w:val="20"/>
      <w:szCs w:val="20"/>
    </w:rPr>
  </w:style>
  <w:style w:type="character" w:customStyle="1" w:styleId="aff9">
    <w:name w:val="Текст сноски Знак"/>
    <w:basedOn w:val="a0"/>
    <w:link w:val="aff8"/>
    <w:rsid w:val="00760883"/>
    <w:rPr>
      <w:rFonts w:ascii="Times New Roman" w:eastAsia="Times New Roman" w:hAnsi="Times New Roman" w:cs="Times New Roman"/>
      <w:sz w:val="20"/>
      <w:szCs w:val="20"/>
      <w:lang w:eastAsia="ru-RU"/>
    </w:rPr>
  </w:style>
  <w:style w:type="character" w:styleId="affa">
    <w:name w:val="footnote reference"/>
    <w:rsid w:val="00760883"/>
    <w:rPr>
      <w:vertAlign w:val="superscript"/>
    </w:rPr>
  </w:style>
  <w:style w:type="paragraph" w:customStyle="1" w:styleId="stylechannel">
    <w:name w:val="stylechannel"/>
    <w:basedOn w:val="a"/>
    <w:rsid w:val="00760883"/>
    <w:pPr>
      <w:spacing w:before="100" w:beforeAutospacing="1" w:after="100" w:afterAutospacing="1"/>
    </w:pPr>
    <w:rPr>
      <w:color w:val="2F4F4F"/>
    </w:rPr>
  </w:style>
  <w:style w:type="paragraph" w:customStyle="1" w:styleId="stylehw">
    <w:name w:val="stylehw"/>
    <w:basedOn w:val="a"/>
    <w:rsid w:val="00760883"/>
    <w:pPr>
      <w:spacing w:before="100" w:beforeAutospacing="1" w:after="100" w:afterAutospacing="1"/>
    </w:pPr>
    <w:rPr>
      <w:color w:val="000080"/>
    </w:rPr>
  </w:style>
  <w:style w:type="paragraph" w:customStyle="1" w:styleId="styletemplate">
    <w:name w:val="styletemplate"/>
    <w:basedOn w:val="a"/>
    <w:rsid w:val="00760883"/>
    <w:pPr>
      <w:spacing w:before="100" w:beforeAutospacing="1" w:after="100" w:afterAutospacing="1"/>
    </w:pPr>
    <w:rPr>
      <w:color w:val="556B2F"/>
    </w:rPr>
  </w:style>
  <w:style w:type="paragraph" w:customStyle="1" w:styleId="stylekip">
    <w:name w:val="stylekip"/>
    <w:basedOn w:val="a"/>
    <w:rsid w:val="00760883"/>
    <w:pPr>
      <w:spacing w:before="100" w:beforeAutospacing="1" w:after="100" w:afterAutospacing="1"/>
    </w:pPr>
    <w:rPr>
      <w:color w:val="008B8B"/>
    </w:rPr>
  </w:style>
  <w:style w:type="character" w:customStyle="1" w:styleId="16pt">
    <w:name w:val="Стиль 16 pt"/>
    <w:rsid w:val="00760883"/>
    <w:rPr>
      <w:sz w:val="32"/>
      <w:szCs w:val="32"/>
    </w:rPr>
  </w:style>
  <w:style w:type="paragraph" w:customStyle="1" w:styleId="42">
    <w:name w:val="Стиль4"/>
    <w:basedOn w:val="a"/>
    <w:rsid w:val="00760883"/>
    <w:pPr>
      <w:widowControl w:val="0"/>
      <w:autoSpaceDE w:val="0"/>
      <w:autoSpaceDN w:val="0"/>
      <w:adjustRightInd w:val="0"/>
      <w:spacing w:line="260" w:lineRule="auto"/>
      <w:ind w:firstLine="851"/>
      <w:jc w:val="both"/>
    </w:pPr>
    <w:rPr>
      <w:rFonts w:ascii="Arial Narrow" w:hAnsi="Arial Narrow"/>
      <w:sz w:val="28"/>
      <w:szCs w:val="28"/>
    </w:rPr>
  </w:style>
  <w:style w:type="paragraph" w:customStyle="1" w:styleId="91">
    <w:name w:val="Стиль9"/>
    <w:basedOn w:val="a"/>
    <w:rsid w:val="00760883"/>
    <w:pPr>
      <w:jc w:val="center"/>
    </w:pPr>
    <w:rPr>
      <w:rFonts w:ascii="ISOCPEUR" w:hAnsi="ISOCPEUR"/>
      <w:i/>
      <w:sz w:val="18"/>
      <w:szCs w:val="20"/>
    </w:rPr>
  </w:style>
  <w:style w:type="paragraph" w:customStyle="1" w:styleId="37">
    <w:name w:val="Стиль3"/>
    <w:basedOn w:val="a"/>
    <w:rsid w:val="00760883"/>
    <w:pPr>
      <w:spacing w:line="360" w:lineRule="auto"/>
      <w:jc w:val="both"/>
    </w:pPr>
    <w:rPr>
      <w:sz w:val="28"/>
      <w:szCs w:val="28"/>
    </w:rPr>
  </w:style>
  <w:style w:type="paragraph" w:customStyle="1" w:styleId="61">
    <w:name w:val="Стиль6"/>
    <w:basedOn w:val="51"/>
    <w:rsid w:val="00760883"/>
    <w:pPr>
      <w:ind w:right="465"/>
      <w:jc w:val="both"/>
    </w:pPr>
  </w:style>
  <w:style w:type="paragraph" w:customStyle="1" w:styleId="51">
    <w:name w:val="Стиль5"/>
    <w:basedOn w:val="28"/>
    <w:rsid w:val="00760883"/>
    <w:pPr>
      <w:spacing w:line="360" w:lineRule="auto"/>
      <w:ind w:left="709" w:firstLine="720"/>
    </w:pPr>
    <w:rPr>
      <w:sz w:val="28"/>
    </w:rPr>
  </w:style>
  <w:style w:type="paragraph" w:styleId="28">
    <w:name w:val="Body Text First Indent 2"/>
    <w:basedOn w:val="a9"/>
    <w:link w:val="29"/>
    <w:rsid w:val="00760883"/>
    <w:pPr>
      <w:ind w:firstLine="210"/>
    </w:pPr>
  </w:style>
  <w:style w:type="character" w:customStyle="1" w:styleId="29">
    <w:name w:val="Красная строка 2 Знак"/>
    <w:basedOn w:val="aa"/>
    <w:link w:val="28"/>
    <w:rsid w:val="00760883"/>
    <w:rPr>
      <w:rFonts w:ascii="Times New Roman" w:eastAsia="Times New Roman" w:hAnsi="Times New Roman" w:cs="Times New Roman"/>
      <w:sz w:val="24"/>
      <w:szCs w:val="24"/>
      <w:lang w:eastAsia="ru-RU"/>
    </w:rPr>
  </w:style>
  <w:style w:type="paragraph" w:customStyle="1" w:styleId="71">
    <w:name w:val="Стиль7"/>
    <w:basedOn w:val="13"/>
    <w:rsid w:val="00760883"/>
    <w:pPr>
      <w:tabs>
        <w:tab w:val="clear" w:pos="1350"/>
      </w:tabs>
      <w:spacing w:line="360" w:lineRule="auto"/>
      <w:ind w:left="360" w:firstLine="600"/>
      <w:jc w:val="both"/>
    </w:pPr>
    <w:rPr>
      <w:sz w:val="28"/>
      <w:szCs w:val="24"/>
    </w:rPr>
  </w:style>
  <w:style w:type="paragraph" w:customStyle="1" w:styleId="100">
    <w:name w:val="Стиль10"/>
    <w:basedOn w:val="a"/>
    <w:rsid w:val="00760883"/>
  </w:style>
  <w:style w:type="paragraph" w:customStyle="1" w:styleId="82">
    <w:name w:val="Стиль8"/>
    <w:basedOn w:val="a"/>
    <w:rsid w:val="00760883"/>
    <w:pPr>
      <w:keepNext/>
      <w:widowControl w:val="0"/>
      <w:autoSpaceDE w:val="0"/>
      <w:autoSpaceDN w:val="0"/>
      <w:adjustRightInd w:val="0"/>
      <w:spacing w:line="360" w:lineRule="auto"/>
      <w:ind w:left="180" w:firstLine="720"/>
      <w:jc w:val="both"/>
      <w:outlineLvl w:val="0"/>
    </w:pPr>
    <w:rPr>
      <w:rFonts w:ascii="Arial" w:hAnsi="Arial" w:cs="Arial"/>
      <w:kern w:val="32"/>
      <w:sz w:val="28"/>
      <w:szCs w:val="28"/>
    </w:rPr>
  </w:style>
  <w:style w:type="paragraph" w:customStyle="1" w:styleId="120">
    <w:name w:val="Стиль12"/>
    <w:basedOn w:val="a"/>
    <w:rsid w:val="00760883"/>
    <w:pPr>
      <w:keepNext/>
      <w:widowControl w:val="0"/>
      <w:autoSpaceDE w:val="0"/>
      <w:autoSpaceDN w:val="0"/>
      <w:adjustRightInd w:val="0"/>
      <w:ind w:firstLine="1287"/>
      <w:jc w:val="both"/>
      <w:outlineLvl w:val="0"/>
    </w:pPr>
    <w:rPr>
      <w:rFonts w:ascii="Arial" w:hAnsi="Arial" w:cs="Arial"/>
      <w:bCs/>
      <w:kern w:val="32"/>
      <w:sz w:val="28"/>
      <w:szCs w:val="28"/>
    </w:rPr>
  </w:style>
  <w:style w:type="paragraph" w:customStyle="1" w:styleId="110">
    <w:name w:val="Стиль11"/>
    <w:basedOn w:val="a"/>
    <w:rsid w:val="00760883"/>
    <w:pPr>
      <w:spacing w:line="360" w:lineRule="auto"/>
      <w:ind w:firstLine="720"/>
    </w:pPr>
    <w:rPr>
      <w:sz w:val="28"/>
    </w:rPr>
  </w:style>
  <w:style w:type="paragraph" w:customStyle="1" w:styleId="130">
    <w:name w:val="Стиль13"/>
    <w:basedOn w:val="a"/>
    <w:rsid w:val="00760883"/>
    <w:pPr>
      <w:spacing w:line="480" w:lineRule="auto"/>
      <w:ind w:left="-180" w:firstLine="720"/>
    </w:pPr>
    <w:rPr>
      <w:rFonts w:ascii="ScriptS" w:hAnsi="ScriptS"/>
      <w:i/>
    </w:rPr>
  </w:style>
  <w:style w:type="paragraph" w:customStyle="1" w:styleId="14">
    <w:name w:val="Стиль14"/>
    <w:basedOn w:val="a"/>
    <w:rsid w:val="00760883"/>
    <w:pPr>
      <w:spacing w:line="360" w:lineRule="auto"/>
      <w:ind w:firstLine="720"/>
      <w:jc w:val="both"/>
    </w:pPr>
    <w:rPr>
      <w:sz w:val="28"/>
      <w:szCs w:val="28"/>
    </w:rPr>
  </w:style>
  <w:style w:type="paragraph" w:customStyle="1" w:styleId="150">
    <w:name w:val="Стиль15"/>
    <w:basedOn w:val="a"/>
    <w:rsid w:val="00760883"/>
    <w:pPr>
      <w:widowControl w:val="0"/>
      <w:autoSpaceDE w:val="0"/>
      <w:autoSpaceDN w:val="0"/>
      <w:adjustRightInd w:val="0"/>
      <w:ind w:right="355" w:firstLine="11"/>
    </w:pPr>
    <w:rPr>
      <w:sz w:val="22"/>
      <w:szCs w:val="22"/>
    </w:rPr>
  </w:style>
  <w:style w:type="paragraph" w:customStyle="1" w:styleId="17">
    <w:name w:val="Стиль17"/>
    <w:basedOn w:val="42"/>
    <w:rsid w:val="00760883"/>
    <w:pPr>
      <w:spacing w:line="240" w:lineRule="auto"/>
    </w:pPr>
    <w:rPr>
      <w:rFonts w:ascii="Times New Roman" w:hAnsi="Times New Roman"/>
      <w:color w:val="000000"/>
    </w:rPr>
  </w:style>
  <w:style w:type="paragraph" w:customStyle="1" w:styleId="16">
    <w:name w:val="Стиль16"/>
    <w:basedOn w:val="a"/>
    <w:rsid w:val="00760883"/>
    <w:pPr>
      <w:spacing w:line="360" w:lineRule="auto"/>
      <w:ind w:firstLine="900"/>
    </w:pPr>
    <w:rPr>
      <w:sz w:val="28"/>
      <w:szCs w:val="28"/>
    </w:rPr>
  </w:style>
  <w:style w:type="paragraph" w:customStyle="1" w:styleId="18">
    <w:name w:val="Стиль18"/>
    <w:basedOn w:val="a"/>
    <w:rsid w:val="00760883"/>
    <w:pPr>
      <w:spacing w:line="360" w:lineRule="auto"/>
      <w:ind w:firstLine="902"/>
      <w:jc w:val="both"/>
    </w:pPr>
    <w:rPr>
      <w:sz w:val="28"/>
      <w:szCs w:val="28"/>
    </w:rPr>
  </w:style>
  <w:style w:type="paragraph" w:customStyle="1" w:styleId="19">
    <w:name w:val="Стиль19"/>
    <w:basedOn w:val="a"/>
    <w:rsid w:val="00760883"/>
    <w:pPr>
      <w:jc w:val="both"/>
    </w:pPr>
    <w:rPr>
      <w:rFonts w:ascii="ISOCPEUR" w:hAnsi="ISOCPEUR"/>
      <w:i/>
      <w:sz w:val="20"/>
      <w:szCs w:val="20"/>
    </w:rPr>
  </w:style>
  <w:style w:type="paragraph" w:customStyle="1" w:styleId="affb">
    <w:name w:val="Îáû÷íûé"/>
    <w:rsid w:val="007608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a">
    <w:name w:val="Текст сноски Знак1"/>
    <w:basedOn w:val="a0"/>
    <w:rsid w:val="00760883"/>
  </w:style>
  <w:style w:type="paragraph" w:customStyle="1" w:styleId="affc">
    <w:name w:val="Основной Знак Знак Знак Знак Знак Знак Знак"/>
    <w:basedOn w:val="a"/>
    <w:link w:val="affd"/>
    <w:rsid w:val="00760883"/>
    <w:pPr>
      <w:keepLines/>
      <w:kinsoku w:val="0"/>
      <w:spacing w:before="240"/>
    </w:pPr>
    <w:rPr>
      <w:rFonts w:ascii="Tahoma" w:hAnsi="Tahoma"/>
      <w:lang w:val="x-none" w:eastAsia="x-none"/>
    </w:rPr>
  </w:style>
  <w:style w:type="character" w:customStyle="1" w:styleId="affd">
    <w:name w:val="Основной Знак Знак Знак Знак Знак Знак Знак Знак"/>
    <w:link w:val="affc"/>
    <w:rsid w:val="00760883"/>
    <w:rPr>
      <w:rFonts w:ascii="Tahoma" w:eastAsia="Times New Roman" w:hAnsi="Tahoma" w:cs="Times New Roman"/>
      <w:sz w:val="24"/>
      <w:szCs w:val="24"/>
      <w:lang w:val="x-none" w:eastAsia="x-none"/>
    </w:rPr>
  </w:style>
  <w:style w:type="paragraph" w:customStyle="1" w:styleId="1b">
    <w:name w:val="Выноска Знак Знак Знак Знак Знак Знак Знак1 Знак"/>
    <w:basedOn w:val="a"/>
    <w:link w:val="1c"/>
    <w:rsid w:val="00760883"/>
    <w:pPr>
      <w:jc w:val="right"/>
    </w:pPr>
    <w:rPr>
      <w:rFonts w:ascii="Century Gothic" w:hAnsi="Century Gothic"/>
      <w:sz w:val="16"/>
      <w:szCs w:val="12"/>
      <w:lang w:val="x-none" w:eastAsia="x-none"/>
    </w:rPr>
  </w:style>
  <w:style w:type="character" w:customStyle="1" w:styleId="1c">
    <w:name w:val="Выноска Знак Знак Знак Знак Знак Знак Знак1 Знак Знак"/>
    <w:link w:val="1b"/>
    <w:rsid w:val="00760883"/>
    <w:rPr>
      <w:rFonts w:ascii="Century Gothic" w:eastAsia="Times New Roman" w:hAnsi="Century Gothic" w:cs="Times New Roman"/>
      <w:sz w:val="16"/>
      <w:szCs w:val="12"/>
      <w:lang w:val="x-none" w:eastAsia="x-none"/>
    </w:rPr>
  </w:style>
  <w:style w:type="paragraph" w:customStyle="1" w:styleId="affe">
    <w:name w:val="Выноска Знак"/>
    <w:basedOn w:val="a"/>
    <w:rsid w:val="00760883"/>
    <w:pPr>
      <w:jc w:val="right"/>
    </w:pPr>
    <w:rPr>
      <w:rFonts w:ascii="Century Gothic" w:eastAsia="SimSun" w:hAnsi="Century Gothic"/>
      <w:sz w:val="16"/>
      <w:szCs w:val="12"/>
    </w:rPr>
  </w:style>
  <w:style w:type="paragraph" w:customStyle="1" w:styleId="afff">
    <w:name w:val="Основной Знак Знак Знак Знак Знак Знак"/>
    <w:basedOn w:val="a"/>
    <w:rsid w:val="00760883"/>
    <w:pPr>
      <w:keepLines/>
      <w:kinsoku w:val="0"/>
      <w:spacing w:before="240"/>
    </w:pPr>
    <w:rPr>
      <w:rFonts w:ascii="Tahoma" w:hAnsi="Tahoma"/>
    </w:rPr>
  </w:style>
  <w:style w:type="character" w:customStyle="1" w:styleId="afff0">
    <w:name w:val="Номер на схеме"/>
    <w:rsid w:val="00760883"/>
    <w:rPr>
      <w:rFonts w:ascii="CombiNumerals" w:hAnsi="CombiNumerals"/>
      <w:color w:val="993300"/>
      <w:position w:val="4"/>
      <w:sz w:val="16"/>
    </w:rPr>
  </w:style>
  <w:style w:type="character" w:customStyle="1" w:styleId="afff1">
    <w:name w:val="Кнопка"/>
    <w:rsid w:val="00760883"/>
    <w:rPr>
      <w:rFonts w:ascii="Century Gothic" w:hAnsi="Century Gothic"/>
      <w:smallCaps/>
      <w:color w:val="auto"/>
      <w:sz w:val="20"/>
    </w:rPr>
  </w:style>
  <w:style w:type="paragraph" w:customStyle="1" w:styleId="FR2">
    <w:name w:val="FR2"/>
    <w:rsid w:val="00760883"/>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rsid w:val="00760883"/>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760883"/>
    <w:rPr>
      <w:color w:val="000000"/>
    </w:rPr>
  </w:style>
  <w:style w:type="paragraph" w:customStyle="1" w:styleId="211">
    <w:name w:val="Основной текст 21"/>
    <w:basedOn w:val="a"/>
    <w:rsid w:val="00760883"/>
    <w:pPr>
      <w:ind w:firstLine="720"/>
      <w:jc w:val="both"/>
    </w:pPr>
    <w:rPr>
      <w:szCs w:val="20"/>
    </w:rPr>
  </w:style>
  <w:style w:type="character" w:customStyle="1" w:styleId="72">
    <w:name w:val="Знак Знак7"/>
    <w:rsid w:val="00760883"/>
    <w:rPr>
      <w:rFonts w:ascii="Journal" w:hAnsi="Journal"/>
      <w:sz w:val="24"/>
      <w:lang w:val="uk-UA"/>
    </w:rPr>
  </w:style>
  <w:style w:type="character" w:customStyle="1" w:styleId="variant">
    <w:name w:val="variant"/>
    <w:basedOn w:val="a0"/>
    <w:rsid w:val="00760883"/>
  </w:style>
  <w:style w:type="character" w:customStyle="1" w:styleId="unknown">
    <w:name w:val="unknown"/>
    <w:basedOn w:val="a0"/>
    <w:rsid w:val="00760883"/>
  </w:style>
  <w:style w:type="character" w:customStyle="1" w:styleId="unknowncorrected">
    <w:name w:val="unknown corrected"/>
    <w:basedOn w:val="a0"/>
    <w:rsid w:val="00760883"/>
  </w:style>
  <w:style w:type="character" w:styleId="afff2">
    <w:name w:val="Emphasis"/>
    <w:uiPriority w:val="20"/>
    <w:qFormat/>
    <w:rsid w:val="00760883"/>
    <w:rPr>
      <w:i/>
      <w:iCs/>
    </w:rPr>
  </w:style>
  <w:style w:type="paragraph" w:customStyle="1" w:styleId="body">
    <w:name w:val="body"/>
    <w:basedOn w:val="a"/>
    <w:rsid w:val="00760883"/>
    <w:pPr>
      <w:spacing w:before="100" w:beforeAutospacing="1" w:after="100" w:afterAutospacing="1"/>
    </w:pPr>
  </w:style>
  <w:style w:type="paragraph" w:customStyle="1" w:styleId="bull1">
    <w:name w:val="bull1"/>
    <w:basedOn w:val="a"/>
    <w:rsid w:val="00760883"/>
    <w:pPr>
      <w:spacing w:before="100" w:beforeAutospacing="1" w:after="100" w:afterAutospacing="1"/>
    </w:pPr>
  </w:style>
  <w:style w:type="paragraph" w:customStyle="1" w:styleId="bullet">
    <w:name w:val="bullet"/>
    <w:basedOn w:val="a"/>
    <w:rsid w:val="00760883"/>
    <w:pPr>
      <w:spacing w:before="100" w:beforeAutospacing="1" w:after="100" w:afterAutospacing="1"/>
    </w:pPr>
  </w:style>
  <w:style w:type="paragraph" w:customStyle="1" w:styleId="prim">
    <w:name w:val="prim"/>
    <w:basedOn w:val="a"/>
    <w:rsid w:val="00760883"/>
    <w:pPr>
      <w:spacing w:before="100" w:beforeAutospacing="1" w:after="100" w:afterAutospacing="1"/>
    </w:pPr>
  </w:style>
  <w:style w:type="paragraph" w:customStyle="1" w:styleId="graphobject">
    <w:name w:val="graphobject"/>
    <w:basedOn w:val="a"/>
    <w:rsid w:val="00760883"/>
    <w:pPr>
      <w:spacing w:before="100" w:beforeAutospacing="1" w:after="100" w:afterAutospacing="1"/>
    </w:pPr>
  </w:style>
  <w:style w:type="paragraph" w:customStyle="1" w:styleId="bodybul">
    <w:name w:val="bodybul"/>
    <w:basedOn w:val="a"/>
    <w:rsid w:val="00760883"/>
    <w:pPr>
      <w:spacing w:before="100" w:beforeAutospacing="1" w:after="100" w:afterAutospacing="1"/>
    </w:pPr>
  </w:style>
  <w:style w:type="paragraph" w:customStyle="1" w:styleId="bulch2">
    <w:name w:val="bulch2"/>
    <w:basedOn w:val="a"/>
    <w:rsid w:val="00760883"/>
    <w:pPr>
      <w:spacing w:before="100" w:beforeAutospacing="1" w:after="100" w:afterAutospacing="1"/>
    </w:pPr>
  </w:style>
  <w:style w:type="paragraph" w:customStyle="1" w:styleId="lefttext">
    <w:name w:val="lefttext"/>
    <w:basedOn w:val="a"/>
    <w:rsid w:val="00760883"/>
    <w:pPr>
      <w:spacing w:before="100" w:beforeAutospacing="1" w:after="100" w:afterAutospacing="1"/>
    </w:pPr>
  </w:style>
  <w:style w:type="paragraph" w:customStyle="1" w:styleId="icontext">
    <w:name w:val="icontext"/>
    <w:basedOn w:val="a"/>
    <w:rsid w:val="00760883"/>
    <w:pPr>
      <w:spacing w:before="100" w:beforeAutospacing="1" w:after="100" w:afterAutospacing="1"/>
    </w:pPr>
  </w:style>
  <w:style w:type="paragraph" w:customStyle="1" w:styleId="progtext2">
    <w:name w:val="progtext2"/>
    <w:basedOn w:val="a"/>
    <w:rsid w:val="00760883"/>
    <w:pPr>
      <w:spacing w:before="100" w:beforeAutospacing="1" w:after="100" w:afterAutospacing="1"/>
    </w:pPr>
  </w:style>
  <w:style w:type="paragraph" w:styleId="afff3">
    <w:name w:val="No Spacing"/>
    <w:uiPriority w:val="1"/>
    <w:qFormat/>
    <w:rsid w:val="00760883"/>
    <w:pPr>
      <w:spacing w:after="0" w:line="240" w:lineRule="auto"/>
    </w:pPr>
    <w:rPr>
      <w:rFonts w:ascii="Times New Roman" w:eastAsia="Times New Roman" w:hAnsi="Times New Roman" w:cs="Times New Roman"/>
      <w:sz w:val="20"/>
      <w:szCs w:val="20"/>
      <w:lang w:eastAsia="ru-RU"/>
    </w:rPr>
  </w:style>
  <w:style w:type="paragraph" w:customStyle="1" w:styleId="afff4">
    <w:name w:val="Переменные"/>
    <w:basedOn w:val="a3"/>
    <w:rsid w:val="00760883"/>
    <w:pPr>
      <w:tabs>
        <w:tab w:val="left" w:pos="482"/>
      </w:tabs>
      <w:spacing w:after="0" w:line="336" w:lineRule="auto"/>
      <w:ind w:left="482" w:hanging="482"/>
    </w:pPr>
    <w:rPr>
      <w:b w:val="0"/>
      <w:bCs w:val="0"/>
      <w:color w:val="auto"/>
      <w:sz w:val="24"/>
      <w:szCs w:val="24"/>
    </w:rPr>
  </w:style>
  <w:style w:type="paragraph" w:customStyle="1" w:styleId="afff5">
    <w:name w:val="Формула"/>
    <w:basedOn w:val="a3"/>
    <w:rsid w:val="00760883"/>
    <w:pPr>
      <w:tabs>
        <w:tab w:val="center" w:pos="4536"/>
        <w:tab w:val="right" w:pos="9356"/>
      </w:tabs>
      <w:spacing w:after="0" w:line="336" w:lineRule="auto"/>
    </w:pPr>
    <w:rPr>
      <w:b w:val="0"/>
      <w:bCs w:val="0"/>
      <w:color w:val="auto"/>
      <w:sz w:val="24"/>
      <w:szCs w:val="24"/>
    </w:rPr>
  </w:style>
  <w:style w:type="paragraph" w:customStyle="1" w:styleId="afff6">
    <w:name w:val="Листинг программы"/>
    <w:qFormat/>
    <w:rsid w:val="00760883"/>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
    <w:uiPriority w:val="99"/>
    <w:rsid w:val="00760883"/>
    <w:pPr>
      <w:widowControl w:val="0"/>
      <w:autoSpaceDE w:val="0"/>
      <w:autoSpaceDN w:val="0"/>
      <w:adjustRightInd w:val="0"/>
    </w:pPr>
  </w:style>
  <w:style w:type="character" w:customStyle="1" w:styleId="FontStyle69">
    <w:name w:val="Font Style69"/>
    <w:uiPriority w:val="99"/>
    <w:rsid w:val="00760883"/>
    <w:rPr>
      <w:rFonts w:ascii="Times New Roman" w:hAnsi="Times New Roman" w:cs="Times New Roman"/>
      <w:sz w:val="26"/>
      <w:szCs w:val="26"/>
    </w:rPr>
  </w:style>
  <w:style w:type="paragraph" w:customStyle="1" w:styleId="Style22">
    <w:name w:val="Style22"/>
    <w:basedOn w:val="a"/>
    <w:uiPriority w:val="99"/>
    <w:rsid w:val="00760883"/>
    <w:pPr>
      <w:widowControl w:val="0"/>
      <w:autoSpaceDE w:val="0"/>
      <w:autoSpaceDN w:val="0"/>
      <w:adjustRightInd w:val="0"/>
    </w:pPr>
  </w:style>
  <w:style w:type="character" w:customStyle="1" w:styleId="FontStyle70">
    <w:name w:val="Font Style70"/>
    <w:uiPriority w:val="99"/>
    <w:rsid w:val="00760883"/>
    <w:rPr>
      <w:rFonts w:ascii="Times New Roman" w:hAnsi="Times New Roman" w:cs="Times New Roman"/>
      <w:smallCaps/>
      <w:sz w:val="26"/>
      <w:szCs w:val="26"/>
    </w:rPr>
  </w:style>
  <w:style w:type="paragraph" w:customStyle="1" w:styleId="Style14">
    <w:name w:val="Style14"/>
    <w:basedOn w:val="a"/>
    <w:uiPriority w:val="99"/>
    <w:rsid w:val="00760883"/>
    <w:pPr>
      <w:widowControl w:val="0"/>
      <w:autoSpaceDE w:val="0"/>
      <w:autoSpaceDN w:val="0"/>
      <w:adjustRightInd w:val="0"/>
    </w:pPr>
  </w:style>
  <w:style w:type="paragraph" w:customStyle="1" w:styleId="Style23">
    <w:name w:val="Style23"/>
    <w:basedOn w:val="a"/>
    <w:uiPriority w:val="99"/>
    <w:rsid w:val="00760883"/>
    <w:pPr>
      <w:widowControl w:val="0"/>
      <w:autoSpaceDE w:val="0"/>
      <w:autoSpaceDN w:val="0"/>
      <w:adjustRightInd w:val="0"/>
    </w:pPr>
  </w:style>
  <w:style w:type="paragraph" w:customStyle="1" w:styleId="afff7">
    <w:name w:val="диплом"/>
    <w:basedOn w:val="a"/>
    <w:rsid w:val="00760883"/>
    <w:pPr>
      <w:spacing w:line="360" w:lineRule="auto"/>
      <w:ind w:left="181" w:firstLine="709"/>
      <w:jc w:val="both"/>
    </w:pPr>
    <w:rPr>
      <w:sz w:val="28"/>
      <w:szCs w:val="28"/>
      <w:lang w:val="uk-UA"/>
    </w:rPr>
  </w:style>
  <w:style w:type="character" w:customStyle="1" w:styleId="hps">
    <w:name w:val="hps"/>
    <w:basedOn w:val="a0"/>
    <w:rsid w:val="00760883"/>
  </w:style>
  <w:style w:type="character" w:customStyle="1" w:styleId="shorttext">
    <w:name w:val="short_text"/>
    <w:basedOn w:val="a0"/>
    <w:rsid w:val="00760883"/>
  </w:style>
  <w:style w:type="paragraph" w:customStyle="1" w:styleId="200">
    <w:name w:val="Стиль20"/>
    <w:basedOn w:val="37"/>
    <w:rsid w:val="00760883"/>
    <w:pPr>
      <w:ind w:left="180" w:firstLine="720"/>
    </w:pPr>
  </w:style>
  <w:style w:type="paragraph" w:customStyle="1" w:styleId="FR4">
    <w:name w:val="FR4"/>
    <w:rsid w:val="00760883"/>
    <w:pPr>
      <w:widowControl w:val="0"/>
      <w:autoSpaceDE w:val="0"/>
      <w:autoSpaceDN w:val="0"/>
      <w:adjustRightInd w:val="0"/>
      <w:spacing w:after="0" w:line="400" w:lineRule="auto"/>
      <w:ind w:firstLine="1560"/>
    </w:pPr>
    <w:rPr>
      <w:rFonts w:ascii="Courier New" w:eastAsia="Times New Roman" w:hAnsi="Courier New" w:cs="Courier New"/>
      <w:lang w:eastAsia="ru-RU"/>
    </w:rPr>
  </w:style>
  <w:style w:type="paragraph" w:customStyle="1" w:styleId="afff8">
    <w:name w:val="Текст_дис"/>
    <w:rsid w:val="00760883"/>
    <w:pPr>
      <w:spacing w:after="0" w:line="360" w:lineRule="auto"/>
      <w:ind w:firstLine="851"/>
      <w:jc w:val="both"/>
    </w:pPr>
    <w:rPr>
      <w:rFonts w:ascii="Times New Roman" w:eastAsia="Times New Roman" w:hAnsi="Times New Roman" w:cs="Times New Roman"/>
      <w:sz w:val="28"/>
      <w:szCs w:val="20"/>
      <w:lang w:val="uk-UA" w:eastAsia="ru-RU"/>
    </w:rPr>
  </w:style>
  <w:style w:type="character" w:customStyle="1" w:styleId="Text">
    <w:name w:val="Text"/>
    <w:uiPriority w:val="99"/>
    <w:qFormat/>
    <w:rsid w:val="00760883"/>
    <w:rPr>
      <w:color w:val="000000"/>
    </w:rPr>
  </w:style>
  <w:style w:type="character" w:customStyle="1" w:styleId="38">
    <w:name w:val="Знак3 Знак Знак"/>
    <w:rsid w:val="00760883"/>
    <w:rPr>
      <w:sz w:val="24"/>
      <w:szCs w:val="24"/>
      <w:lang w:val="ru-RU" w:eastAsia="ru-RU" w:bidi="ar-SA"/>
    </w:rPr>
  </w:style>
  <w:style w:type="character" w:customStyle="1" w:styleId="atn">
    <w:name w:val="atn"/>
    <w:rsid w:val="00760883"/>
  </w:style>
  <w:style w:type="character" w:customStyle="1" w:styleId="101">
    <w:name w:val="Знак10 Знак Знак"/>
    <w:rsid w:val="00760883"/>
    <w:rPr>
      <w:rFonts w:ascii="Arial" w:hAnsi="Arial"/>
      <w:b/>
      <w:sz w:val="24"/>
      <w:szCs w:val="24"/>
      <w:lang w:val="uk-UA" w:eastAsia="ru-RU" w:bidi="ar-SA"/>
    </w:rPr>
  </w:style>
  <w:style w:type="paragraph" w:customStyle="1" w:styleId="212">
    <w:name w:val="Основной текст с отступом 21"/>
    <w:basedOn w:val="a"/>
    <w:rsid w:val="00760883"/>
    <w:pPr>
      <w:suppressAutoHyphens/>
      <w:overflowPunct w:val="0"/>
      <w:autoSpaceDE w:val="0"/>
      <w:autoSpaceDN w:val="0"/>
      <w:adjustRightInd w:val="0"/>
      <w:spacing w:line="360" w:lineRule="auto"/>
      <w:ind w:firstLine="720"/>
      <w:jc w:val="both"/>
      <w:textAlignment w:val="baseline"/>
    </w:pPr>
    <w:rPr>
      <w:sz w:val="28"/>
      <w:szCs w:val="20"/>
    </w:rPr>
  </w:style>
  <w:style w:type="character" w:customStyle="1" w:styleId="43">
    <w:name w:val="Знак Знак4"/>
    <w:rsid w:val="00760883"/>
    <w:rPr>
      <w:rFonts w:eastAsia="Times New Roman" w:cs="Times New Roman"/>
      <w:sz w:val="28"/>
      <w:szCs w:val="24"/>
      <w:lang w:eastAsia="ru-RU"/>
    </w:rPr>
  </w:style>
  <w:style w:type="character" w:customStyle="1" w:styleId="52">
    <w:name w:val="Знак Знак5"/>
    <w:rsid w:val="00760883"/>
    <w:rPr>
      <w:lang w:val="ru-RU" w:eastAsia="ru-RU" w:bidi="ar-SA"/>
    </w:rPr>
  </w:style>
  <w:style w:type="paragraph" w:customStyle="1" w:styleId="213">
    <w:name w:val="Основной текст 21"/>
    <w:basedOn w:val="a"/>
    <w:rsid w:val="00760883"/>
    <w:pPr>
      <w:ind w:firstLine="720"/>
      <w:jc w:val="both"/>
    </w:pPr>
    <w:rPr>
      <w:sz w:val="28"/>
      <w:szCs w:val="20"/>
    </w:rPr>
  </w:style>
  <w:style w:type="character" w:customStyle="1" w:styleId="1d">
    <w:name w:val="Знак Знак1"/>
    <w:locked/>
    <w:rsid w:val="00760883"/>
    <w:rPr>
      <w:b/>
      <w:color w:val="000000"/>
      <w:sz w:val="32"/>
      <w:szCs w:val="24"/>
      <w:lang w:val="ru-RU" w:eastAsia="ru-RU" w:bidi="ar-SA"/>
    </w:rPr>
  </w:style>
  <w:style w:type="character" w:customStyle="1" w:styleId="102">
    <w:name w:val="Знак Знак10"/>
    <w:locked/>
    <w:rsid w:val="00760883"/>
    <w:rPr>
      <w:sz w:val="28"/>
      <w:lang w:val="ru-RU" w:eastAsia="ru-RU" w:bidi="ar-SA"/>
    </w:rPr>
  </w:style>
  <w:style w:type="character" w:customStyle="1" w:styleId="111">
    <w:name w:val="Знак11 Знак Знак"/>
    <w:locked/>
    <w:rsid w:val="00760883"/>
    <w:rPr>
      <w:rFonts w:ascii="Arial" w:hAnsi="Arial"/>
      <w:b/>
      <w:sz w:val="24"/>
      <w:szCs w:val="24"/>
      <w:lang w:val="uk-UA" w:eastAsia="ru-RU" w:bidi="ar-SA"/>
    </w:rPr>
  </w:style>
  <w:style w:type="character" w:customStyle="1" w:styleId="2a">
    <w:name w:val="Знак2 Знак Знак"/>
    <w:locked/>
    <w:rsid w:val="00760883"/>
    <w:rPr>
      <w:sz w:val="24"/>
      <w:szCs w:val="24"/>
      <w:lang w:val="ru-RU" w:eastAsia="ru-RU" w:bidi="ar-SA"/>
    </w:rPr>
  </w:style>
  <w:style w:type="character" w:customStyle="1" w:styleId="92">
    <w:name w:val="Знак9 Знак Знак"/>
    <w:locked/>
    <w:rsid w:val="00760883"/>
    <w:rPr>
      <w:rFonts w:ascii="Arial" w:hAnsi="Arial" w:cs="Arial"/>
      <w:sz w:val="24"/>
      <w:lang w:val="ru-RU" w:eastAsia="ru-RU" w:bidi="ar-SA"/>
    </w:rPr>
  </w:style>
  <w:style w:type="character" w:customStyle="1" w:styleId="53">
    <w:name w:val="Знак5 Знак Знак"/>
    <w:locked/>
    <w:rsid w:val="00760883"/>
    <w:rPr>
      <w:sz w:val="28"/>
      <w:szCs w:val="24"/>
      <w:lang w:val="ru-RU" w:eastAsia="ru-RU" w:bidi="ar-SA"/>
    </w:rPr>
  </w:style>
  <w:style w:type="character" w:customStyle="1" w:styleId="62">
    <w:name w:val="Знак6 Знак Знак"/>
    <w:locked/>
    <w:rsid w:val="00760883"/>
    <w:rPr>
      <w:rFonts w:ascii="Courier New" w:hAnsi="Courier New" w:cs="Courier New"/>
      <w:lang w:val="ru-RU" w:eastAsia="ru-RU" w:bidi="ar-SA"/>
    </w:rPr>
  </w:style>
  <w:style w:type="character" w:customStyle="1" w:styleId="44">
    <w:name w:val="Знак4 Знак Знак"/>
    <w:locked/>
    <w:rsid w:val="00760883"/>
    <w:rPr>
      <w:rFonts w:ascii="Tahoma" w:hAnsi="Tahoma" w:cs="Tahoma"/>
      <w:sz w:val="16"/>
      <w:szCs w:val="16"/>
      <w:lang w:val="ru-RU" w:eastAsia="ru-RU" w:bidi="ar-SA"/>
    </w:rPr>
  </w:style>
  <w:style w:type="character" w:customStyle="1" w:styleId="2b">
    <w:name w:val="Знак Знак2"/>
    <w:rsid w:val="00760883"/>
    <w:rPr>
      <w:sz w:val="28"/>
      <w:szCs w:val="24"/>
      <w:lang w:val="ru-RU" w:eastAsia="ru-RU" w:bidi="ar-SA"/>
    </w:rPr>
  </w:style>
  <w:style w:type="character" w:customStyle="1" w:styleId="39">
    <w:name w:val="Знак Знак3"/>
    <w:rsid w:val="00760883"/>
    <w:rPr>
      <w:rFonts w:ascii="Times New Roman" w:eastAsia="Times New Roman" w:hAnsi="Times New Roman" w:cs="Times New Roman" w:hint="default"/>
      <w:sz w:val="28"/>
      <w:szCs w:val="20"/>
      <w:lang w:eastAsia="ru-RU"/>
    </w:rPr>
  </w:style>
  <w:style w:type="character" w:customStyle="1" w:styleId="FontStyle81">
    <w:name w:val="Font Style81"/>
    <w:rsid w:val="00760883"/>
    <w:rPr>
      <w:rFonts w:ascii="Times New Roman" w:hAnsi="Times New Roman" w:cs="Times New Roman"/>
      <w:sz w:val="22"/>
      <w:szCs w:val="22"/>
    </w:rPr>
  </w:style>
  <w:style w:type="character" w:customStyle="1" w:styleId="131">
    <w:name w:val="Знак Знак13"/>
    <w:rsid w:val="00760883"/>
    <w:rPr>
      <w:b/>
      <w:bCs/>
      <w:sz w:val="28"/>
      <w:szCs w:val="24"/>
      <w:lang w:val="ru-RU" w:eastAsia="ru-RU" w:bidi="ar-SA"/>
    </w:rPr>
  </w:style>
  <w:style w:type="character" w:customStyle="1" w:styleId="afff9">
    <w:name w:val="Знак Знак Знак"/>
    <w:locked/>
    <w:rsid w:val="00760883"/>
    <w:rPr>
      <w:sz w:val="28"/>
      <w:szCs w:val="24"/>
      <w:lang w:val="ru-RU" w:eastAsia="ru-RU" w:bidi="ar-SA"/>
    </w:rPr>
  </w:style>
  <w:style w:type="character" w:customStyle="1" w:styleId="151">
    <w:name w:val="Знак Знак15"/>
    <w:rsid w:val="00760883"/>
    <w:rPr>
      <w:sz w:val="28"/>
    </w:rPr>
  </w:style>
  <w:style w:type="character" w:customStyle="1" w:styleId="140">
    <w:name w:val="Знак Знак14"/>
    <w:rsid w:val="00760883"/>
    <w:rPr>
      <w:b/>
      <w:bCs/>
      <w:sz w:val="28"/>
    </w:rPr>
  </w:style>
  <w:style w:type="character" w:customStyle="1" w:styleId="63">
    <w:name w:val="Знак6 Знак Знак"/>
    <w:rsid w:val="00760883"/>
    <w:rPr>
      <w:rFonts w:ascii="Courier New" w:hAnsi="Courier New" w:cs="Courier New"/>
      <w:lang w:val="ru-RU" w:eastAsia="ru-RU" w:bidi="ar-SA"/>
    </w:rPr>
  </w:style>
  <w:style w:type="character" w:customStyle="1" w:styleId="54">
    <w:name w:val="Знак5 Знак Знак"/>
    <w:rsid w:val="00760883"/>
    <w:rPr>
      <w:sz w:val="28"/>
      <w:szCs w:val="24"/>
      <w:lang w:val="ru-RU" w:eastAsia="ru-RU" w:bidi="ar-SA"/>
    </w:rPr>
  </w:style>
  <w:style w:type="character" w:customStyle="1" w:styleId="93">
    <w:name w:val="Знак9 Знак Знак"/>
    <w:rsid w:val="00760883"/>
    <w:rPr>
      <w:rFonts w:ascii="Arial" w:hAnsi="Arial"/>
      <w:sz w:val="24"/>
      <w:lang w:val="ru-RU" w:eastAsia="ru-RU" w:bidi="ar-SA"/>
    </w:rPr>
  </w:style>
  <w:style w:type="character" w:customStyle="1" w:styleId="2c">
    <w:name w:val="Знак2 Знак Знак"/>
    <w:rsid w:val="00760883"/>
    <w:rPr>
      <w:sz w:val="24"/>
      <w:szCs w:val="24"/>
      <w:lang w:val="ru-RU" w:eastAsia="ru-RU" w:bidi="ar-SA"/>
    </w:rPr>
  </w:style>
  <w:style w:type="character" w:customStyle="1" w:styleId="112">
    <w:name w:val="Знак11 Знак Знак"/>
    <w:rsid w:val="00760883"/>
    <w:rPr>
      <w:rFonts w:ascii="Arial" w:hAnsi="Arial"/>
      <w:b/>
      <w:sz w:val="24"/>
      <w:szCs w:val="24"/>
      <w:lang w:val="uk-UA" w:eastAsia="ru-RU" w:bidi="ar-SA"/>
    </w:rPr>
  </w:style>
  <w:style w:type="character" w:customStyle="1" w:styleId="103">
    <w:name w:val="Знак10 Знак Знак"/>
    <w:rsid w:val="00760883"/>
    <w:rPr>
      <w:rFonts w:ascii="Arial" w:hAnsi="Arial"/>
      <w:b/>
      <w:sz w:val="24"/>
      <w:szCs w:val="24"/>
      <w:lang w:val="uk-UA" w:eastAsia="ru-RU" w:bidi="ar-SA"/>
    </w:rPr>
  </w:style>
  <w:style w:type="paragraph" w:customStyle="1" w:styleId="afffa">
    <w:name w:val="Рисунок"/>
    <w:basedOn w:val="21"/>
    <w:rsid w:val="00760883"/>
    <w:pPr>
      <w:suppressAutoHyphens w:val="0"/>
      <w:ind w:left="1622" w:hanging="1083"/>
      <w:jc w:val="left"/>
    </w:pPr>
    <w:rPr>
      <w:szCs w:val="24"/>
      <w:lang w:val="uk-UA" w:eastAsia="ru-RU"/>
    </w:rPr>
  </w:style>
  <w:style w:type="paragraph" w:customStyle="1" w:styleId="afffb">
    <w:name w:val="Комментарии к рисунку Знак"/>
    <w:basedOn w:val="21"/>
    <w:link w:val="afffc"/>
    <w:rsid w:val="00760883"/>
    <w:pPr>
      <w:suppressAutoHyphens w:val="0"/>
      <w:spacing w:after="240"/>
      <w:ind w:left="1559" w:firstLine="0"/>
      <w:jc w:val="left"/>
    </w:pPr>
    <w:rPr>
      <w:iCs/>
      <w:szCs w:val="24"/>
      <w:lang w:val="uk-UA"/>
    </w:rPr>
  </w:style>
  <w:style w:type="character" w:customStyle="1" w:styleId="afffc">
    <w:name w:val="Комментарии к рисунку Знак Знак"/>
    <w:link w:val="afffb"/>
    <w:rsid w:val="00760883"/>
    <w:rPr>
      <w:rFonts w:ascii="Times New Roman" w:eastAsia="Times New Roman" w:hAnsi="Times New Roman" w:cs="Times New Roman"/>
      <w:iCs/>
      <w:sz w:val="28"/>
      <w:szCs w:val="24"/>
      <w:lang w:val="uk-UA" w:eastAsia="x-none"/>
    </w:rPr>
  </w:style>
  <w:style w:type="paragraph" w:customStyle="1" w:styleId="2d">
    <w:name w:val="Рисунок 2"/>
    <w:basedOn w:val="afffa"/>
    <w:rsid w:val="00760883"/>
    <w:pPr>
      <w:tabs>
        <w:tab w:val="left" w:pos="1080"/>
        <w:tab w:val="center" w:pos="4678"/>
        <w:tab w:val="left" w:pos="8641"/>
      </w:tabs>
      <w:ind w:left="1758" w:hanging="1219"/>
    </w:pPr>
    <w:rPr>
      <w:szCs w:val="20"/>
    </w:rPr>
  </w:style>
  <w:style w:type="paragraph" w:customStyle="1" w:styleId="55">
    <w:name w:val="Заголовок 5_"/>
    <w:basedOn w:val="5"/>
    <w:rsid w:val="00760883"/>
    <w:pPr>
      <w:keepNext w:val="0"/>
      <w:pageBreakBefore/>
      <w:spacing w:line="360" w:lineRule="auto"/>
      <w:ind w:left="0" w:right="0"/>
      <w:jc w:val="center"/>
    </w:pPr>
    <w:rPr>
      <w:rFonts w:ascii="Times New Roman" w:hAnsi="Times New Roman"/>
      <w:b w:val="0"/>
      <w:iCs/>
      <w:sz w:val="28"/>
      <w:szCs w:val="20"/>
      <w:lang w:val="ru-RU"/>
    </w:rPr>
  </w:style>
  <w:style w:type="paragraph" w:customStyle="1" w:styleId="afffd">
    <w:name w:val="Комментарии к рисунку"/>
    <w:basedOn w:val="21"/>
    <w:autoRedefine/>
    <w:rsid w:val="00760883"/>
    <w:pPr>
      <w:tabs>
        <w:tab w:val="left" w:pos="1080"/>
        <w:tab w:val="center" w:pos="4678"/>
        <w:tab w:val="left" w:pos="8641"/>
      </w:tabs>
      <w:suppressAutoHyphens w:val="0"/>
      <w:spacing w:after="240"/>
      <w:ind w:left="1559" w:firstLine="0"/>
      <w:jc w:val="left"/>
    </w:pPr>
    <w:rPr>
      <w:szCs w:val="24"/>
      <w:lang w:val="uk-UA" w:eastAsia="ru-RU"/>
    </w:rPr>
  </w:style>
  <w:style w:type="paragraph" w:customStyle="1" w:styleId="1e">
    <w:name w:val="Стиль Заголовок 1"/>
    <w:basedOn w:val="1"/>
    <w:rsid w:val="00760883"/>
    <w:pPr>
      <w:keepNext w:val="0"/>
      <w:pageBreakBefore/>
      <w:spacing w:after="240" w:line="360" w:lineRule="auto"/>
      <w:jc w:val="center"/>
    </w:pPr>
    <w:rPr>
      <w:b/>
      <w:bCs/>
      <w:kern w:val="32"/>
    </w:rPr>
  </w:style>
  <w:style w:type="paragraph" w:customStyle="1" w:styleId="afffe">
    <w:name w:val="Содержимое таблицы"/>
    <w:basedOn w:val="a"/>
    <w:rsid w:val="00760883"/>
    <w:pPr>
      <w:widowControl w:val="0"/>
      <w:suppressLineNumbers/>
      <w:suppressAutoHyphens/>
    </w:pPr>
    <w:rPr>
      <w:rFonts w:ascii="Arial" w:eastAsia="Lucida Sans Unicode" w:hAnsi="Arial"/>
      <w:kern w:val="1"/>
      <w:sz w:val="20"/>
      <w:lang w:eastAsia="ar-SA"/>
    </w:rPr>
  </w:style>
  <w:style w:type="paragraph" w:customStyle="1" w:styleId="310">
    <w:name w:val="Основной текст 31"/>
    <w:basedOn w:val="a"/>
    <w:rsid w:val="00760883"/>
    <w:pPr>
      <w:suppressAutoHyphens/>
      <w:spacing w:after="120"/>
    </w:pPr>
    <w:rPr>
      <w:sz w:val="16"/>
      <w:szCs w:val="16"/>
      <w:lang w:val="uk-UA" w:eastAsia="ar-SA"/>
    </w:rPr>
  </w:style>
  <w:style w:type="character" w:customStyle="1" w:styleId="apple-converted-space">
    <w:name w:val="apple-converted-space"/>
    <w:basedOn w:val="a0"/>
    <w:qFormat/>
    <w:rsid w:val="00760883"/>
  </w:style>
  <w:style w:type="paragraph" w:customStyle="1" w:styleId="Default">
    <w:name w:val="Default"/>
    <w:rsid w:val="00760883"/>
    <w:pPr>
      <w:widowControl w:val="0"/>
      <w:autoSpaceDE w:val="0"/>
      <w:autoSpaceDN w:val="0"/>
      <w:adjustRightInd w:val="0"/>
      <w:spacing w:after="0" w:line="240" w:lineRule="auto"/>
    </w:pPr>
    <w:rPr>
      <w:rFonts w:ascii="CFKJEO+TimesNewRomanPS" w:eastAsia="Times New Roman" w:hAnsi="CFKJEO+TimesNewRomanPS" w:cs="CFKJEO+TimesNewRomanPS"/>
      <w:color w:val="000000"/>
      <w:sz w:val="24"/>
      <w:szCs w:val="24"/>
      <w:lang w:eastAsia="ru-RU"/>
    </w:rPr>
  </w:style>
  <w:style w:type="paragraph" w:customStyle="1" w:styleId="CM1">
    <w:name w:val="CM1"/>
    <w:basedOn w:val="Default"/>
    <w:next w:val="Default"/>
    <w:rsid w:val="00760883"/>
    <w:rPr>
      <w:rFonts w:cs="Times New Roman"/>
      <w:color w:val="auto"/>
    </w:rPr>
  </w:style>
  <w:style w:type="character" w:customStyle="1" w:styleId="overflow-hidden">
    <w:name w:val="overflow-hidden"/>
    <w:basedOn w:val="a0"/>
    <w:rsid w:val="00307691"/>
  </w:style>
  <w:style w:type="paragraph" w:customStyle="1" w:styleId="western">
    <w:name w:val="western"/>
    <w:basedOn w:val="a"/>
    <w:qFormat/>
    <w:rsid w:val="00743F8D"/>
    <w:pPr>
      <w:spacing w:before="100" w:beforeAutospacing="1" w:after="142" w:line="288" w:lineRule="auto"/>
    </w:pPr>
    <w:rPr>
      <w:rFonts w:ascii="Liberation Serif" w:hAnsi="Liberation Serif" w:cs="Liberation Serif"/>
      <w:color w:val="000000"/>
      <w:lang w:val="uk-UA" w:eastAsia="uk-UA"/>
    </w:rPr>
  </w:style>
  <w:style w:type="paragraph" w:styleId="2e">
    <w:name w:val="toc 2"/>
    <w:basedOn w:val="a"/>
    <w:next w:val="a"/>
    <w:autoRedefine/>
    <w:uiPriority w:val="39"/>
    <w:unhideWhenUsed/>
    <w:qFormat/>
    <w:rsid w:val="00743F8D"/>
    <w:pPr>
      <w:tabs>
        <w:tab w:val="right" w:leader="dot" w:pos="9639"/>
      </w:tabs>
      <w:spacing w:after="100" w:line="276" w:lineRule="auto"/>
      <w:ind w:left="220"/>
    </w:pPr>
    <w:rPr>
      <w:rFonts w:asciiTheme="minorHAnsi" w:eastAsiaTheme="minorHAnsi" w:hAnsiTheme="minorHAnsi" w:cstheme="minorBidi"/>
      <w:sz w:val="22"/>
      <w:szCs w:val="22"/>
      <w:lang w:val="uk-UA" w:eastAsia="en-US"/>
    </w:rPr>
  </w:style>
  <w:style w:type="paragraph" w:styleId="3a">
    <w:name w:val="toc 3"/>
    <w:basedOn w:val="a"/>
    <w:next w:val="a"/>
    <w:autoRedefine/>
    <w:uiPriority w:val="39"/>
    <w:unhideWhenUsed/>
    <w:qFormat/>
    <w:rsid w:val="00743F8D"/>
    <w:pPr>
      <w:spacing w:after="100" w:line="256" w:lineRule="auto"/>
      <w:ind w:left="440"/>
    </w:pPr>
    <w:rPr>
      <w:rFonts w:asciiTheme="minorHAnsi" w:eastAsiaTheme="minorEastAsia" w:hAnsiTheme="minorHAnsi"/>
      <w:sz w:val="22"/>
      <w:szCs w:val="22"/>
    </w:rPr>
  </w:style>
  <w:style w:type="paragraph" w:styleId="affff">
    <w:name w:val="List"/>
    <w:basedOn w:val="a3"/>
    <w:unhideWhenUsed/>
    <w:qFormat/>
    <w:rsid w:val="00743F8D"/>
    <w:pPr>
      <w:spacing w:after="140" w:line="288" w:lineRule="auto"/>
    </w:pPr>
    <w:rPr>
      <w:rFonts w:ascii="Liberation Serif" w:eastAsia="SimSun" w:hAnsi="Liberation Serif" w:cs="Mangal"/>
      <w:b w:val="0"/>
      <w:bCs w:val="0"/>
      <w:color w:val="auto"/>
      <w:kern w:val="2"/>
      <w:sz w:val="24"/>
      <w:szCs w:val="24"/>
      <w:lang w:val="en-US" w:eastAsia="zh-CN" w:bidi="hi-IN"/>
    </w:rPr>
  </w:style>
  <w:style w:type="paragraph" w:styleId="affff0">
    <w:name w:val="TOC Heading"/>
    <w:basedOn w:val="1"/>
    <w:next w:val="a"/>
    <w:uiPriority w:val="39"/>
    <w:unhideWhenUsed/>
    <w:qFormat/>
    <w:rsid w:val="00743F8D"/>
    <w:pPr>
      <w:keepLines/>
      <w:spacing w:before="480" w:line="276" w:lineRule="auto"/>
      <w:jc w:val="left"/>
    </w:pPr>
    <w:rPr>
      <w:rFonts w:asciiTheme="majorHAnsi" w:eastAsiaTheme="majorEastAsia" w:hAnsiTheme="majorHAnsi" w:cstheme="majorBidi"/>
      <w:b/>
      <w:bCs/>
      <w:color w:val="2F5496" w:themeColor="accent1" w:themeShade="BF"/>
      <w:szCs w:val="28"/>
      <w:lang w:eastAsia="uk-UA"/>
    </w:rPr>
  </w:style>
  <w:style w:type="paragraph" w:customStyle="1" w:styleId="affff1">
    <w:name w:val="Заголовок"/>
    <w:basedOn w:val="a"/>
    <w:next w:val="a3"/>
    <w:qFormat/>
    <w:rsid w:val="00743F8D"/>
    <w:pPr>
      <w:keepNext/>
      <w:spacing w:before="240" w:after="120" w:line="256" w:lineRule="auto"/>
    </w:pPr>
    <w:rPr>
      <w:rFonts w:ascii="Liberation Sans" w:eastAsia="Microsoft YaHei" w:hAnsi="Liberation Sans" w:cs="Arial Unicode MS"/>
      <w:sz w:val="28"/>
      <w:szCs w:val="28"/>
      <w:lang w:val="uk-UA" w:eastAsia="en-US"/>
    </w:rPr>
  </w:style>
  <w:style w:type="paragraph" w:customStyle="1" w:styleId="affff2">
    <w:name w:val="Покажчик"/>
    <w:basedOn w:val="a"/>
    <w:qFormat/>
    <w:rsid w:val="00743F8D"/>
    <w:pPr>
      <w:suppressLineNumbers/>
    </w:pPr>
    <w:rPr>
      <w:rFonts w:ascii="Liberation Serif" w:eastAsia="SimSun" w:hAnsi="Liberation Serif" w:cs="Mangal"/>
      <w:kern w:val="2"/>
      <w:lang w:val="en-US" w:eastAsia="zh-CN" w:bidi="hi-IN"/>
    </w:rPr>
  </w:style>
  <w:style w:type="paragraph" w:customStyle="1" w:styleId="affff3">
    <w:name w:val="Верхній і нижній колонтитули"/>
    <w:basedOn w:val="a"/>
    <w:qFormat/>
    <w:rsid w:val="00743F8D"/>
    <w:pPr>
      <w:spacing w:after="160" w:line="256" w:lineRule="auto"/>
    </w:pPr>
    <w:rPr>
      <w:rFonts w:asciiTheme="minorHAnsi" w:eastAsiaTheme="minorHAnsi" w:hAnsiTheme="minorHAnsi" w:cstheme="minorBidi"/>
      <w:sz w:val="22"/>
      <w:szCs w:val="22"/>
      <w:lang w:val="uk-UA" w:eastAsia="en-US"/>
    </w:rPr>
  </w:style>
  <w:style w:type="character" w:styleId="affff4">
    <w:name w:val="Placeholder Text"/>
    <w:basedOn w:val="a0"/>
    <w:uiPriority w:val="99"/>
    <w:semiHidden/>
    <w:qFormat/>
    <w:rsid w:val="00743F8D"/>
    <w:rPr>
      <w:color w:val="808080"/>
    </w:rPr>
  </w:style>
  <w:style w:type="character" w:customStyle="1" w:styleId="WW8Num1z0">
    <w:name w:val="WW8Num1z0"/>
    <w:qFormat/>
    <w:rsid w:val="00743F8D"/>
    <w:rPr>
      <w:rFonts w:ascii="Times New Roman" w:hAnsi="Times New Roman" w:cs="Times New Roman" w:hint="default"/>
      <w:sz w:val="24"/>
      <w:szCs w:val="24"/>
    </w:rPr>
  </w:style>
  <w:style w:type="character" w:customStyle="1" w:styleId="WW8Num1z1">
    <w:name w:val="WW8Num1z1"/>
    <w:qFormat/>
    <w:rsid w:val="00743F8D"/>
  </w:style>
  <w:style w:type="character" w:customStyle="1" w:styleId="WW8Num1z2">
    <w:name w:val="WW8Num1z2"/>
    <w:qFormat/>
    <w:rsid w:val="00743F8D"/>
  </w:style>
  <w:style w:type="character" w:customStyle="1" w:styleId="WW8Num1z3">
    <w:name w:val="WW8Num1z3"/>
    <w:qFormat/>
    <w:rsid w:val="00743F8D"/>
  </w:style>
  <w:style w:type="character" w:customStyle="1" w:styleId="WW8Num1z4">
    <w:name w:val="WW8Num1z4"/>
    <w:qFormat/>
    <w:rsid w:val="00743F8D"/>
  </w:style>
  <w:style w:type="character" w:customStyle="1" w:styleId="WW8Num1z5">
    <w:name w:val="WW8Num1z5"/>
    <w:qFormat/>
    <w:rsid w:val="00743F8D"/>
  </w:style>
  <w:style w:type="character" w:customStyle="1" w:styleId="WW8Num1z6">
    <w:name w:val="WW8Num1z6"/>
    <w:qFormat/>
    <w:rsid w:val="00743F8D"/>
  </w:style>
  <w:style w:type="character" w:customStyle="1" w:styleId="WW8Num1z7">
    <w:name w:val="WW8Num1z7"/>
    <w:qFormat/>
    <w:rsid w:val="00743F8D"/>
  </w:style>
  <w:style w:type="character" w:customStyle="1" w:styleId="WW8Num1z8">
    <w:name w:val="WW8Num1z8"/>
    <w:qFormat/>
    <w:rsid w:val="00743F8D"/>
  </w:style>
  <w:style w:type="character" w:customStyle="1" w:styleId="affff5">
    <w:name w:val="Маркери списку"/>
    <w:qFormat/>
    <w:rsid w:val="00743F8D"/>
    <w:rPr>
      <w:rFonts w:ascii="OpenSymbol" w:eastAsia="OpenSymbol" w:hAnsi="OpenSymbol" w:cs="OpenSymbol" w:hint="default"/>
    </w:rPr>
  </w:style>
  <w:style w:type="character" w:customStyle="1" w:styleId="affff6">
    <w:name w:val="Назва Знак"/>
    <w:basedOn w:val="a0"/>
    <w:uiPriority w:val="10"/>
    <w:qFormat/>
    <w:rsid w:val="00743F8D"/>
    <w:rPr>
      <w:rFonts w:ascii="Liberation Sans" w:eastAsia="Microsoft YaHei" w:hAnsi="Liberation Sans" w:cs="Mangal" w:hint="default"/>
      <w:kern w:val="2"/>
      <w:sz w:val="28"/>
      <w:szCs w:val="28"/>
      <w:lang w:val="en-US" w:eastAsia="zh-CN" w:bidi="hi-IN"/>
    </w:rPr>
  </w:style>
  <w:style w:type="character" w:customStyle="1" w:styleId="affff7">
    <w:name w:val="Основний текст Знак"/>
    <w:basedOn w:val="a0"/>
    <w:qFormat/>
    <w:rsid w:val="00743F8D"/>
    <w:rPr>
      <w:rFonts w:ascii="Liberation Serif" w:eastAsia="SimSun" w:hAnsi="Liberation Serif" w:cs="Mangal" w:hint="default"/>
      <w:kern w:val="2"/>
      <w:sz w:val="24"/>
      <w:szCs w:val="24"/>
      <w:lang w:val="en-US" w:eastAsia="zh-CN" w:bidi="hi-IN"/>
    </w:rPr>
  </w:style>
  <w:style w:type="character" w:customStyle="1" w:styleId="affff8">
    <w:name w:val="Верхній колонтитул Знак"/>
    <w:basedOn w:val="a0"/>
    <w:uiPriority w:val="99"/>
    <w:qFormat/>
    <w:rsid w:val="00743F8D"/>
    <w:rPr>
      <w:rFonts w:ascii="Liberation Serif" w:eastAsia="SimSun" w:hAnsi="Liberation Serif" w:cs="Mangal" w:hint="default"/>
      <w:kern w:val="2"/>
      <w:sz w:val="24"/>
      <w:szCs w:val="21"/>
      <w:lang w:val="en-US" w:eastAsia="zh-CN" w:bidi="hi-IN"/>
    </w:rPr>
  </w:style>
  <w:style w:type="character" w:customStyle="1" w:styleId="affff9">
    <w:name w:val="Нижній колонтитул Знак"/>
    <w:basedOn w:val="a0"/>
    <w:uiPriority w:val="99"/>
    <w:qFormat/>
    <w:rsid w:val="00743F8D"/>
    <w:rPr>
      <w:rFonts w:ascii="Liberation Serif" w:eastAsia="SimSun" w:hAnsi="Liberation Serif" w:cs="Mangal" w:hint="default"/>
      <w:kern w:val="2"/>
      <w:sz w:val="24"/>
      <w:szCs w:val="21"/>
      <w:lang w:val="en-US" w:eastAsia="zh-CN" w:bidi="hi-IN"/>
    </w:rPr>
  </w:style>
  <w:style w:type="character" w:customStyle="1" w:styleId="affffa">
    <w:name w:val="Текст у виносці Знак"/>
    <w:basedOn w:val="a0"/>
    <w:uiPriority w:val="99"/>
    <w:semiHidden/>
    <w:qFormat/>
    <w:rsid w:val="00743F8D"/>
    <w:rPr>
      <w:rFonts w:ascii="Tahoma" w:hAnsi="Tahoma" w:cs="Tahoma" w:hint="default"/>
      <w:sz w:val="16"/>
      <w:szCs w:val="16"/>
    </w:rPr>
  </w:style>
  <w:style w:type="character" w:customStyle="1" w:styleId="affffb">
    <w:name w:val="Відвідане гіперпосилання"/>
    <w:basedOn w:val="a0"/>
    <w:uiPriority w:val="99"/>
    <w:semiHidden/>
    <w:rsid w:val="00743F8D"/>
    <w:rPr>
      <w:color w:val="954F72" w:themeColor="followedHyperlink"/>
      <w:u w:val="single"/>
    </w:rPr>
  </w:style>
  <w:style w:type="character" w:customStyle="1" w:styleId="affffc">
    <w:name w:val="Основний текст з відступом Знак"/>
    <w:basedOn w:val="a0"/>
    <w:qFormat/>
    <w:rsid w:val="00743F8D"/>
    <w:rPr>
      <w:rFonts w:ascii="Times New Roman" w:eastAsia="Times New Roman" w:hAnsi="Times New Roman" w:cs="Times New Roman"/>
      <w:kern w:val="2"/>
      <w:sz w:val="24"/>
      <w:szCs w:val="20"/>
      <w:lang w:val="en-US" w:eastAsia="ru-RU" w:bidi="hi-IN"/>
    </w:rPr>
  </w:style>
  <w:style w:type="numbering" w:customStyle="1" w:styleId="WW8Num1">
    <w:name w:val="WW8Num1"/>
    <w:qFormat/>
    <w:rsid w:val="00743F8D"/>
  </w:style>
  <w:style w:type="character" w:customStyle="1" w:styleId="FontStyle14">
    <w:name w:val="Font Style14"/>
    <w:rsid w:val="00743F8D"/>
    <w:rPr>
      <w:rFonts w:ascii="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4137">
      <w:bodyDiv w:val="1"/>
      <w:marLeft w:val="0"/>
      <w:marRight w:val="0"/>
      <w:marTop w:val="0"/>
      <w:marBottom w:val="0"/>
      <w:divBdr>
        <w:top w:val="none" w:sz="0" w:space="0" w:color="auto"/>
        <w:left w:val="none" w:sz="0" w:space="0" w:color="auto"/>
        <w:bottom w:val="none" w:sz="0" w:space="0" w:color="auto"/>
        <w:right w:val="none" w:sz="0" w:space="0" w:color="auto"/>
      </w:divBdr>
    </w:div>
    <w:div w:id="217400071">
      <w:bodyDiv w:val="1"/>
      <w:marLeft w:val="0"/>
      <w:marRight w:val="0"/>
      <w:marTop w:val="0"/>
      <w:marBottom w:val="0"/>
      <w:divBdr>
        <w:top w:val="none" w:sz="0" w:space="0" w:color="auto"/>
        <w:left w:val="none" w:sz="0" w:space="0" w:color="auto"/>
        <w:bottom w:val="none" w:sz="0" w:space="0" w:color="auto"/>
        <w:right w:val="none" w:sz="0" w:space="0" w:color="auto"/>
      </w:divBdr>
    </w:div>
    <w:div w:id="301085986">
      <w:bodyDiv w:val="1"/>
      <w:marLeft w:val="0"/>
      <w:marRight w:val="0"/>
      <w:marTop w:val="0"/>
      <w:marBottom w:val="0"/>
      <w:divBdr>
        <w:top w:val="none" w:sz="0" w:space="0" w:color="auto"/>
        <w:left w:val="none" w:sz="0" w:space="0" w:color="auto"/>
        <w:bottom w:val="none" w:sz="0" w:space="0" w:color="auto"/>
        <w:right w:val="none" w:sz="0" w:space="0" w:color="auto"/>
      </w:divBdr>
    </w:div>
    <w:div w:id="479806721">
      <w:bodyDiv w:val="1"/>
      <w:marLeft w:val="0"/>
      <w:marRight w:val="0"/>
      <w:marTop w:val="0"/>
      <w:marBottom w:val="0"/>
      <w:divBdr>
        <w:top w:val="none" w:sz="0" w:space="0" w:color="auto"/>
        <w:left w:val="none" w:sz="0" w:space="0" w:color="auto"/>
        <w:bottom w:val="none" w:sz="0" w:space="0" w:color="auto"/>
        <w:right w:val="none" w:sz="0" w:space="0" w:color="auto"/>
      </w:divBdr>
    </w:div>
    <w:div w:id="547449153">
      <w:bodyDiv w:val="1"/>
      <w:marLeft w:val="0"/>
      <w:marRight w:val="0"/>
      <w:marTop w:val="0"/>
      <w:marBottom w:val="0"/>
      <w:divBdr>
        <w:top w:val="none" w:sz="0" w:space="0" w:color="auto"/>
        <w:left w:val="none" w:sz="0" w:space="0" w:color="auto"/>
        <w:bottom w:val="none" w:sz="0" w:space="0" w:color="auto"/>
        <w:right w:val="none" w:sz="0" w:space="0" w:color="auto"/>
      </w:divBdr>
    </w:div>
    <w:div w:id="585118491">
      <w:bodyDiv w:val="1"/>
      <w:marLeft w:val="0"/>
      <w:marRight w:val="0"/>
      <w:marTop w:val="0"/>
      <w:marBottom w:val="0"/>
      <w:divBdr>
        <w:top w:val="none" w:sz="0" w:space="0" w:color="auto"/>
        <w:left w:val="none" w:sz="0" w:space="0" w:color="auto"/>
        <w:bottom w:val="none" w:sz="0" w:space="0" w:color="auto"/>
        <w:right w:val="none" w:sz="0" w:space="0" w:color="auto"/>
      </w:divBdr>
    </w:div>
    <w:div w:id="608241402">
      <w:bodyDiv w:val="1"/>
      <w:marLeft w:val="0"/>
      <w:marRight w:val="0"/>
      <w:marTop w:val="0"/>
      <w:marBottom w:val="0"/>
      <w:divBdr>
        <w:top w:val="none" w:sz="0" w:space="0" w:color="auto"/>
        <w:left w:val="none" w:sz="0" w:space="0" w:color="auto"/>
        <w:bottom w:val="none" w:sz="0" w:space="0" w:color="auto"/>
        <w:right w:val="none" w:sz="0" w:space="0" w:color="auto"/>
      </w:divBdr>
    </w:div>
    <w:div w:id="613098377">
      <w:bodyDiv w:val="1"/>
      <w:marLeft w:val="0"/>
      <w:marRight w:val="0"/>
      <w:marTop w:val="0"/>
      <w:marBottom w:val="0"/>
      <w:divBdr>
        <w:top w:val="none" w:sz="0" w:space="0" w:color="auto"/>
        <w:left w:val="none" w:sz="0" w:space="0" w:color="auto"/>
        <w:bottom w:val="none" w:sz="0" w:space="0" w:color="auto"/>
        <w:right w:val="none" w:sz="0" w:space="0" w:color="auto"/>
      </w:divBdr>
    </w:div>
    <w:div w:id="638341917">
      <w:bodyDiv w:val="1"/>
      <w:marLeft w:val="0"/>
      <w:marRight w:val="0"/>
      <w:marTop w:val="0"/>
      <w:marBottom w:val="0"/>
      <w:divBdr>
        <w:top w:val="none" w:sz="0" w:space="0" w:color="auto"/>
        <w:left w:val="none" w:sz="0" w:space="0" w:color="auto"/>
        <w:bottom w:val="none" w:sz="0" w:space="0" w:color="auto"/>
        <w:right w:val="none" w:sz="0" w:space="0" w:color="auto"/>
      </w:divBdr>
    </w:div>
    <w:div w:id="718164890">
      <w:bodyDiv w:val="1"/>
      <w:marLeft w:val="0"/>
      <w:marRight w:val="0"/>
      <w:marTop w:val="0"/>
      <w:marBottom w:val="0"/>
      <w:divBdr>
        <w:top w:val="none" w:sz="0" w:space="0" w:color="auto"/>
        <w:left w:val="none" w:sz="0" w:space="0" w:color="auto"/>
        <w:bottom w:val="none" w:sz="0" w:space="0" w:color="auto"/>
        <w:right w:val="none" w:sz="0" w:space="0" w:color="auto"/>
      </w:divBdr>
    </w:div>
    <w:div w:id="775179507">
      <w:bodyDiv w:val="1"/>
      <w:marLeft w:val="0"/>
      <w:marRight w:val="0"/>
      <w:marTop w:val="0"/>
      <w:marBottom w:val="0"/>
      <w:divBdr>
        <w:top w:val="none" w:sz="0" w:space="0" w:color="auto"/>
        <w:left w:val="none" w:sz="0" w:space="0" w:color="auto"/>
        <w:bottom w:val="none" w:sz="0" w:space="0" w:color="auto"/>
        <w:right w:val="none" w:sz="0" w:space="0" w:color="auto"/>
      </w:divBdr>
    </w:div>
    <w:div w:id="779030536">
      <w:bodyDiv w:val="1"/>
      <w:marLeft w:val="0"/>
      <w:marRight w:val="0"/>
      <w:marTop w:val="0"/>
      <w:marBottom w:val="0"/>
      <w:divBdr>
        <w:top w:val="none" w:sz="0" w:space="0" w:color="auto"/>
        <w:left w:val="none" w:sz="0" w:space="0" w:color="auto"/>
        <w:bottom w:val="none" w:sz="0" w:space="0" w:color="auto"/>
        <w:right w:val="none" w:sz="0" w:space="0" w:color="auto"/>
      </w:divBdr>
    </w:div>
    <w:div w:id="785347042">
      <w:bodyDiv w:val="1"/>
      <w:marLeft w:val="0"/>
      <w:marRight w:val="0"/>
      <w:marTop w:val="0"/>
      <w:marBottom w:val="0"/>
      <w:divBdr>
        <w:top w:val="none" w:sz="0" w:space="0" w:color="auto"/>
        <w:left w:val="none" w:sz="0" w:space="0" w:color="auto"/>
        <w:bottom w:val="none" w:sz="0" w:space="0" w:color="auto"/>
        <w:right w:val="none" w:sz="0" w:space="0" w:color="auto"/>
      </w:divBdr>
    </w:div>
    <w:div w:id="941913424">
      <w:bodyDiv w:val="1"/>
      <w:marLeft w:val="0"/>
      <w:marRight w:val="0"/>
      <w:marTop w:val="0"/>
      <w:marBottom w:val="0"/>
      <w:divBdr>
        <w:top w:val="none" w:sz="0" w:space="0" w:color="auto"/>
        <w:left w:val="none" w:sz="0" w:space="0" w:color="auto"/>
        <w:bottom w:val="none" w:sz="0" w:space="0" w:color="auto"/>
        <w:right w:val="none" w:sz="0" w:space="0" w:color="auto"/>
      </w:divBdr>
    </w:div>
    <w:div w:id="945190274">
      <w:bodyDiv w:val="1"/>
      <w:marLeft w:val="0"/>
      <w:marRight w:val="0"/>
      <w:marTop w:val="0"/>
      <w:marBottom w:val="0"/>
      <w:divBdr>
        <w:top w:val="none" w:sz="0" w:space="0" w:color="auto"/>
        <w:left w:val="none" w:sz="0" w:space="0" w:color="auto"/>
        <w:bottom w:val="none" w:sz="0" w:space="0" w:color="auto"/>
        <w:right w:val="none" w:sz="0" w:space="0" w:color="auto"/>
      </w:divBdr>
    </w:div>
    <w:div w:id="957177909">
      <w:bodyDiv w:val="1"/>
      <w:marLeft w:val="0"/>
      <w:marRight w:val="0"/>
      <w:marTop w:val="0"/>
      <w:marBottom w:val="0"/>
      <w:divBdr>
        <w:top w:val="none" w:sz="0" w:space="0" w:color="auto"/>
        <w:left w:val="none" w:sz="0" w:space="0" w:color="auto"/>
        <w:bottom w:val="none" w:sz="0" w:space="0" w:color="auto"/>
        <w:right w:val="none" w:sz="0" w:space="0" w:color="auto"/>
      </w:divBdr>
    </w:div>
    <w:div w:id="1013193604">
      <w:bodyDiv w:val="1"/>
      <w:marLeft w:val="0"/>
      <w:marRight w:val="0"/>
      <w:marTop w:val="0"/>
      <w:marBottom w:val="0"/>
      <w:divBdr>
        <w:top w:val="none" w:sz="0" w:space="0" w:color="auto"/>
        <w:left w:val="none" w:sz="0" w:space="0" w:color="auto"/>
        <w:bottom w:val="none" w:sz="0" w:space="0" w:color="auto"/>
        <w:right w:val="none" w:sz="0" w:space="0" w:color="auto"/>
      </w:divBdr>
    </w:div>
    <w:div w:id="1111045853">
      <w:bodyDiv w:val="1"/>
      <w:marLeft w:val="0"/>
      <w:marRight w:val="0"/>
      <w:marTop w:val="0"/>
      <w:marBottom w:val="0"/>
      <w:divBdr>
        <w:top w:val="none" w:sz="0" w:space="0" w:color="auto"/>
        <w:left w:val="none" w:sz="0" w:space="0" w:color="auto"/>
        <w:bottom w:val="none" w:sz="0" w:space="0" w:color="auto"/>
        <w:right w:val="none" w:sz="0" w:space="0" w:color="auto"/>
      </w:divBdr>
    </w:div>
    <w:div w:id="1215236309">
      <w:bodyDiv w:val="1"/>
      <w:marLeft w:val="0"/>
      <w:marRight w:val="0"/>
      <w:marTop w:val="0"/>
      <w:marBottom w:val="0"/>
      <w:divBdr>
        <w:top w:val="none" w:sz="0" w:space="0" w:color="auto"/>
        <w:left w:val="none" w:sz="0" w:space="0" w:color="auto"/>
        <w:bottom w:val="none" w:sz="0" w:space="0" w:color="auto"/>
        <w:right w:val="none" w:sz="0" w:space="0" w:color="auto"/>
      </w:divBdr>
    </w:div>
    <w:div w:id="1218931791">
      <w:bodyDiv w:val="1"/>
      <w:marLeft w:val="0"/>
      <w:marRight w:val="0"/>
      <w:marTop w:val="0"/>
      <w:marBottom w:val="0"/>
      <w:divBdr>
        <w:top w:val="none" w:sz="0" w:space="0" w:color="auto"/>
        <w:left w:val="none" w:sz="0" w:space="0" w:color="auto"/>
        <w:bottom w:val="none" w:sz="0" w:space="0" w:color="auto"/>
        <w:right w:val="none" w:sz="0" w:space="0" w:color="auto"/>
      </w:divBdr>
    </w:div>
    <w:div w:id="1224296634">
      <w:bodyDiv w:val="1"/>
      <w:marLeft w:val="0"/>
      <w:marRight w:val="0"/>
      <w:marTop w:val="0"/>
      <w:marBottom w:val="0"/>
      <w:divBdr>
        <w:top w:val="none" w:sz="0" w:space="0" w:color="auto"/>
        <w:left w:val="none" w:sz="0" w:space="0" w:color="auto"/>
        <w:bottom w:val="none" w:sz="0" w:space="0" w:color="auto"/>
        <w:right w:val="none" w:sz="0" w:space="0" w:color="auto"/>
      </w:divBdr>
    </w:div>
    <w:div w:id="1278441663">
      <w:bodyDiv w:val="1"/>
      <w:marLeft w:val="0"/>
      <w:marRight w:val="0"/>
      <w:marTop w:val="0"/>
      <w:marBottom w:val="0"/>
      <w:divBdr>
        <w:top w:val="none" w:sz="0" w:space="0" w:color="auto"/>
        <w:left w:val="none" w:sz="0" w:space="0" w:color="auto"/>
        <w:bottom w:val="none" w:sz="0" w:space="0" w:color="auto"/>
        <w:right w:val="none" w:sz="0" w:space="0" w:color="auto"/>
      </w:divBdr>
      <w:divsChild>
        <w:div w:id="1200823729">
          <w:marLeft w:val="0"/>
          <w:marRight w:val="0"/>
          <w:marTop w:val="0"/>
          <w:marBottom w:val="0"/>
          <w:divBdr>
            <w:top w:val="none" w:sz="0" w:space="0" w:color="auto"/>
            <w:left w:val="none" w:sz="0" w:space="0" w:color="auto"/>
            <w:bottom w:val="none" w:sz="0" w:space="0" w:color="auto"/>
            <w:right w:val="none" w:sz="0" w:space="0" w:color="auto"/>
          </w:divBdr>
          <w:divsChild>
            <w:div w:id="1779136202">
              <w:marLeft w:val="0"/>
              <w:marRight w:val="0"/>
              <w:marTop w:val="0"/>
              <w:marBottom w:val="0"/>
              <w:divBdr>
                <w:top w:val="none" w:sz="0" w:space="0" w:color="auto"/>
                <w:left w:val="none" w:sz="0" w:space="0" w:color="auto"/>
                <w:bottom w:val="none" w:sz="0" w:space="0" w:color="auto"/>
                <w:right w:val="none" w:sz="0" w:space="0" w:color="auto"/>
              </w:divBdr>
              <w:divsChild>
                <w:div w:id="1589576313">
                  <w:marLeft w:val="0"/>
                  <w:marRight w:val="0"/>
                  <w:marTop w:val="0"/>
                  <w:marBottom w:val="0"/>
                  <w:divBdr>
                    <w:top w:val="none" w:sz="0" w:space="0" w:color="auto"/>
                    <w:left w:val="none" w:sz="0" w:space="0" w:color="auto"/>
                    <w:bottom w:val="none" w:sz="0" w:space="0" w:color="auto"/>
                    <w:right w:val="none" w:sz="0" w:space="0" w:color="auto"/>
                  </w:divBdr>
                  <w:divsChild>
                    <w:div w:id="12915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568">
          <w:marLeft w:val="0"/>
          <w:marRight w:val="0"/>
          <w:marTop w:val="0"/>
          <w:marBottom w:val="0"/>
          <w:divBdr>
            <w:top w:val="none" w:sz="0" w:space="0" w:color="auto"/>
            <w:left w:val="none" w:sz="0" w:space="0" w:color="auto"/>
            <w:bottom w:val="none" w:sz="0" w:space="0" w:color="auto"/>
            <w:right w:val="none" w:sz="0" w:space="0" w:color="auto"/>
          </w:divBdr>
          <w:divsChild>
            <w:div w:id="1622763310">
              <w:marLeft w:val="0"/>
              <w:marRight w:val="0"/>
              <w:marTop w:val="0"/>
              <w:marBottom w:val="0"/>
              <w:divBdr>
                <w:top w:val="none" w:sz="0" w:space="0" w:color="auto"/>
                <w:left w:val="none" w:sz="0" w:space="0" w:color="auto"/>
                <w:bottom w:val="none" w:sz="0" w:space="0" w:color="auto"/>
                <w:right w:val="none" w:sz="0" w:space="0" w:color="auto"/>
              </w:divBdr>
              <w:divsChild>
                <w:div w:id="1718048563">
                  <w:marLeft w:val="0"/>
                  <w:marRight w:val="0"/>
                  <w:marTop w:val="0"/>
                  <w:marBottom w:val="0"/>
                  <w:divBdr>
                    <w:top w:val="none" w:sz="0" w:space="0" w:color="auto"/>
                    <w:left w:val="none" w:sz="0" w:space="0" w:color="auto"/>
                    <w:bottom w:val="none" w:sz="0" w:space="0" w:color="auto"/>
                    <w:right w:val="none" w:sz="0" w:space="0" w:color="auto"/>
                  </w:divBdr>
                  <w:divsChild>
                    <w:div w:id="3011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70036">
      <w:bodyDiv w:val="1"/>
      <w:marLeft w:val="0"/>
      <w:marRight w:val="0"/>
      <w:marTop w:val="0"/>
      <w:marBottom w:val="0"/>
      <w:divBdr>
        <w:top w:val="none" w:sz="0" w:space="0" w:color="auto"/>
        <w:left w:val="none" w:sz="0" w:space="0" w:color="auto"/>
        <w:bottom w:val="none" w:sz="0" w:space="0" w:color="auto"/>
        <w:right w:val="none" w:sz="0" w:space="0" w:color="auto"/>
      </w:divBdr>
    </w:div>
    <w:div w:id="1311791908">
      <w:bodyDiv w:val="1"/>
      <w:marLeft w:val="0"/>
      <w:marRight w:val="0"/>
      <w:marTop w:val="0"/>
      <w:marBottom w:val="0"/>
      <w:divBdr>
        <w:top w:val="none" w:sz="0" w:space="0" w:color="auto"/>
        <w:left w:val="none" w:sz="0" w:space="0" w:color="auto"/>
        <w:bottom w:val="none" w:sz="0" w:space="0" w:color="auto"/>
        <w:right w:val="none" w:sz="0" w:space="0" w:color="auto"/>
      </w:divBdr>
    </w:div>
    <w:div w:id="1322197994">
      <w:bodyDiv w:val="1"/>
      <w:marLeft w:val="0"/>
      <w:marRight w:val="0"/>
      <w:marTop w:val="0"/>
      <w:marBottom w:val="0"/>
      <w:divBdr>
        <w:top w:val="none" w:sz="0" w:space="0" w:color="auto"/>
        <w:left w:val="none" w:sz="0" w:space="0" w:color="auto"/>
        <w:bottom w:val="none" w:sz="0" w:space="0" w:color="auto"/>
        <w:right w:val="none" w:sz="0" w:space="0" w:color="auto"/>
      </w:divBdr>
    </w:div>
    <w:div w:id="1362586974">
      <w:bodyDiv w:val="1"/>
      <w:marLeft w:val="0"/>
      <w:marRight w:val="0"/>
      <w:marTop w:val="0"/>
      <w:marBottom w:val="0"/>
      <w:divBdr>
        <w:top w:val="none" w:sz="0" w:space="0" w:color="auto"/>
        <w:left w:val="none" w:sz="0" w:space="0" w:color="auto"/>
        <w:bottom w:val="none" w:sz="0" w:space="0" w:color="auto"/>
        <w:right w:val="none" w:sz="0" w:space="0" w:color="auto"/>
      </w:divBdr>
    </w:div>
    <w:div w:id="1401516602">
      <w:bodyDiv w:val="1"/>
      <w:marLeft w:val="0"/>
      <w:marRight w:val="0"/>
      <w:marTop w:val="0"/>
      <w:marBottom w:val="0"/>
      <w:divBdr>
        <w:top w:val="none" w:sz="0" w:space="0" w:color="auto"/>
        <w:left w:val="none" w:sz="0" w:space="0" w:color="auto"/>
        <w:bottom w:val="none" w:sz="0" w:space="0" w:color="auto"/>
        <w:right w:val="none" w:sz="0" w:space="0" w:color="auto"/>
      </w:divBdr>
    </w:div>
    <w:div w:id="1451824217">
      <w:bodyDiv w:val="1"/>
      <w:marLeft w:val="0"/>
      <w:marRight w:val="0"/>
      <w:marTop w:val="0"/>
      <w:marBottom w:val="0"/>
      <w:divBdr>
        <w:top w:val="none" w:sz="0" w:space="0" w:color="auto"/>
        <w:left w:val="none" w:sz="0" w:space="0" w:color="auto"/>
        <w:bottom w:val="none" w:sz="0" w:space="0" w:color="auto"/>
        <w:right w:val="none" w:sz="0" w:space="0" w:color="auto"/>
      </w:divBdr>
    </w:div>
    <w:div w:id="1553804824">
      <w:bodyDiv w:val="1"/>
      <w:marLeft w:val="0"/>
      <w:marRight w:val="0"/>
      <w:marTop w:val="0"/>
      <w:marBottom w:val="0"/>
      <w:divBdr>
        <w:top w:val="none" w:sz="0" w:space="0" w:color="auto"/>
        <w:left w:val="none" w:sz="0" w:space="0" w:color="auto"/>
        <w:bottom w:val="none" w:sz="0" w:space="0" w:color="auto"/>
        <w:right w:val="none" w:sz="0" w:space="0" w:color="auto"/>
      </w:divBdr>
    </w:div>
    <w:div w:id="1580627270">
      <w:bodyDiv w:val="1"/>
      <w:marLeft w:val="0"/>
      <w:marRight w:val="0"/>
      <w:marTop w:val="0"/>
      <w:marBottom w:val="0"/>
      <w:divBdr>
        <w:top w:val="none" w:sz="0" w:space="0" w:color="auto"/>
        <w:left w:val="none" w:sz="0" w:space="0" w:color="auto"/>
        <w:bottom w:val="none" w:sz="0" w:space="0" w:color="auto"/>
        <w:right w:val="none" w:sz="0" w:space="0" w:color="auto"/>
      </w:divBdr>
    </w:div>
    <w:div w:id="1642072628">
      <w:bodyDiv w:val="1"/>
      <w:marLeft w:val="0"/>
      <w:marRight w:val="0"/>
      <w:marTop w:val="0"/>
      <w:marBottom w:val="0"/>
      <w:divBdr>
        <w:top w:val="none" w:sz="0" w:space="0" w:color="auto"/>
        <w:left w:val="none" w:sz="0" w:space="0" w:color="auto"/>
        <w:bottom w:val="none" w:sz="0" w:space="0" w:color="auto"/>
        <w:right w:val="none" w:sz="0" w:space="0" w:color="auto"/>
      </w:divBdr>
    </w:div>
    <w:div w:id="1824085434">
      <w:bodyDiv w:val="1"/>
      <w:marLeft w:val="0"/>
      <w:marRight w:val="0"/>
      <w:marTop w:val="0"/>
      <w:marBottom w:val="0"/>
      <w:divBdr>
        <w:top w:val="none" w:sz="0" w:space="0" w:color="auto"/>
        <w:left w:val="none" w:sz="0" w:space="0" w:color="auto"/>
        <w:bottom w:val="none" w:sz="0" w:space="0" w:color="auto"/>
        <w:right w:val="none" w:sz="0" w:space="0" w:color="auto"/>
      </w:divBdr>
    </w:div>
    <w:div w:id="1946303454">
      <w:bodyDiv w:val="1"/>
      <w:marLeft w:val="0"/>
      <w:marRight w:val="0"/>
      <w:marTop w:val="0"/>
      <w:marBottom w:val="0"/>
      <w:divBdr>
        <w:top w:val="none" w:sz="0" w:space="0" w:color="auto"/>
        <w:left w:val="none" w:sz="0" w:space="0" w:color="auto"/>
        <w:bottom w:val="none" w:sz="0" w:space="0" w:color="auto"/>
        <w:right w:val="none" w:sz="0" w:space="0" w:color="auto"/>
      </w:divBdr>
    </w:div>
    <w:div w:id="1964800736">
      <w:bodyDiv w:val="1"/>
      <w:marLeft w:val="0"/>
      <w:marRight w:val="0"/>
      <w:marTop w:val="0"/>
      <w:marBottom w:val="0"/>
      <w:divBdr>
        <w:top w:val="none" w:sz="0" w:space="0" w:color="auto"/>
        <w:left w:val="none" w:sz="0" w:space="0" w:color="auto"/>
        <w:bottom w:val="none" w:sz="0" w:space="0" w:color="auto"/>
        <w:right w:val="none" w:sz="0" w:space="0" w:color="auto"/>
      </w:divBdr>
    </w:div>
    <w:div w:id="2021274139">
      <w:bodyDiv w:val="1"/>
      <w:marLeft w:val="0"/>
      <w:marRight w:val="0"/>
      <w:marTop w:val="0"/>
      <w:marBottom w:val="0"/>
      <w:divBdr>
        <w:top w:val="none" w:sz="0" w:space="0" w:color="auto"/>
        <w:left w:val="none" w:sz="0" w:space="0" w:color="auto"/>
        <w:bottom w:val="none" w:sz="0" w:space="0" w:color="auto"/>
        <w:right w:val="none" w:sz="0" w:space="0" w:color="auto"/>
      </w:divBdr>
    </w:div>
    <w:div w:id="2036735574">
      <w:bodyDiv w:val="1"/>
      <w:marLeft w:val="0"/>
      <w:marRight w:val="0"/>
      <w:marTop w:val="0"/>
      <w:marBottom w:val="0"/>
      <w:divBdr>
        <w:top w:val="none" w:sz="0" w:space="0" w:color="auto"/>
        <w:left w:val="none" w:sz="0" w:space="0" w:color="auto"/>
        <w:bottom w:val="none" w:sz="0" w:space="0" w:color="auto"/>
        <w:right w:val="none" w:sz="0" w:space="0" w:color="auto"/>
      </w:divBdr>
      <w:divsChild>
        <w:div w:id="544220623">
          <w:marLeft w:val="0"/>
          <w:marRight w:val="0"/>
          <w:marTop w:val="0"/>
          <w:marBottom w:val="0"/>
          <w:divBdr>
            <w:top w:val="none" w:sz="0" w:space="0" w:color="auto"/>
            <w:left w:val="none" w:sz="0" w:space="0" w:color="auto"/>
            <w:bottom w:val="none" w:sz="0" w:space="0" w:color="auto"/>
            <w:right w:val="none" w:sz="0" w:space="0" w:color="auto"/>
          </w:divBdr>
          <w:divsChild>
            <w:div w:id="577251171">
              <w:marLeft w:val="0"/>
              <w:marRight w:val="0"/>
              <w:marTop w:val="0"/>
              <w:marBottom w:val="0"/>
              <w:divBdr>
                <w:top w:val="none" w:sz="0" w:space="0" w:color="auto"/>
                <w:left w:val="none" w:sz="0" w:space="0" w:color="auto"/>
                <w:bottom w:val="none" w:sz="0" w:space="0" w:color="auto"/>
                <w:right w:val="none" w:sz="0" w:space="0" w:color="auto"/>
              </w:divBdr>
              <w:divsChild>
                <w:div w:id="1316229239">
                  <w:marLeft w:val="0"/>
                  <w:marRight w:val="0"/>
                  <w:marTop w:val="0"/>
                  <w:marBottom w:val="0"/>
                  <w:divBdr>
                    <w:top w:val="none" w:sz="0" w:space="0" w:color="auto"/>
                    <w:left w:val="none" w:sz="0" w:space="0" w:color="auto"/>
                    <w:bottom w:val="none" w:sz="0" w:space="0" w:color="auto"/>
                    <w:right w:val="none" w:sz="0" w:space="0" w:color="auto"/>
                  </w:divBdr>
                  <w:divsChild>
                    <w:div w:id="1712682188">
                      <w:marLeft w:val="0"/>
                      <w:marRight w:val="0"/>
                      <w:marTop w:val="0"/>
                      <w:marBottom w:val="0"/>
                      <w:divBdr>
                        <w:top w:val="none" w:sz="0" w:space="0" w:color="auto"/>
                        <w:left w:val="none" w:sz="0" w:space="0" w:color="auto"/>
                        <w:bottom w:val="none" w:sz="0" w:space="0" w:color="auto"/>
                        <w:right w:val="none" w:sz="0" w:space="0" w:color="auto"/>
                      </w:divBdr>
                      <w:divsChild>
                        <w:div w:id="854264922">
                          <w:marLeft w:val="0"/>
                          <w:marRight w:val="0"/>
                          <w:marTop w:val="0"/>
                          <w:marBottom w:val="0"/>
                          <w:divBdr>
                            <w:top w:val="none" w:sz="0" w:space="0" w:color="auto"/>
                            <w:left w:val="none" w:sz="0" w:space="0" w:color="auto"/>
                            <w:bottom w:val="none" w:sz="0" w:space="0" w:color="auto"/>
                            <w:right w:val="none" w:sz="0" w:space="0" w:color="auto"/>
                          </w:divBdr>
                          <w:divsChild>
                            <w:div w:id="19984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81</Pages>
  <Words>16905</Words>
  <Characters>96362</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13</cp:revision>
  <cp:lastPrinted>2024-12-22T08:42:00Z</cp:lastPrinted>
  <dcterms:created xsi:type="dcterms:W3CDTF">2024-12-20T18:27:00Z</dcterms:created>
  <dcterms:modified xsi:type="dcterms:W3CDTF">2024-12-22T08:43:00Z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99bf9a3b3ac3559177462cd3b03f61b0b7fa2a2049105d28c8bc99d4bc56cc53</vt:lpwstr>
  </property>
</Properties>
</file>