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C9D" w:rsidRPr="00157E24" w:rsidRDefault="00B93C9D" w:rsidP="00E50458">
      <w:pPr>
        <w:pStyle w:val="2"/>
      </w:pPr>
      <w:r w:rsidRPr="00157E24">
        <w:t>СХІДНОУКРАЇНСЬКИЙ НАЦІОНАЛЬНИЙ УНІВЕРСИТЕТ</w:t>
      </w:r>
    </w:p>
    <w:p w:rsidR="00B93C9D" w:rsidRPr="00157E24" w:rsidRDefault="00B93C9D" w:rsidP="00B93C9D">
      <w:pPr>
        <w:jc w:val="center"/>
        <w:rPr>
          <w:bCs/>
          <w:sz w:val="28"/>
        </w:rPr>
      </w:pPr>
      <w:r w:rsidRPr="00157E24">
        <w:rPr>
          <w:bCs/>
          <w:sz w:val="28"/>
        </w:rPr>
        <w:t>ІМЕНІ ВОЛОДИМИРА ДАЛЯ</w:t>
      </w:r>
    </w:p>
    <w:p w:rsidR="00B93C9D" w:rsidRPr="00157E24" w:rsidRDefault="00B93C9D" w:rsidP="00B93C9D">
      <w:pPr>
        <w:rPr>
          <w:bCs/>
          <w:sz w:val="28"/>
        </w:rPr>
      </w:pPr>
    </w:p>
    <w:p w:rsidR="00B93C9D" w:rsidRPr="00DA5E9E" w:rsidRDefault="00B93C9D" w:rsidP="00DA5E9E">
      <w:pPr>
        <w:pStyle w:val="1"/>
        <w:spacing w:before="0"/>
        <w:jc w:val="left"/>
        <w:rPr>
          <w:rFonts w:ascii="Times New Roman" w:hAnsi="Times New Roman" w:cs="Times New Roman"/>
          <w:b w:val="0"/>
          <w:color w:val="auto"/>
          <w:u w:val="single"/>
        </w:rPr>
      </w:pPr>
      <w:r w:rsidRPr="00DA5E9E">
        <w:rPr>
          <w:rFonts w:ascii="Times New Roman" w:hAnsi="Times New Roman" w:cs="Times New Roman"/>
          <w:b w:val="0"/>
          <w:color w:val="auto"/>
        </w:rPr>
        <w:t>Факультет</w:t>
      </w:r>
      <w:r w:rsidRPr="00DA5E9E">
        <w:rPr>
          <w:rFonts w:ascii="Times New Roman" w:hAnsi="Times New Roman" w:cs="Times New Roman"/>
          <w:b w:val="0"/>
          <w:color w:val="auto"/>
          <w:lang w:val="ru-RU"/>
        </w:rPr>
        <w:t xml:space="preserve"> </w:t>
      </w:r>
      <w:r w:rsidRPr="00DA5E9E">
        <w:rPr>
          <w:rFonts w:ascii="Times New Roman" w:hAnsi="Times New Roman" w:cs="Times New Roman"/>
          <w:b w:val="0"/>
          <w:color w:val="auto"/>
        </w:rPr>
        <w:t>інформаційних технологій та електроніки</w:t>
      </w:r>
    </w:p>
    <w:p w:rsidR="00B93C9D" w:rsidRPr="00DA5E9E" w:rsidRDefault="00B93C9D" w:rsidP="00DA5E9E">
      <w:pPr>
        <w:pStyle w:val="1"/>
        <w:spacing w:before="0"/>
        <w:jc w:val="left"/>
        <w:rPr>
          <w:rFonts w:ascii="Times New Roman" w:hAnsi="Times New Roman" w:cs="Times New Roman"/>
          <w:b w:val="0"/>
          <w:color w:val="auto"/>
          <w:lang w:val="ru-RU"/>
        </w:rPr>
      </w:pPr>
      <w:r w:rsidRPr="00DA5E9E">
        <w:rPr>
          <w:rFonts w:ascii="Times New Roman" w:hAnsi="Times New Roman" w:cs="Times New Roman"/>
          <w:b w:val="0"/>
          <w:color w:val="auto"/>
        </w:rPr>
        <w:t>Кафедра</w:t>
      </w:r>
      <w:r w:rsidRPr="00DA5E9E">
        <w:rPr>
          <w:rFonts w:ascii="Times New Roman" w:hAnsi="Times New Roman" w:cs="Times New Roman"/>
          <w:b w:val="0"/>
          <w:color w:val="auto"/>
          <w:lang w:val="ru-RU"/>
        </w:rPr>
        <w:t xml:space="preserve"> </w:t>
      </w:r>
      <w:r w:rsidRPr="00DA5E9E">
        <w:rPr>
          <w:rFonts w:ascii="Times New Roman" w:hAnsi="Times New Roman" w:cs="Times New Roman"/>
          <w:b w:val="0"/>
          <w:color w:val="auto"/>
        </w:rPr>
        <w:t>комп’ютерно-інтегрованих систем управління</w:t>
      </w:r>
    </w:p>
    <w:p w:rsidR="00B93C9D" w:rsidRPr="006A3DD0" w:rsidRDefault="00B93C9D" w:rsidP="00B93C9D">
      <w:pPr>
        <w:jc w:val="center"/>
        <w:rPr>
          <w:sz w:val="36"/>
          <w:szCs w:val="36"/>
        </w:rPr>
      </w:pPr>
    </w:p>
    <w:p w:rsidR="00B93C9D" w:rsidRPr="00FB2C64" w:rsidRDefault="00B93C9D" w:rsidP="00B93C9D">
      <w:pPr>
        <w:pStyle w:val="2"/>
        <w:jc w:val="center"/>
        <w:rPr>
          <w:rFonts w:ascii="Times New Roman" w:hAnsi="Times New Roman" w:cs="Times New Roman"/>
          <w:bCs w:val="0"/>
          <w:sz w:val="36"/>
          <w:szCs w:val="36"/>
        </w:rPr>
      </w:pPr>
      <w:r w:rsidRPr="00FB2C64">
        <w:rPr>
          <w:rFonts w:ascii="Times New Roman" w:hAnsi="Times New Roman" w:cs="Times New Roman"/>
          <w:bCs w:val="0"/>
          <w:sz w:val="36"/>
          <w:szCs w:val="36"/>
        </w:rPr>
        <w:t>ПОЯСНЮВАЛЬНА ЗАПИСКА</w:t>
      </w:r>
    </w:p>
    <w:p w:rsidR="00B93C9D" w:rsidRPr="00FB2C64" w:rsidRDefault="00B93C9D" w:rsidP="00B93C9D">
      <w:pPr>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rsidR="00B93C9D" w:rsidRPr="00157E24" w:rsidRDefault="00B93C9D" w:rsidP="00B93C9D">
      <w:pPr>
        <w:jc w:val="center"/>
        <w:rPr>
          <w:sz w:val="28"/>
          <w:szCs w:val="28"/>
        </w:rPr>
      </w:pPr>
    </w:p>
    <w:p w:rsidR="00B93C9D" w:rsidRPr="00157E24" w:rsidRDefault="00B93C9D" w:rsidP="00DA5E9E">
      <w:pPr>
        <w:ind w:firstLine="0"/>
        <w:rPr>
          <w:sz w:val="28"/>
          <w:szCs w:val="28"/>
        </w:rPr>
      </w:pPr>
      <w:r w:rsidRPr="00157E24">
        <w:rPr>
          <w:sz w:val="28"/>
          <w:szCs w:val="28"/>
        </w:rPr>
        <w:t>освітній ступінь</w:t>
      </w:r>
      <w:r>
        <w:rPr>
          <w:sz w:val="28"/>
          <w:szCs w:val="28"/>
        </w:rPr>
        <w:t xml:space="preserve">:   </w:t>
      </w:r>
      <w:r w:rsidRPr="00172D70">
        <w:rPr>
          <w:sz w:val="28"/>
          <w:szCs w:val="28"/>
        </w:rPr>
        <w:t>магістр</w:t>
      </w:r>
    </w:p>
    <w:p w:rsidR="00B93C9D" w:rsidRPr="00172D70" w:rsidRDefault="00B93C9D" w:rsidP="00DA5E9E">
      <w:pPr>
        <w:ind w:firstLine="0"/>
        <w:rPr>
          <w:sz w:val="16"/>
          <w:szCs w:val="16"/>
        </w:rPr>
      </w:pPr>
      <w:r w:rsidRPr="00157E24">
        <w:rPr>
          <w:sz w:val="28"/>
          <w:szCs w:val="28"/>
        </w:rPr>
        <w:t>спеціальність</w:t>
      </w:r>
      <w:r>
        <w:rPr>
          <w:sz w:val="28"/>
          <w:szCs w:val="28"/>
        </w:rPr>
        <w:t xml:space="preserve">: </w:t>
      </w:r>
      <w:r w:rsidRPr="00157E24">
        <w:rPr>
          <w:sz w:val="28"/>
          <w:szCs w:val="28"/>
        </w:rPr>
        <w:t xml:space="preserve">  </w:t>
      </w:r>
      <w:r w:rsidRPr="00172D70">
        <w:rPr>
          <w:sz w:val="28"/>
          <w:szCs w:val="28"/>
        </w:rPr>
        <w:t>1</w:t>
      </w:r>
      <w:r>
        <w:rPr>
          <w:sz w:val="28"/>
          <w:szCs w:val="28"/>
        </w:rPr>
        <w:t>74</w:t>
      </w:r>
      <w:r w:rsidRPr="00172D70">
        <w:rPr>
          <w:sz w:val="28"/>
          <w:szCs w:val="28"/>
        </w:rPr>
        <w:t xml:space="preserve"> – Автоматизація та комп’ютерно-інтегровані технології</w:t>
      </w:r>
    </w:p>
    <w:p w:rsidR="00B93C9D" w:rsidRPr="00157E24" w:rsidRDefault="00B93C9D" w:rsidP="00DA5E9E">
      <w:pPr>
        <w:ind w:firstLine="0"/>
        <w:rPr>
          <w:sz w:val="28"/>
          <w:szCs w:val="28"/>
        </w:rPr>
      </w:pPr>
      <w:r w:rsidRPr="00157E24">
        <w:rPr>
          <w:sz w:val="28"/>
          <w:szCs w:val="28"/>
        </w:rPr>
        <w:t>спеціалізація __________________________________________________</w:t>
      </w:r>
    </w:p>
    <w:p w:rsidR="00B93C9D" w:rsidRPr="00157E24" w:rsidRDefault="00B93C9D" w:rsidP="00DA5E9E">
      <w:pPr>
        <w:ind w:firstLine="0"/>
        <w:rPr>
          <w:sz w:val="28"/>
          <w:szCs w:val="28"/>
        </w:rPr>
      </w:pPr>
    </w:p>
    <w:p w:rsidR="00B93C9D" w:rsidRPr="00DA5E9E" w:rsidRDefault="00B93C9D" w:rsidP="00B93C9D">
      <w:pPr>
        <w:rPr>
          <w:sz w:val="28"/>
          <w:szCs w:val="28"/>
        </w:rPr>
      </w:pPr>
      <w:r w:rsidRPr="00DA5E9E">
        <w:rPr>
          <w:sz w:val="28"/>
          <w:szCs w:val="28"/>
        </w:rPr>
        <w:t>на тему «Розробка та дослідження комп'ютерно-інтегрованої системи контролю та керування ємністю з конденсатом сокової пари у виробництві аміачної селітри»</w:t>
      </w:r>
    </w:p>
    <w:p w:rsidR="00B93C9D" w:rsidRPr="00DA5E9E" w:rsidRDefault="00B93C9D" w:rsidP="00B93C9D">
      <w:pPr>
        <w:rPr>
          <w:sz w:val="28"/>
          <w:szCs w:val="28"/>
        </w:rPr>
      </w:pPr>
    </w:p>
    <w:p w:rsidR="00B93C9D" w:rsidRPr="00157E24" w:rsidRDefault="00B93C9D" w:rsidP="00B93C9D">
      <w:pPr>
        <w:rPr>
          <w:sz w:val="28"/>
          <w:szCs w:val="28"/>
        </w:rPr>
      </w:pPr>
    </w:p>
    <w:p w:rsidR="00B93C9D" w:rsidRPr="00157E24" w:rsidRDefault="00B93C9D" w:rsidP="00B93C9D">
      <w:pPr>
        <w:jc w:val="center"/>
        <w:rPr>
          <w:sz w:val="28"/>
          <w:szCs w:val="28"/>
        </w:rPr>
      </w:pPr>
    </w:p>
    <w:p w:rsidR="00B93C9D" w:rsidRPr="00482471" w:rsidRDefault="00B93C9D" w:rsidP="00B93C9D">
      <w:pPr>
        <w:rPr>
          <w:sz w:val="28"/>
          <w:szCs w:val="28"/>
        </w:rPr>
      </w:pPr>
      <w:r w:rsidRPr="0038172F">
        <w:rPr>
          <w:sz w:val="28"/>
          <w:szCs w:val="28"/>
        </w:rPr>
        <w:t>Виконав: студент групи _</w:t>
      </w:r>
      <w:r w:rsidRPr="0038172F">
        <w:rPr>
          <w:sz w:val="28"/>
          <w:szCs w:val="28"/>
          <w:u w:val="single"/>
        </w:rPr>
        <w:t>АТП-</w:t>
      </w:r>
      <w:r w:rsidRPr="008C4ABA">
        <w:rPr>
          <w:sz w:val="28"/>
          <w:szCs w:val="28"/>
          <w:u w:val="single"/>
        </w:rPr>
        <w:t>23</w:t>
      </w:r>
      <w:r w:rsidRPr="00111D8A">
        <w:rPr>
          <w:sz w:val="28"/>
          <w:szCs w:val="28"/>
          <w:u w:val="single"/>
        </w:rPr>
        <w:t>дм</w:t>
      </w:r>
      <w:r>
        <w:rPr>
          <w:sz w:val="28"/>
          <w:szCs w:val="28"/>
        </w:rPr>
        <w:t xml:space="preserve">_  </w:t>
      </w:r>
      <w:r>
        <w:rPr>
          <w:sz w:val="28"/>
          <w:szCs w:val="28"/>
        </w:rPr>
        <w:tab/>
        <w:t xml:space="preserve">_________  </w:t>
      </w:r>
      <w:r w:rsidRPr="00111D8A">
        <w:rPr>
          <w:sz w:val="28"/>
          <w:szCs w:val="28"/>
        </w:rPr>
        <w:t xml:space="preserve">О.М. </w:t>
      </w:r>
      <w:proofErr w:type="spellStart"/>
      <w:r w:rsidRPr="00111D8A">
        <w:rPr>
          <w:sz w:val="28"/>
          <w:szCs w:val="28"/>
        </w:rPr>
        <w:t>Адебійе</w:t>
      </w:r>
      <w:proofErr w:type="spellEnd"/>
    </w:p>
    <w:p w:rsidR="00B93C9D" w:rsidRPr="00157E24" w:rsidRDefault="00B93C9D" w:rsidP="00B93C9D">
      <w:pPr>
        <w:ind w:left="3540" w:firstLine="1705"/>
        <w:rPr>
          <w:sz w:val="28"/>
          <w:szCs w:val="28"/>
        </w:rPr>
      </w:pPr>
      <w:r w:rsidRPr="00157E24">
        <w:rPr>
          <w:bCs/>
          <w:sz w:val="28"/>
          <w:szCs w:val="28"/>
          <w:vertAlign w:val="superscript"/>
        </w:rPr>
        <w:t>( підпис )</w:t>
      </w:r>
    </w:p>
    <w:p w:rsidR="00B93C9D" w:rsidRPr="00172D70" w:rsidRDefault="00B93C9D" w:rsidP="00B93C9D">
      <w:pPr>
        <w:rPr>
          <w:b/>
          <w:sz w:val="28"/>
          <w:szCs w:val="28"/>
        </w:rPr>
      </w:pPr>
      <w:r w:rsidRPr="00157E24">
        <w:rPr>
          <w:sz w:val="28"/>
          <w:szCs w:val="28"/>
        </w:rPr>
        <w:t>Керівник</w:t>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t xml:space="preserve"> </w:t>
      </w:r>
      <w:r w:rsidRPr="00157E24">
        <w:rPr>
          <w:b/>
          <w:sz w:val="28"/>
          <w:szCs w:val="28"/>
        </w:rPr>
        <w:t xml:space="preserve">_________ </w:t>
      </w:r>
      <w:r>
        <w:rPr>
          <w:b/>
          <w:sz w:val="28"/>
          <w:szCs w:val="28"/>
        </w:rPr>
        <w:t xml:space="preserve"> </w:t>
      </w:r>
      <w:r w:rsidRPr="00172D70">
        <w:rPr>
          <w:sz w:val="28"/>
          <w:szCs w:val="28"/>
        </w:rPr>
        <w:t xml:space="preserve">П.Й. </w:t>
      </w:r>
      <w:proofErr w:type="spellStart"/>
      <w:r w:rsidRPr="00172D70">
        <w:rPr>
          <w:sz w:val="28"/>
          <w:szCs w:val="28"/>
        </w:rPr>
        <w:t>Єлісєєв</w:t>
      </w:r>
      <w:proofErr w:type="spellEnd"/>
    </w:p>
    <w:p w:rsidR="00B93C9D" w:rsidRPr="000C0586" w:rsidRDefault="00B93C9D" w:rsidP="00B93C9D">
      <w:pPr>
        <w:ind w:left="3540" w:firstLine="1705"/>
        <w:rPr>
          <w:bCs/>
          <w:sz w:val="28"/>
          <w:szCs w:val="28"/>
          <w:vertAlign w:val="superscript"/>
        </w:rPr>
      </w:pPr>
      <w:r w:rsidRPr="00157E24">
        <w:rPr>
          <w:bCs/>
          <w:sz w:val="28"/>
          <w:szCs w:val="28"/>
          <w:vertAlign w:val="superscript"/>
        </w:rPr>
        <w:t>( підпис )</w:t>
      </w:r>
    </w:p>
    <w:p w:rsidR="00B93C9D" w:rsidRPr="00172D70" w:rsidRDefault="00B93C9D" w:rsidP="00B93C9D">
      <w:pPr>
        <w:rPr>
          <w:b/>
          <w:sz w:val="28"/>
          <w:szCs w:val="28"/>
        </w:rPr>
      </w:pPr>
      <w:r>
        <w:rPr>
          <w:sz w:val="28"/>
          <w:szCs w:val="28"/>
        </w:rPr>
        <w:t>З</w:t>
      </w:r>
      <w:r w:rsidRPr="00157E24">
        <w:rPr>
          <w:sz w:val="28"/>
          <w:szCs w:val="28"/>
        </w:rPr>
        <w:t>авідувач</w:t>
      </w:r>
      <w:r>
        <w:rPr>
          <w:sz w:val="28"/>
          <w:szCs w:val="28"/>
        </w:rPr>
        <w:t>ка</w:t>
      </w:r>
      <w:r w:rsidRPr="00157E24">
        <w:rPr>
          <w:sz w:val="28"/>
          <w:szCs w:val="28"/>
        </w:rPr>
        <w:t xml:space="preserve"> кафедри</w:t>
      </w:r>
      <w:r w:rsidRPr="00157E24">
        <w:rPr>
          <w:sz w:val="28"/>
          <w:szCs w:val="28"/>
        </w:rPr>
        <w:tab/>
      </w:r>
      <w:r>
        <w:rPr>
          <w:sz w:val="28"/>
          <w:szCs w:val="28"/>
        </w:rPr>
        <w:tab/>
      </w:r>
      <w:r w:rsidRPr="00157E24">
        <w:rPr>
          <w:sz w:val="28"/>
          <w:szCs w:val="28"/>
        </w:rPr>
        <w:tab/>
      </w:r>
      <w:r w:rsidRPr="00157E24">
        <w:rPr>
          <w:sz w:val="28"/>
          <w:szCs w:val="28"/>
        </w:rPr>
        <w:tab/>
        <w:t xml:space="preserve"> </w:t>
      </w:r>
      <w:r w:rsidRPr="00157E24">
        <w:rPr>
          <w:b/>
          <w:sz w:val="28"/>
          <w:szCs w:val="28"/>
        </w:rPr>
        <w:t xml:space="preserve">_________ </w:t>
      </w:r>
      <w:r>
        <w:rPr>
          <w:b/>
          <w:sz w:val="28"/>
          <w:szCs w:val="28"/>
        </w:rPr>
        <w:t xml:space="preserve"> </w:t>
      </w:r>
      <w:r w:rsidRPr="00172D70">
        <w:rPr>
          <w:sz w:val="28"/>
          <w:szCs w:val="28"/>
        </w:rPr>
        <w:t xml:space="preserve">М.Г. </w:t>
      </w:r>
      <w:proofErr w:type="spellStart"/>
      <w:r w:rsidRPr="00172D70">
        <w:rPr>
          <w:sz w:val="28"/>
          <w:szCs w:val="28"/>
        </w:rPr>
        <w:t>Лорія</w:t>
      </w:r>
      <w:proofErr w:type="spellEnd"/>
    </w:p>
    <w:p w:rsidR="00B93C9D" w:rsidRPr="000C0586" w:rsidRDefault="00B93C9D" w:rsidP="00B93C9D">
      <w:pPr>
        <w:ind w:left="3540" w:firstLine="1705"/>
        <w:rPr>
          <w:bCs/>
          <w:sz w:val="28"/>
          <w:szCs w:val="28"/>
          <w:vertAlign w:val="superscript"/>
        </w:rPr>
      </w:pPr>
      <w:r w:rsidRPr="00157E24">
        <w:rPr>
          <w:bCs/>
          <w:sz w:val="28"/>
          <w:szCs w:val="28"/>
          <w:vertAlign w:val="superscript"/>
        </w:rPr>
        <w:t>( підпис )</w:t>
      </w:r>
    </w:p>
    <w:p w:rsidR="00B93C9D" w:rsidRPr="00172D70" w:rsidRDefault="00B93C9D" w:rsidP="00B93C9D">
      <w:pPr>
        <w:rPr>
          <w:b/>
          <w:sz w:val="28"/>
          <w:szCs w:val="28"/>
        </w:rPr>
      </w:pPr>
      <w:r w:rsidRPr="00157E24">
        <w:rPr>
          <w:sz w:val="28"/>
          <w:szCs w:val="28"/>
        </w:rPr>
        <w:t>Рецензент</w:t>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b/>
          <w:sz w:val="28"/>
          <w:szCs w:val="28"/>
        </w:rPr>
        <w:t xml:space="preserve">_________ </w:t>
      </w:r>
      <w:r>
        <w:rPr>
          <w:b/>
          <w:sz w:val="28"/>
          <w:szCs w:val="28"/>
        </w:rPr>
        <w:t xml:space="preserve"> </w:t>
      </w:r>
      <w:bookmarkStart w:id="0" w:name="_GoBack"/>
      <w:r w:rsidR="00E50458" w:rsidRPr="00E50458">
        <w:rPr>
          <w:sz w:val="28"/>
          <w:szCs w:val="28"/>
        </w:rPr>
        <w:t>О.Б.</w:t>
      </w:r>
      <w:proofErr w:type="spellStart"/>
      <w:r w:rsidR="00E50458" w:rsidRPr="00E50458">
        <w:rPr>
          <w:sz w:val="28"/>
          <w:szCs w:val="28"/>
        </w:rPr>
        <w:t>Целіщев</w:t>
      </w:r>
      <w:bookmarkEnd w:id="0"/>
      <w:proofErr w:type="spellEnd"/>
    </w:p>
    <w:p w:rsidR="00B93C9D" w:rsidRPr="000C0586" w:rsidRDefault="00B93C9D" w:rsidP="00B93C9D">
      <w:pPr>
        <w:ind w:left="3540" w:firstLine="1705"/>
        <w:rPr>
          <w:bCs/>
          <w:sz w:val="28"/>
          <w:szCs w:val="28"/>
          <w:vertAlign w:val="superscript"/>
        </w:rPr>
      </w:pPr>
      <w:r w:rsidRPr="00157E24">
        <w:rPr>
          <w:bCs/>
          <w:sz w:val="28"/>
          <w:szCs w:val="28"/>
          <w:vertAlign w:val="superscript"/>
        </w:rPr>
        <w:t>( підпис )</w:t>
      </w:r>
    </w:p>
    <w:p w:rsidR="00B93C9D" w:rsidRPr="00157E24" w:rsidRDefault="00B93C9D" w:rsidP="00B93C9D">
      <w:pPr>
        <w:rPr>
          <w:sz w:val="28"/>
          <w:szCs w:val="28"/>
        </w:rPr>
      </w:pPr>
    </w:p>
    <w:p w:rsidR="00B93C9D" w:rsidRDefault="00B93C9D" w:rsidP="00DA5E9E">
      <w:pPr>
        <w:jc w:val="center"/>
        <w:rPr>
          <w:sz w:val="28"/>
        </w:rPr>
      </w:pPr>
      <w:r>
        <w:rPr>
          <w:sz w:val="28"/>
          <w:szCs w:val="28"/>
        </w:rPr>
        <w:t>Київ</w:t>
      </w:r>
      <w:r w:rsidRPr="00157E24">
        <w:rPr>
          <w:sz w:val="28"/>
          <w:szCs w:val="28"/>
        </w:rPr>
        <w:t xml:space="preserve"> </w:t>
      </w:r>
      <w:r>
        <w:rPr>
          <w:sz w:val="28"/>
          <w:szCs w:val="28"/>
        </w:rPr>
        <w:t>–</w:t>
      </w:r>
      <w:r w:rsidRPr="00157E24">
        <w:rPr>
          <w:sz w:val="28"/>
          <w:szCs w:val="28"/>
        </w:rPr>
        <w:t xml:space="preserve"> </w:t>
      </w:r>
      <w:r w:rsidRPr="008C4ABA">
        <w:rPr>
          <w:sz w:val="28"/>
          <w:szCs w:val="28"/>
        </w:rPr>
        <w:t>202</w:t>
      </w:r>
      <w:r>
        <w:rPr>
          <w:sz w:val="28"/>
          <w:szCs w:val="28"/>
        </w:rPr>
        <w:t>4 р</w:t>
      </w:r>
      <w:r>
        <w:rPr>
          <w:sz w:val="28"/>
        </w:rPr>
        <w:t>.</w:t>
      </w:r>
      <w:r>
        <w:rPr>
          <w:sz w:val="28"/>
        </w:rPr>
        <w:br w:type="page"/>
      </w:r>
    </w:p>
    <w:p w:rsidR="00B93C9D" w:rsidRPr="000C0586" w:rsidRDefault="00B93C9D" w:rsidP="00B93C9D">
      <w:pPr>
        <w:jc w:val="center"/>
        <w:rPr>
          <w:b/>
          <w:bCs/>
        </w:rPr>
      </w:pPr>
      <w:r w:rsidRPr="000C0586">
        <w:rPr>
          <w:b/>
          <w:bCs/>
        </w:rPr>
        <w:lastRenderedPageBreak/>
        <w:t xml:space="preserve">СХІДНОУКРАЇНСЬКИЙ НАЦІОНАЛЬНИЙ УНІВЕРСИТЕТ </w:t>
      </w:r>
    </w:p>
    <w:p w:rsidR="00B93C9D" w:rsidRPr="000C0586" w:rsidRDefault="00B93C9D" w:rsidP="00B93C9D">
      <w:pPr>
        <w:jc w:val="center"/>
        <w:rPr>
          <w:b/>
          <w:bCs/>
        </w:rPr>
      </w:pPr>
      <w:r w:rsidRPr="000C0586">
        <w:rPr>
          <w:b/>
          <w:bCs/>
        </w:rPr>
        <w:t>імені ВОЛОДИМИРА ДАЛЯ</w:t>
      </w:r>
    </w:p>
    <w:p w:rsidR="00B93C9D" w:rsidRPr="00B93C9D" w:rsidRDefault="00B93C9D" w:rsidP="00B93C9D">
      <w:pPr>
        <w:pStyle w:val="1"/>
        <w:ind w:firstLine="540"/>
        <w:jc w:val="left"/>
        <w:rPr>
          <w:b w:val="0"/>
          <w:bCs w:val="0"/>
          <w:color w:val="auto"/>
          <w:sz w:val="24"/>
          <w:szCs w:val="24"/>
        </w:rPr>
      </w:pPr>
    </w:p>
    <w:p w:rsidR="00B93C9D" w:rsidRPr="00B93C9D" w:rsidRDefault="00B93C9D" w:rsidP="00B93C9D">
      <w:pPr>
        <w:pStyle w:val="1"/>
        <w:ind w:firstLine="540"/>
        <w:jc w:val="left"/>
        <w:rPr>
          <w:rFonts w:ascii="Times New Roman" w:hAnsi="Times New Roman" w:cs="Times New Roman"/>
          <w:color w:val="auto"/>
          <w:sz w:val="24"/>
          <w:szCs w:val="24"/>
        </w:rPr>
      </w:pPr>
      <w:r w:rsidRPr="00B93C9D">
        <w:rPr>
          <w:rFonts w:ascii="Times New Roman" w:hAnsi="Times New Roman" w:cs="Times New Roman"/>
          <w:color w:val="auto"/>
          <w:sz w:val="24"/>
        </w:rPr>
        <w:t>Факультет:</w:t>
      </w:r>
      <w:r w:rsidRPr="00B93C9D">
        <w:rPr>
          <w:rFonts w:ascii="Times New Roman" w:hAnsi="Times New Roman" w:cs="Times New Roman"/>
          <w:b w:val="0"/>
          <w:color w:val="auto"/>
          <w:sz w:val="24"/>
        </w:rPr>
        <w:t xml:space="preserve">  </w:t>
      </w:r>
      <w:r w:rsidRPr="00B93C9D">
        <w:rPr>
          <w:rFonts w:ascii="Times New Roman" w:hAnsi="Times New Roman" w:cs="Times New Roman"/>
          <w:b w:val="0"/>
          <w:color w:val="auto"/>
          <w:sz w:val="24"/>
          <w:szCs w:val="24"/>
        </w:rPr>
        <w:t xml:space="preserve"> </w:t>
      </w:r>
      <w:r w:rsidRPr="00B93C9D">
        <w:rPr>
          <w:rFonts w:ascii="Times New Roman" w:hAnsi="Times New Roman" w:cs="Times New Roman"/>
          <w:b w:val="0"/>
          <w:color w:val="auto"/>
          <w:sz w:val="24"/>
        </w:rPr>
        <w:t xml:space="preserve">Інформаційних </w:t>
      </w:r>
      <w:r w:rsidRPr="00B93C9D">
        <w:rPr>
          <w:rFonts w:ascii="Times New Roman" w:hAnsi="Times New Roman" w:cs="Times New Roman"/>
          <w:b w:val="0"/>
          <w:color w:val="auto"/>
          <w:sz w:val="24"/>
          <w:szCs w:val="24"/>
        </w:rPr>
        <w:t>технологій та електроніки</w:t>
      </w:r>
    </w:p>
    <w:p w:rsidR="00B93C9D" w:rsidRPr="00B93C9D" w:rsidRDefault="00B93C9D" w:rsidP="00B93C9D">
      <w:pPr>
        <w:pStyle w:val="1"/>
        <w:ind w:firstLine="540"/>
        <w:jc w:val="left"/>
        <w:rPr>
          <w:rFonts w:ascii="Times New Roman" w:hAnsi="Times New Roman" w:cs="Times New Roman"/>
          <w:b w:val="0"/>
          <w:bCs w:val="0"/>
          <w:color w:val="auto"/>
          <w:sz w:val="24"/>
          <w:szCs w:val="24"/>
          <w:lang w:val="ru-RU"/>
        </w:rPr>
      </w:pPr>
      <w:r w:rsidRPr="00B93C9D">
        <w:rPr>
          <w:rFonts w:ascii="Times New Roman" w:hAnsi="Times New Roman" w:cs="Times New Roman"/>
          <w:color w:val="auto"/>
          <w:sz w:val="24"/>
          <w:szCs w:val="24"/>
        </w:rPr>
        <w:t>Кафедра</w:t>
      </w:r>
      <w:r w:rsidRPr="00B93C9D">
        <w:rPr>
          <w:rFonts w:ascii="Times New Roman" w:hAnsi="Times New Roman" w:cs="Times New Roman"/>
          <w:color w:val="auto"/>
          <w:sz w:val="24"/>
        </w:rPr>
        <w:t>:</w:t>
      </w:r>
      <w:r w:rsidRPr="00B93C9D">
        <w:rPr>
          <w:rFonts w:ascii="Times New Roman" w:hAnsi="Times New Roman" w:cs="Times New Roman"/>
          <w:b w:val="0"/>
          <w:color w:val="auto"/>
          <w:sz w:val="24"/>
        </w:rPr>
        <w:t xml:space="preserve">   Комп’ютерно</w:t>
      </w:r>
      <w:r w:rsidRPr="00B93C9D">
        <w:rPr>
          <w:rFonts w:ascii="Times New Roman" w:hAnsi="Times New Roman" w:cs="Times New Roman"/>
          <w:b w:val="0"/>
          <w:color w:val="auto"/>
          <w:sz w:val="24"/>
          <w:szCs w:val="24"/>
        </w:rPr>
        <w:t>-інтегрованих систем управління</w:t>
      </w:r>
    </w:p>
    <w:p w:rsidR="00B93C9D" w:rsidRPr="00B93C9D" w:rsidRDefault="00B93C9D" w:rsidP="00B93C9D">
      <w:pPr>
        <w:ind w:firstLine="540"/>
      </w:pPr>
      <w:r w:rsidRPr="00B93C9D">
        <w:rPr>
          <w:b/>
          <w:bCs/>
        </w:rPr>
        <w:t>Освітньо-кваліфікаційний рівень:</w:t>
      </w:r>
      <w:r w:rsidRPr="00B93C9D">
        <w:t xml:space="preserve">   Магістр</w:t>
      </w:r>
    </w:p>
    <w:p w:rsidR="00B93C9D" w:rsidRPr="00B93C9D" w:rsidRDefault="00B93C9D" w:rsidP="00B93C9D">
      <w:pPr>
        <w:ind w:firstLine="540"/>
        <w:rPr>
          <w:u w:val="single"/>
        </w:rPr>
      </w:pPr>
      <w:r w:rsidRPr="00B93C9D">
        <w:rPr>
          <w:b/>
          <w:bCs/>
        </w:rPr>
        <w:t>Напрям підготовки:</w:t>
      </w:r>
      <w:r w:rsidRPr="00B93C9D">
        <w:t xml:space="preserve">   174 – Автоматизація та комп'ютерно-інтегровані технології</w:t>
      </w:r>
    </w:p>
    <w:p w:rsidR="00B93C9D" w:rsidRPr="00B93C9D" w:rsidRDefault="00B93C9D" w:rsidP="00B93C9D"/>
    <w:p w:rsidR="00B93C9D" w:rsidRPr="00B93C9D" w:rsidRDefault="00B93C9D" w:rsidP="00B93C9D">
      <w:pPr>
        <w:pStyle w:val="1"/>
        <w:ind w:left="4961"/>
        <w:rPr>
          <w:rFonts w:ascii="Times New Roman" w:hAnsi="Times New Roman" w:cs="Times New Roman"/>
          <w:color w:val="auto"/>
          <w:sz w:val="24"/>
          <w:szCs w:val="24"/>
        </w:rPr>
      </w:pPr>
      <w:r w:rsidRPr="00B93C9D">
        <w:rPr>
          <w:rFonts w:ascii="Times New Roman" w:hAnsi="Times New Roman" w:cs="Times New Roman"/>
          <w:color w:val="auto"/>
          <w:sz w:val="24"/>
          <w:szCs w:val="24"/>
        </w:rPr>
        <w:t>ЗАТВЕРДЖУЮ</w:t>
      </w:r>
    </w:p>
    <w:p w:rsidR="00B93C9D" w:rsidRDefault="00B93C9D" w:rsidP="00B93C9D">
      <w:pPr>
        <w:ind w:left="4961"/>
      </w:pPr>
      <w:r>
        <w:t>З</w:t>
      </w:r>
      <w:r w:rsidRPr="00001C86">
        <w:t>авідувач</w:t>
      </w:r>
      <w:r>
        <w:t>ка</w:t>
      </w:r>
      <w:r w:rsidRPr="00001C86">
        <w:t xml:space="preserve"> </w:t>
      </w:r>
      <w:r>
        <w:t>к</w:t>
      </w:r>
      <w:r w:rsidRPr="00001C86">
        <w:t>аф</w:t>
      </w:r>
      <w:r>
        <w:t>.</w:t>
      </w:r>
      <w:r w:rsidRPr="00001C86">
        <w:t xml:space="preserve"> КІСУ</w:t>
      </w:r>
    </w:p>
    <w:p w:rsidR="00B93C9D" w:rsidRPr="00001C86" w:rsidRDefault="00B93C9D" w:rsidP="00B93C9D">
      <w:pPr>
        <w:ind w:left="4961"/>
      </w:pPr>
      <w:r>
        <w:t>_______________________  М</w:t>
      </w:r>
      <w:r w:rsidRPr="00001C86">
        <w:t>.</w:t>
      </w:r>
      <w:r>
        <w:t>Г</w:t>
      </w:r>
      <w:r w:rsidRPr="00001C86">
        <w:t>.</w:t>
      </w:r>
      <w:proofErr w:type="spellStart"/>
      <w:r>
        <w:t>Лорія</w:t>
      </w:r>
      <w:proofErr w:type="spellEnd"/>
    </w:p>
    <w:p w:rsidR="00B93C9D" w:rsidRDefault="00B93C9D" w:rsidP="00B93C9D">
      <w:pPr>
        <w:ind w:left="4961"/>
        <w:rPr>
          <w:bCs/>
        </w:rPr>
      </w:pPr>
      <w:r>
        <w:rPr>
          <w:bCs/>
        </w:rPr>
        <w:t>«</w:t>
      </w:r>
      <w:r w:rsidRPr="00001C86">
        <w:rPr>
          <w:bCs/>
        </w:rPr>
        <w:t>__</w:t>
      </w:r>
      <w:r>
        <w:rPr>
          <w:bCs/>
        </w:rPr>
        <w:t>__</w:t>
      </w:r>
      <w:r w:rsidRPr="00001C86">
        <w:rPr>
          <w:bCs/>
        </w:rPr>
        <w:t>__</w:t>
      </w:r>
      <w:r>
        <w:rPr>
          <w:bCs/>
        </w:rPr>
        <w:t xml:space="preserve">» </w:t>
      </w:r>
      <w:r w:rsidRPr="00001C86">
        <w:rPr>
          <w:bCs/>
        </w:rPr>
        <w:t xml:space="preserve"> _______</w:t>
      </w:r>
      <w:r>
        <w:rPr>
          <w:bCs/>
        </w:rPr>
        <w:t>___</w:t>
      </w:r>
      <w:r w:rsidRPr="00001C86">
        <w:rPr>
          <w:bCs/>
        </w:rPr>
        <w:t>____</w:t>
      </w:r>
      <w:r>
        <w:rPr>
          <w:bCs/>
        </w:rPr>
        <w:t xml:space="preserve">  </w:t>
      </w:r>
      <w:r w:rsidRPr="00001C86">
        <w:rPr>
          <w:bCs/>
        </w:rPr>
        <w:t>20</w:t>
      </w:r>
      <w:r>
        <w:rPr>
          <w:bCs/>
        </w:rPr>
        <w:t>24</w:t>
      </w:r>
      <w:r w:rsidRPr="00001C86">
        <w:rPr>
          <w:bCs/>
        </w:rPr>
        <w:t xml:space="preserve"> року</w:t>
      </w:r>
    </w:p>
    <w:p w:rsidR="00B93C9D" w:rsidRDefault="00B93C9D" w:rsidP="00B93C9D">
      <w:pPr>
        <w:rPr>
          <w:b/>
        </w:rPr>
      </w:pPr>
    </w:p>
    <w:p w:rsidR="00B93C9D" w:rsidRPr="00001C86" w:rsidRDefault="00B93C9D" w:rsidP="00B93C9D">
      <w:pPr>
        <w:rPr>
          <w:b/>
        </w:rPr>
      </w:pPr>
    </w:p>
    <w:p w:rsidR="00B93C9D" w:rsidRPr="008F7C59" w:rsidRDefault="00B93C9D" w:rsidP="00B93C9D">
      <w:pPr>
        <w:keepNext/>
        <w:jc w:val="center"/>
        <w:outlineLvl w:val="1"/>
        <w:rPr>
          <w:b/>
          <w:spacing w:val="200"/>
        </w:rPr>
      </w:pPr>
      <w:r w:rsidRPr="008F7C59">
        <w:rPr>
          <w:b/>
          <w:spacing w:val="200"/>
        </w:rPr>
        <w:t>ЗАВДАННЯ</w:t>
      </w:r>
    </w:p>
    <w:p w:rsidR="00B93C9D" w:rsidRDefault="00B93C9D" w:rsidP="00B93C9D">
      <w:pPr>
        <w:keepNext/>
        <w:jc w:val="center"/>
        <w:outlineLvl w:val="2"/>
        <w:rPr>
          <w:b/>
        </w:rPr>
      </w:pPr>
      <w:r w:rsidRPr="00001C86">
        <w:rPr>
          <w:b/>
        </w:rPr>
        <w:t>НА МАГІСТЕРСЬКУ НАУКОВО-ДОСЛІДНУ РОБОТУ</w:t>
      </w:r>
    </w:p>
    <w:p w:rsidR="00B93C9D" w:rsidRPr="00B2441C" w:rsidRDefault="00B93C9D" w:rsidP="00B93C9D">
      <w:pPr>
        <w:keepNext/>
        <w:jc w:val="center"/>
        <w:outlineLvl w:val="2"/>
        <w:rPr>
          <w:b/>
        </w:rPr>
      </w:pPr>
      <w:r>
        <w:rPr>
          <w:b/>
        </w:rPr>
        <w:t xml:space="preserve">ЗДОБУВАЧУ ВИЩОЇ ОСВІТИ   </w:t>
      </w:r>
      <w:r w:rsidRPr="00111D8A">
        <w:rPr>
          <w:b/>
          <w:i/>
          <w:iCs/>
        </w:rPr>
        <w:t>АДЕБІЙЕ ОЛУВАБУСАЙО МЕРСІ</w:t>
      </w:r>
    </w:p>
    <w:p w:rsidR="00B93C9D" w:rsidRPr="00001C86" w:rsidRDefault="00B93C9D" w:rsidP="00B93C9D">
      <w:pPr>
        <w:ind w:firstLine="540"/>
        <w:jc w:val="center"/>
      </w:pPr>
    </w:p>
    <w:p w:rsidR="00B93C9D" w:rsidRPr="00B2441C" w:rsidRDefault="00B93C9D" w:rsidP="00B93C9D">
      <w:pPr>
        <w:ind w:firstLine="540"/>
        <w:rPr>
          <w:bCs/>
        </w:rPr>
      </w:pPr>
      <w:r w:rsidRPr="00B2441C">
        <w:rPr>
          <w:b/>
        </w:rPr>
        <w:t>1.</w:t>
      </w:r>
      <w:r w:rsidRPr="008F7C59">
        <w:rPr>
          <w:b/>
        </w:rPr>
        <w:t xml:space="preserve"> </w:t>
      </w:r>
      <w:r w:rsidRPr="00001C86">
        <w:rPr>
          <w:b/>
        </w:rPr>
        <w:t>Тема магістерської НДР</w:t>
      </w:r>
      <w:r w:rsidRPr="00B2441C">
        <w:rPr>
          <w:bCs/>
        </w:rPr>
        <w:t>:   «</w:t>
      </w:r>
      <w:r w:rsidRPr="00111D8A">
        <w:t>Розробка та дослідження комп'ютерно-інтегрованої системи контролю та керування ємністю з конденсатом сокової пари у виробництві аміачної селітри</w:t>
      </w:r>
      <w:r w:rsidRPr="00B2441C">
        <w:rPr>
          <w:bCs/>
        </w:rPr>
        <w:t>»</w:t>
      </w:r>
    </w:p>
    <w:p w:rsidR="00B93C9D" w:rsidRPr="008F7C59" w:rsidRDefault="00B93C9D" w:rsidP="00B93C9D">
      <w:pPr>
        <w:ind w:firstLine="540"/>
      </w:pPr>
      <w:r w:rsidRPr="00001C86">
        <w:t xml:space="preserve">2. </w:t>
      </w:r>
      <w:r w:rsidRPr="00001C86">
        <w:rPr>
          <w:b/>
        </w:rPr>
        <w:t>Керівник роботи</w:t>
      </w:r>
      <w:r w:rsidRPr="008F7C59">
        <w:t xml:space="preserve">:   доц. </w:t>
      </w:r>
      <w:proofErr w:type="spellStart"/>
      <w:r w:rsidRPr="008F7C59">
        <w:t>Єлісєєв</w:t>
      </w:r>
      <w:proofErr w:type="spellEnd"/>
      <w:r w:rsidRPr="008F7C59">
        <w:t xml:space="preserve"> П.Й.</w:t>
      </w:r>
    </w:p>
    <w:p w:rsidR="00B93C9D" w:rsidRPr="00001C86" w:rsidRDefault="00B93C9D" w:rsidP="00B93C9D">
      <w:pPr>
        <w:ind w:firstLine="720"/>
      </w:pPr>
      <w:r w:rsidRPr="00001C86">
        <w:t xml:space="preserve">Затверджені наказом вищого навчального закладу </w:t>
      </w:r>
      <w:r w:rsidR="00DA5E9E" w:rsidRPr="00DA5E9E">
        <w:t>№91_14.04 від 25.11.2024</w:t>
      </w:r>
      <w:r>
        <w:t>.</w:t>
      </w:r>
    </w:p>
    <w:p w:rsidR="00B93C9D" w:rsidRPr="009B1648" w:rsidRDefault="00B93C9D" w:rsidP="00B93C9D">
      <w:pPr>
        <w:ind w:firstLine="540"/>
        <w:rPr>
          <w:u w:val="single"/>
        </w:rPr>
      </w:pPr>
      <w:r w:rsidRPr="00001C86">
        <w:t xml:space="preserve">3. </w:t>
      </w:r>
      <w:r w:rsidRPr="00885C6A">
        <w:rPr>
          <w:b/>
        </w:rPr>
        <w:t>Термін</w:t>
      </w:r>
      <w:r w:rsidRPr="00001C86">
        <w:rPr>
          <w:b/>
        </w:rPr>
        <w:t xml:space="preserve"> подання студентом роботи</w:t>
      </w:r>
      <w:r w:rsidRPr="00001C86">
        <w:t xml:space="preserve"> </w:t>
      </w:r>
      <w:r w:rsidRPr="00A81C05">
        <w:rPr>
          <w:color w:val="000000"/>
        </w:rPr>
        <w:t>16 грудня 2024 р.</w:t>
      </w:r>
    </w:p>
    <w:p w:rsidR="00B93C9D" w:rsidRPr="00001C86" w:rsidRDefault="00B93C9D" w:rsidP="00B93C9D">
      <w:pPr>
        <w:ind w:firstLine="540"/>
      </w:pPr>
      <w:r w:rsidRPr="00001C86">
        <w:t xml:space="preserve">4. </w:t>
      </w:r>
      <w:r w:rsidRPr="00001C86">
        <w:rPr>
          <w:b/>
        </w:rPr>
        <w:t>Ви</w:t>
      </w:r>
      <w:r>
        <w:rPr>
          <w:b/>
        </w:rPr>
        <w:t>с</w:t>
      </w:r>
      <w:r w:rsidRPr="00001C86">
        <w:rPr>
          <w:b/>
        </w:rPr>
        <w:t>хідні дані до роботи</w:t>
      </w:r>
      <w:r w:rsidRPr="00001C86">
        <w:t>:</w:t>
      </w:r>
    </w:p>
    <w:p w:rsidR="00B93C9D" w:rsidRPr="00001C86" w:rsidRDefault="00B93C9D" w:rsidP="00B93C9D">
      <w:pPr>
        <w:ind w:firstLine="540"/>
      </w:pPr>
      <w:r w:rsidRPr="00001C86">
        <w:t>4.1.Технологічний регламент виробництва</w:t>
      </w:r>
      <w:r>
        <w:t>.</w:t>
      </w:r>
    </w:p>
    <w:p w:rsidR="00B93C9D" w:rsidRPr="00001C86" w:rsidRDefault="00B93C9D" w:rsidP="00B93C9D">
      <w:pPr>
        <w:ind w:firstLine="540"/>
      </w:pPr>
      <w:r w:rsidRPr="00001C86">
        <w:t>4.2.Інструкція оператора по експлуатації АС</w:t>
      </w:r>
      <w:r>
        <w:t xml:space="preserve">К </w:t>
      </w:r>
      <w:r w:rsidRPr="00001C86">
        <w:t>ТП</w:t>
      </w:r>
      <w:r>
        <w:t>.</w:t>
      </w:r>
    </w:p>
    <w:p w:rsidR="00B93C9D" w:rsidRPr="00001C86" w:rsidRDefault="00B93C9D" w:rsidP="00B93C9D">
      <w:pPr>
        <w:ind w:firstLine="540"/>
      </w:pPr>
      <w:r w:rsidRPr="00001C86">
        <w:lastRenderedPageBreak/>
        <w:t xml:space="preserve">4.4.Публікації по автоматизованому </w:t>
      </w:r>
      <w:r>
        <w:t>керува</w:t>
      </w:r>
      <w:r w:rsidRPr="00001C86">
        <w:t>нню технологічними процесами</w:t>
      </w:r>
      <w:r>
        <w:t xml:space="preserve"> </w:t>
      </w:r>
      <w:r>
        <w:rPr>
          <w:bCs/>
        </w:rPr>
        <w:t>в ємності з конденсатом сокової пари</w:t>
      </w:r>
      <w:r w:rsidRPr="00001C86">
        <w:t>.</w:t>
      </w:r>
    </w:p>
    <w:p w:rsidR="00B93C9D" w:rsidRPr="00001C86" w:rsidRDefault="00B93C9D" w:rsidP="00B93C9D">
      <w:pPr>
        <w:ind w:firstLine="540"/>
      </w:pPr>
      <w:r w:rsidRPr="00001C86">
        <w:t xml:space="preserve">4.5.Публікації по моделюванню складних систем контролю та </w:t>
      </w:r>
      <w:r>
        <w:t>керува</w:t>
      </w:r>
      <w:r w:rsidRPr="00001C86">
        <w:t xml:space="preserve">нню технологічними процесами </w:t>
      </w:r>
      <w:r>
        <w:rPr>
          <w:bCs/>
        </w:rPr>
        <w:t>в ємності з конденсатом сокової пари</w:t>
      </w:r>
      <w:r>
        <w:t>.</w:t>
      </w:r>
    </w:p>
    <w:p w:rsidR="00B93C9D" w:rsidRPr="00001C86" w:rsidRDefault="00B93C9D" w:rsidP="00B93C9D">
      <w:pPr>
        <w:ind w:firstLine="540"/>
      </w:pPr>
      <w:r w:rsidRPr="00001C86">
        <w:t xml:space="preserve">5. </w:t>
      </w:r>
      <w:r w:rsidRPr="00001C86">
        <w:rPr>
          <w:b/>
        </w:rPr>
        <w:t>Зміст розрахунково-пояснювальної записки</w:t>
      </w:r>
      <w:r w:rsidRPr="00001C86">
        <w:t xml:space="preserve"> (перелік питань, які потрібно розробити):</w:t>
      </w:r>
    </w:p>
    <w:p w:rsidR="00B93C9D" w:rsidRPr="00001C86" w:rsidRDefault="00B93C9D" w:rsidP="00B93C9D">
      <w:pPr>
        <w:ind w:firstLine="540"/>
      </w:pPr>
      <w:r w:rsidRPr="00001C86">
        <w:t>5.1.Вступ.</w:t>
      </w:r>
    </w:p>
    <w:p w:rsidR="00B93C9D" w:rsidRPr="00001C86" w:rsidRDefault="00B93C9D" w:rsidP="00B93C9D">
      <w:pPr>
        <w:ind w:firstLine="540"/>
      </w:pPr>
      <w:r w:rsidRPr="00001C86">
        <w:t xml:space="preserve">5.2.Аналіз сучасного стану автоматизації технологічних процесів </w:t>
      </w:r>
      <w:r>
        <w:rPr>
          <w:bCs/>
        </w:rPr>
        <w:t>в ємності з конденсатом сокової пари</w:t>
      </w:r>
      <w:r w:rsidRPr="00001C86">
        <w:t>.</w:t>
      </w:r>
    </w:p>
    <w:p w:rsidR="00B93C9D" w:rsidRPr="00001C86" w:rsidRDefault="00B93C9D" w:rsidP="00B93C9D">
      <w:pPr>
        <w:ind w:firstLine="540"/>
      </w:pPr>
      <w:r w:rsidRPr="00001C86">
        <w:t xml:space="preserve">5.3.Аналіз автоматизованих систем контролю та </w:t>
      </w:r>
      <w:r>
        <w:t>керува</w:t>
      </w:r>
      <w:r w:rsidRPr="00001C86">
        <w:t xml:space="preserve">ння технологічними процесами </w:t>
      </w:r>
      <w:r>
        <w:rPr>
          <w:bCs/>
        </w:rPr>
        <w:t>в ємності з конденсатом сокової пари</w:t>
      </w:r>
      <w:r w:rsidRPr="00001C86">
        <w:t xml:space="preserve"> і розробка завдань для виконання магістерської науково-дослідної роботи.</w:t>
      </w:r>
    </w:p>
    <w:p w:rsidR="00B93C9D" w:rsidRPr="00001C86" w:rsidRDefault="00B93C9D" w:rsidP="00B93C9D">
      <w:pPr>
        <w:ind w:firstLine="540"/>
      </w:pPr>
      <w:r w:rsidRPr="00001C86">
        <w:t xml:space="preserve">5.4.Розробка </w:t>
      </w:r>
      <w:r>
        <w:t xml:space="preserve">та аналіз </w:t>
      </w:r>
      <w:r w:rsidRPr="00001C86">
        <w:t>математичних моделей процес</w:t>
      </w:r>
      <w:r>
        <w:t>у</w:t>
      </w:r>
      <w:r w:rsidRPr="00001C86">
        <w:t xml:space="preserve"> </w:t>
      </w:r>
      <w:r>
        <w:rPr>
          <w:bCs/>
        </w:rPr>
        <w:t>в ємності з конденсатом сокової пари</w:t>
      </w:r>
      <w:r w:rsidRPr="00001C86">
        <w:t>.</w:t>
      </w:r>
    </w:p>
    <w:p w:rsidR="00B93C9D" w:rsidRPr="00001C86" w:rsidRDefault="00B93C9D" w:rsidP="00B93C9D">
      <w:pPr>
        <w:ind w:firstLine="540"/>
      </w:pPr>
      <w:r w:rsidRPr="00001C86">
        <w:t>5.</w:t>
      </w:r>
      <w:r>
        <w:t>5</w:t>
      </w:r>
      <w:r w:rsidRPr="00001C86">
        <w:t xml:space="preserve">.Теоретичні дослідження математичних моделей </w:t>
      </w:r>
      <w:r>
        <w:rPr>
          <w:bCs/>
        </w:rPr>
        <w:t>ємності з конденсатом сокової пари</w:t>
      </w:r>
      <w:r>
        <w:t>.</w:t>
      </w:r>
    </w:p>
    <w:p w:rsidR="00B93C9D" w:rsidRPr="00001C86" w:rsidRDefault="00B93C9D" w:rsidP="00B93C9D">
      <w:pPr>
        <w:ind w:firstLine="540"/>
      </w:pPr>
      <w:r w:rsidRPr="00001C86">
        <w:t>5.</w:t>
      </w:r>
      <w:r>
        <w:t>6</w:t>
      </w:r>
      <w:r w:rsidRPr="00001C86">
        <w:t xml:space="preserve">.Розробка мнемосхем комп'ютерно-інтегрованої системи управління (КІСУ) процесом </w:t>
      </w:r>
      <w:r>
        <w:rPr>
          <w:bCs/>
        </w:rPr>
        <w:t>в ємності з конденсатом сокової пари</w:t>
      </w:r>
      <w:r w:rsidRPr="00001C86">
        <w:t>.</w:t>
      </w:r>
    </w:p>
    <w:p w:rsidR="00B93C9D" w:rsidRPr="00001C86" w:rsidRDefault="00B93C9D" w:rsidP="00B93C9D">
      <w:pPr>
        <w:ind w:firstLine="540"/>
      </w:pPr>
      <w:r w:rsidRPr="00001C86">
        <w:t>5.</w:t>
      </w:r>
      <w:r>
        <w:t>7</w:t>
      </w:r>
      <w:r w:rsidRPr="00001C86">
        <w:t>.Розробка програмного забезпечення роботи КІСУ</w:t>
      </w:r>
      <w:r>
        <w:t xml:space="preserve"> </w:t>
      </w:r>
      <w:r w:rsidRPr="00001C86">
        <w:t>ТП в динамічному режимі роботи.</w:t>
      </w:r>
    </w:p>
    <w:p w:rsidR="00B93C9D" w:rsidRPr="00001C86" w:rsidRDefault="00B93C9D" w:rsidP="00B93C9D">
      <w:pPr>
        <w:ind w:firstLine="540"/>
      </w:pPr>
      <w:r w:rsidRPr="00001C86">
        <w:t>5.8.Аналіз результатів теоретичних досліджень.</w:t>
      </w:r>
    </w:p>
    <w:p w:rsidR="00B93C9D" w:rsidRPr="00001C86" w:rsidRDefault="00B93C9D" w:rsidP="00B93C9D">
      <w:pPr>
        <w:ind w:firstLine="540"/>
      </w:pPr>
      <w:r w:rsidRPr="00001C86">
        <w:t>5.9. Висновки</w:t>
      </w:r>
      <w:r>
        <w:t>.</w:t>
      </w:r>
    </w:p>
    <w:p w:rsidR="00B93C9D" w:rsidRPr="00001C86" w:rsidRDefault="00B93C9D" w:rsidP="00B93C9D">
      <w:pPr>
        <w:ind w:firstLine="540"/>
      </w:pPr>
      <w:r w:rsidRPr="00001C86">
        <w:t xml:space="preserve">6. </w:t>
      </w:r>
      <w:r w:rsidRPr="00001C86">
        <w:rPr>
          <w:b/>
        </w:rPr>
        <w:t>Перелік графічного матеріалу</w:t>
      </w:r>
      <w:r w:rsidRPr="00001C86">
        <w:t xml:space="preserve"> (</w:t>
      </w:r>
      <w:r w:rsidRPr="00802212">
        <w:t>з точним зазначенням обов’язкових креслень</w:t>
      </w:r>
      <w:r w:rsidRPr="00001C86">
        <w:t>)</w:t>
      </w:r>
    </w:p>
    <w:p w:rsidR="00B93C9D" w:rsidRPr="00001C86" w:rsidRDefault="00B93C9D" w:rsidP="00B93C9D">
      <w:pPr>
        <w:ind w:firstLine="540"/>
      </w:pPr>
      <w:r w:rsidRPr="00001C86">
        <w:t xml:space="preserve">6.1. Мнемосхеми КІСУ процесом </w:t>
      </w:r>
      <w:r>
        <w:rPr>
          <w:bCs/>
        </w:rPr>
        <w:t>в ємності з конденсатом сокової пари</w:t>
      </w:r>
      <w:r>
        <w:t>.</w:t>
      </w:r>
    </w:p>
    <w:p w:rsidR="00B93C9D" w:rsidRPr="00001C86" w:rsidRDefault="00B93C9D" w:rsidP="00B93C9D">
      <w:pPr>
        <w:ind w:firstLine="540"/>
      </w:pPr>
      <w:r w:rsidRPr="00001C86">
        <w:t xml:space="preserve">6.1.1.Основна мнемосхема контролю та </w:t>
      </w:r>
      <w:r>
        <w:t>керува</w:t>
      </w:r>
      <w:r w:rsidRPr="00001C86">
        <w:t xml:space="preserve">ння </w:t>
      </w:r>
      <w:r>
        <w:rPr>
          <w:bCs/>
        </w:rPr>
        <w:t>ємністю з конденсатом сокової пари</w:t>
      </w:r>
      <w:r>
        <w:t>.</w:t>
      </w:r>
    </w:p>
    <w:p w:rsidR="00B93C9D" w:rsidRPr="00001C86" w:rsidRDefault="00B93C9D" w:rsidP="00B93C9D">
      <w:pPr>
        <w:ind w:firstLine="540"/>
      </w:pPr>
      <w:r w:rsidRPr="00001C86">
        <w:t>6.1.2.Архітектура КІСУ</w:t>
      </w:r>
      <w:r>
        <w:t xml:space="preserve"> </w:t>
      </w:r>
      <w:r w:rsidRPr="00001C86">
        <w:t>ТП.</w:t>
      </w:r>
    </w:p>
    <w:p w:rsidR="00B93C9D" w:rsidRPr="00001C86" w:rsidRDefault="00B93C9D" w:rsidP="00B93C9D">
      <w:pPr>
        <w:ind w:firstLine="540"/>
      </w:pPr>
      <w:r w:rsidRPr="00001C86">
        <w:t>6.1.3.Мнемосхеми рапортів і повідомлень.</w:t>
      </w:r>
    </w:p>
    <w:p w:rsidR="00B93C9D" w:rsidRPr="00001C86" w:rsidRDefault="00B93C9D" w:rsidP="00B93C9D">
      <w:pPr>
        <w:ind w:firstLine="540"/>
      </w:pPr>
      <w:r w:rsidRPr="00001C86">
        <w:t>6.2.Мнемосхема роботи КІСУ</w:t>
      </w:r>
      <w:r>
        <w:t xml:space="preserve"> </w:t>
      </w:r>
      <w:r w:rsidRPr="00001C86">
        <w:t>ТП в динамічному режимі роботи.</w:t>
      </w:r>
    </w:p>
    <w:p w:rsidR="00B93C9D" w:rsidRPr="00001C86" w:rsidRDefault="00B93C9D" w:rsidP="00B93C9D">
      <w:pPr>
        <w:ind w:firstLine="540"/>
      </w:pPr>
      <w:r w:rsidRPr="00001C86">
        <w:t xml:space="preserve">6.4.Математичні моделі </w:t>
      </w:r>
      <w:r>
        <w:rPr>
          <w:bCs/>
        </w:rPr>
        <w:t>ємності з конденсатом сокової пари</w:t>
      </w:r>
      <w:r w:rsidRPr="00001C86">
        <w:t>.</w:t>
      </w:r>
    </w:p>
    <w:p w:rsidR="00B93C9D" w:rsidRPr="00001C86" w:rsidRDefault="00B93C9D" w:rsidP="00B93C9D">
      <w:pPr>
        <w:ind w:firstLine="540"/>
      </w:pPr>
      <w:r w:rsidRPr="00001C86">
        <w:t xml:space="preserve">6.3.Статичні та динамічні характеристики </w:t>
      </w:r>
      <w:r>
        <w:rPr>
          <w:bCs/>
        </w:rPr>
        <w:t>ємності з конденсатом сокової пари</w:t>
      </w:r>
      <w:r w:rsidRPr="00001C86">
        <w:t>.</w:t>
      </w:r>
    </w:p>
    <w:p w:rsidR="00B93C9D" w:rsidRPr="00001C86" w:rsidRDefault="00B93C9D" w:rsidP="00B93C9D">
      <w:pPr>
        <w:ind w:firstLine="540"/>
      </w:pPr>
      <w:r w:rsidRPr="00001C86">
        <w:t xml:space="preserve">6.5.Результати оптимального </w:t>
      </w:r>
      <w:r>
        <w:t>керува</w:t>
      </w:r>
      <w:r w:rsidRPr="00001C86">
        <w:t xml:space="preserve">ння </w:t>
      </w:r>
      <w:r>
        <w:rPr>
          <w:bCs/>
        </w:rPr>
        <w:t>ємністю з конденсатом сокової пари</w:t>
      </w:r>
      <w:r w:rsidRPr="00001C86">
        <w:t>.</w:t>
      </w:r>
    </w:p>
    <w:p w:rsidR="00B93C9D" w:rsidRPr="00001C86" w:rsidRDefault="00B93C9D" w:rsidP="00B93C9D">
      <w:pPr>
        <w:ind w:firstLine="540"/>
        <w:rPr>
          <w:b/>
        </w:rPr>
      </w:pPr>
      <w:r>
        <w:t xml:space="preserve">7. </w:t>
      </w:r>
      <w:r w:rsidRPr="00885C6A">
        <w:rPr>
          <w:b/>
        </w:rPr>
        <w:t>Дата видачі завдання:</w:t>
      </w:r>
      <w:r>
        <w:t xml:space="preserve">   </w:t>
      </w:r>
      <w:r w:rsidRPr="00256FFF">
        <w:t>20 жовтня 2024 р</w:t>
      </w:r>
      <w:r w:rsidRPr="00885C6A">
        <w:t>.</w:t>
      </w:r>
    </w:p>
    <w:p w:rsidR="00B93C9D" w:rsidRPr="00001C86" w:rsidRDefault="00B93C9D" w:rsidP="00B93C9D">
      <w:pPr>
        <w:rPr>
          <w:b/>
          <w:vertAlign w:val="superscript"/>
        </w:rPr>
      </w:pPr>
    </w:p>
    <w:p w:rsidR="00B93C9D" w:rsidRPr="00001C86" w:rsidRDefault="00B93C9D" w:rsidP="00B93C9D">
      <w:pPr>
        <w:keepNext/>
        <w:jc w:val="center"/>
        <w:outlineLvl w:val="3"/>
        <w:rPr>
          <w:b/>
        </w:rPr>
      </w:pPr>
      <w:r w:rsidRPr="00001C86">
        <w:rPr>
          <w:b/>
        </w:rPr>
        <w:lastRenderedPageBreak/>
        <w:t>КАЛЕНДАРНИЙ ПЛАН</w:t>
      </w:r>
    </w:p>
    <w:p w:rsidR="00B93C9D" w:rsidRPr="00001C86" w:rsidRDefault="00B93C9D" w:rsidP="00B93C9D">
      <w:pPr>
        <w:rPr>
          <w:b/>
        </w:rPr>
      </w:pP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047"/>
        <w:gridCol w:w="1852"/>
        <w:gridCol w:w="1198"/>
      </w:tblGrid>
      <w:tr w:rsidR="00B93C9D" w:rsidRPr="00001C86" w:rsidTr="00DA5E9E">
        <w:trPr>
          <w:trHeight w:val="460"/>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w:t>
            </w:r>
          </w:p>
          <w:p w:rsidR="00B93C9D" w:rsidRPr="00001C86" w:rsidRDefault="00B93C9D" w:rsidP="00DA5E9E">
            <w:pPr>
              <w:ind w:firstLine="24"/>
              <w:jc w:val="center"/>
            </w:pPr>
            <w:r w:rsidRPr="00001C86">
              <w:t>з/п</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jc w:val="center"/>
            </w:pPr>
            <w:r w:rsidRPr="00001C86">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pPr>
            <w:r>
              <w:rPr>
                <w:spacing w:val="-20"/>
              </w:rPr>
              <w:t>Термін</w:t>
            </w:r>
            <w:r w:rsidRPr="00001C86">
              <w:rPr>
                <w:spacing w:val="-20"/>
              </w:rPr>
              <w:t xml:space="preserve"> виконання</w:t>
            </w:r>
            <w:r w:rsidRPr="00001C86">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keepNext/>
              <w:ind w:firstLine="0"/>
              <w:jc w:val="center"/>
              <w:outlineLvl w:val="2"/>
              <w:rPr>
                <w:spacing w:val="-20"/>
              </w:rPr>
            </w:pPr>
            <w:r w:rsidRPr="00001C86">
              <w:rPr>
                <w:spacing w:val="-20"/>
              </w:rPr>
              <w:t>Примітка</w:t>
            </w: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1</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Аналіз сучасного стану автоматизації технологічних процесів</w:t>
            </w:r>
            <w:r>
              <w:t>.</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1.11.2024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2.</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 xml:space="preserve">Аналіз автоматизованих систем контролю та </w:t>
            </w:r>
            <w:r>
              <w:t>керува</w:t>
            </w:r>
            <w:r w:rsidRPr="00001C86">
              <w:t xml:space="preserve">ння технологічними процесами </w:t>
            </w:r>
            <w:r>
              <w:rPr>
                <w:bCs/>
              </w:rPr>
              <w:t>в ємності з конденсатом сокової пари</w:t>
            </w:r>
            <w:r w:rsidRPr="00001C86">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1.11.2024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3.</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 xml:space="preserve">Розробка математичних моделей процесу </w:t>
            </w:r>
            <w:r>
              <w:rPr>
                <w:bCs/>
              </w:rPr>
              <w:t>в ємності з конденсатом сокової пари</w:t>
            </w:r>
            <w:r>
              <w:t>.</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5.11.2024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4.</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 xml:space="preserve">Розробка мнемосхем комп'ютерно-інтегрованої системи управління (КІСУ) процесом </w:t>
            </w:r>
            <w:r>
              <w:rPr>
                <w:bCs/>
              </w:rPr>
              <w:t>в ємності з конденсатом сокової пари</w:t>
            </w:r>
            <w:r>
              <w:t>.</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8.11.2024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5.</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Розробка програмного забезпечення роботи КІСУ</w:t>
            </w:r>
            <w:r>
              <w:t xml:space="preserve"> </w:t>
            </w:r>
            <w:r w:rsidRPr="00001C86">
              <w:t>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15.11.2024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6.</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 xml:space="preserve">Теоретичні дослідження математичних моделей процесу </w:t>
            </w:r>
            <w:r>
              <w:rPr>
                <w:bCs/>
              </w:rPr>
              <w:t>в ємності з конденсатом сокової пари</w:t>
            </w:r>
            <w:r w:rsidRPr="00001C86">
              <w:t>.</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25.11.2024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7.</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1.12.2024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r w:rsidR="00B93C9D" w:rsidRPr="00001C86" w:rsidTr="00DA5E9E">
        <w:trPr>
          <w:jc w:val="center"/>
        </w:trPr>
        <w:tc>
          <w:tcPr>
            <w:tcW w:w="846"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24"/>
              <w:jc w:val="center"/>
            </w:pPr>
            <w:r w:rsidRPr="00001C86">
              <w:t>9.</w:t>
            </w:r>
          </w:p>
        </w:tc>
        <w:tc>
          <w:tcPr>
            <w:tcW w:w="6047"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55"/>
            </w:pPr>
            <w:r w:rsidRPr="00001C86">
              <w:t>Оформлення пояснювальної записки дипломного проекту та презентації</w:t>
            </w:r>
            <w:r>
              <w:t>.</w:t>
            </w:r>
          </w:p>
        </w:tc>
        <w:tc>
          <w:tcPr>
            <w:tcW w:w="1852"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r>
              <w:t>14.12.2024</w:t>
            </w:r>
          </w:p>
        </w:tc>
        <w:tc>
          <w:tcPr>
            <w:tcW w:w="1198" w:type="dxa"/>
            <w:tcBorders>
              <w:top w:val="single" w:sz="4" w:space="0" w:color="auto"/>
              <w:left w:val="single" w:sz="4" w:space="0" w:color="auto"/>
              <w:bottom w:val="single" w:sz="4" w:space="0" w:color="auto"/>
              <w:right w:val="single" w:sz="4" w:space="0" w:color="auto"/>
            </w:tcBorders>
          </w:tcPr>
          <w:p w:rsidR="00B93C9D" w:rsidRPr="00001C86" w:rsidRDefault="00B93C9D" w:rsidP="00DA5E9E">
            <w:pPr>
              <w:ind w:firstLine="0"/>
              <w:jc w:val="center"/>
            </w:pPr>
          </w:p>
        </w:tc>
      </w:tr>
    </w:tbl>
    <w:p w:rsidR="00B93C9D" w:rsidRPr="00001C86" w:rsidRDefault="00B93C9D" w:rsidP="00B93C9D">
      <w:pPr>
        <w:rPr>
          <w:b/>
        </w:rPr>
      </w:pPr>
    </w:p>
    <w:p w:rsidR="00B93C9D" w:rsidRPr="00001C86" w:rsidRDefault="00B93C9D" w:rsidP="00B93C9D">
      <w:pPr>
        <w:rPr>
          <w:b/>
        </w:rPr>
      </w:pPr>
    </w:p>
    <w:p w:rsidR="00B93C9D" w:rsidRPr="00001C86" w:rsidRDefault="00B93C9D" w:rsidP="00B93C9D">
      <w:pPr>
        <w:rPr>
          <w:b/>
        </w:rPr>
      </w:pPr>
    </w:p>
    <w:p w:rsidR="00B93C9D" w:rsidRPr="00001C86" w:rsidRDefault="00B93C9D" w:rsidP="00B93C9D">
      <w:pPr>
        <w:jc w:val="center"/>
        <w:rPr>
          <w:b/>
        </w:rPr>
      </w:pPr>
    </w:p>
    <w:p w:rsidR="00B93C9D" w:rsidRPr="00650994" w:rsidRDefault="00B93C9D" w:rsidP="00B93C9D">
      <w:pPr>
        <w:spacing w:line="480" w:lineRule="auto"/>
        <w:ind w:firstLine="540"/>
      </w:pPr>
      <w:r w:rsidRPr="00650994">
        <w:t xml:space="preserve">Здобувач вищої освіти </w:t>
      </w:r>
      <w:r w:rsidRPr="00650994">
        <w:rPr>
          <w:color w:val="000000"/>
        </w:rPr>
        <w:t xml:space="preserve"> </w:t>
      </w:r>
      <w:r>
        <w:rPr>
          <w:color w:val="000000"/>
        </w:rPr>
        <w:t xml:space="preserve">_________________ </w:t>
      </w:r>
      <w:r w:rsidRPr="00757213">
        <w:t xml:space="preserve">О.М. </w:t>
      </w:r>
      <w:proofErr w:type="spellStart"/>
      <w:r w:rsidRPr="00757213">
        <w:t>Адебійе</w:t>
      </w:r>
      <w:proofErr w:type="spellEnd"/>
    </w:p>
    <w:p w:rsidR="00B93C9D" w:rsidRPr="00001C86" w:rsidRDefault="00B93C9D" w:rsidP="00DA5E9E">
      <w:pPr>
        <w:spacing w:line="480" w:lineRule="auto"/>
        <w:ind w:firstLine="567"/>
        <w:rPr>
          <w:u w:val="single"/>
        </w:rPr>
      </w:pPr>
      <w:r w:rsidRPr="00001C86">
        <w:t>Керівник магістерської НДР</w:t>
      </w:r>
      <w:r>
        <w:t xml:space="preserve">  </w:t>
      </w:r>
      <w:r w:rsidRPr="00001C86">
        <w:t>________</w:t>
      </w:r>
      <w:r>
        <w:t>__________</w:t>
      </w:r>
      <w:r w:rsidRPr="00001C86">
        <w:t>___</w:t>
      </w:r>
      <w:r>
        <w:t xml:space="preserve"> П.Й. </w:t>
      </w:r>
      <w:proofErr w:type="spellStart"/>
      <w:r>
        <w:t>Єлісєєв</w:t>
      </w:r>
      <w:proofErr w:type="spellEnd"/>
    </w:p>
    <w:p w:rsidR="00DA5E9E" w:rsidRDefault="00DA5E9E">
      <w:pPr>
        <w:rPr>
          <w:b/>
          <w:sz w:val="28"/>
          <w:szCs w:val="28"/>
        </w:rPr>
      </w:pPr>
      <w:r>
        <w:rPr>
          <w:b/>
          <w:sz w:val="28"/>
          <w:szCs w:val="28"/>
        </w:rPr>
        <w:br w:type="page"/>
      </w:r>
    </w:p>
    <w:p w:rsidR="00C14ACC" w:rsidRPr="00C14ACC" w:rsidRDefault="00C14ACC" w:rsidP="00C14ACC">
      <w:pPr>
        <w:ind w:firstLine="0"/>
        <w:jc w:val="center"/>
        <w:rPr>
          <w:b/>
          <w:sz w:val="28"/>
          <w:szCs w:val="28"/>
          <w:lang w:val="ru-RU"/>
        </w:rPr>
      </w:pPr>
      <w:r w:rsidRPr="00C14ACC">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294DF2">
      <w:pPr>
        <w:rPr>
          <w:sz w:val="28"/>
          <w:szCs w:val="28"/>
        </w:rPr>
      </w:pPr>
      <w:r w:rsidRPr="00D65036">
        <w:rPr>
          <w:sz w:val="28"/>
          <w:szCs w:val="28"/>
        </w:rPr>
        <w:t xml:space="preserve">Пояснювальна записка </w:t>
      </w:r>
      <w:r w:rsidR="006C7DA1">
        <w:rPr>
          <w:sz w:val="28"/>
          <w:szCs w:val="28"/>
        </w:rPr>
        <w:t>59</w:t>
      </w:r>
      <w:r w:rsidRPr="00D65036">
        <w:rPr>
          <w:sz w:val="28"/>
          <w:szCs w:val="28"/>
        </w:rPr>
        <w:t xml:space="preserve"> стор.,</w:t>
      </w:r>
      <w:r w:rsidR="001B3E8F" w:rsidRPr="00D65036">
        <w:rPr>
          <w:sz w:val="28"/>
          <w:szCs w:val="28"/>
        </w:rPr>
        <w:t xml:space="preserve"> 20 рисунків</w:t>
      </w:r>
      <w:r w:rsidRPr="00D65036">
        <w:rPr>
          <w:sz w:val="28"/>
          <w:szCs w:val="28"/>
        </w:rPr>
        <w:t>, 5 літературних джерел.</w:t>
      </w:r>
    </w:p>
    <w:p w:rsidR="00294DF2" w:rsidRPr="00294DF2" w:rsidRDefault="00294DF2" w:rsidP="00294DF2">
      <w:pPr>
        <w:rPr>
          <w:sz w:val="28"/>
          <w:szCs w:val="28"/>
        </w:rPr>
      </w:pPr>
      <w:r w:rsidRPr="00294DF2">
        <w:rPr>
          <w:sz w:val="28"/>
          <w:szCs w:val="28"/>
        </w:rPr>
        <w:t xml:space="preserve">АВТОМАТИЗАЦІЯ ТЕХНОЛОГІЧНИХ ПРОЦЕСІВ, </w:t>
      </w:r>
      <w:r>
        <w:rPr>
          <w:sz w:val="28"/>
          <w:szCs w:val="28"/>
        </w:rPr>
        <w:t>КОМП</w:t>
      </w:r>
      <w:r w:rsidRPr="00294DF2">
        <w:rPr>
          <w:sz w:val="28"/>
          <w:szCs w:val="28"/>
        </w:rPr>
        <w:t>’</w:t>
      </w:r>
      <w:r>
        <w:rPr>
          <w:sz w:val="28"/>
          <w:szCs w:val="28"/>
        </w:rPr>
        <w:t>ЮТЕРНО – ІНТЕГРОВАНІ СИСТЕМИ УПРАВЛІННЯ ТЕХНОЛОГІЧНИМИ ПРОЦЕСАМИ</w:t>
      </w:r>
      <w:r w:rsidRPr="00294DF2">
        <w:rPr>
          <w:sz w:val="28"/>
          <w:szCs w:val="28"/>
        </w:rPr>
        <w:t>, ВИРОБНИЦТВО АМІАЧНОЇ СЕЛІТРИ, ЗБІРНИК КОНДЕНСАТУ СОКОВОЇ ПАРИ, СТРУКТУРНО-ЛОГІЧНА СХЕМА, МНЕМОСХЕМА, МАТЕМАТИЧНА МОДЕЛЬ, ЧАСТОТНІ ХАРАКТЕРИСТИКИ, ПЕРЕХІДНИЙ ПРОЦЕС.</w:t>
      </w:r>
    </w:p>
    <w:p w:rsidR="00294DF2" w:rsidRPr="00294DF2" w:rsidRDefault="00294DF2" w:rsidP="00294DF2">
      <w:pPr>
        <w:rPr>
          <w:sz w:val="28"/>
          <w:szCs w:val="28"/>
        </w:rPr>
      </w:pPr>
      <w:r>
        <w:rPr>
          <w:sz w:val="28"/>
          <w:szCs w:val="28"/>
        </w:rPr>
        <w:t>Об’єкт</w:t>
      </w:r>
      <w:r w:rsidRPr="00294DF2">
        <w:rPr>
          <w:sz w:val="28"/>
          <w:szCs w:val="28"/>
        </w:rPr>
        <w:t xml:space="preserve"> дослідження</w:t>
      </w:r>
      <w:r>
        <w:rPr>
          <w:sz w:val="28"/>
          <w:szCs w:val="28"/>
        </w:rPr>
        <w:t>:</w:t>
      </w:r>
      <w:r w:rsidRPr="00294DF2">
        <w:rPr>
          <w:sz w:val="28"/>
          <w:szCs w:val="28"/>
        </w:rPr>
        <w:t xml:space="preserve"> збірник конденсату сокової пари</w:t>
      </w:r>
      <w:r>
        <w:rPr>
          <w:sz w:val="28"/>
          <w:szCs w:val="28"/>
        </w:rPr>
        <w:t xml:space="preserve"> у виробництві аміачної селітри</w:t>
      </w:r>
      <w:r w:rsidRPr="00294DF2">
        <w:rPr>
          <w:sz w:val="28"/>
          <w:szCs w:val="28"/>
        </w:rPr>
        <w:t>.</w:t>
      </w:r>
    </w:p>
    <w:p w:rsidR="00294DF2" w:rsidRPr="00294DF2" w:rsidRDefault="00294DF2" w:rsidP="00294DF2">
      <w:pPr>
        <w:rPr>
          <w:sz w:val="28"/>
          <w:szCs w:val="28"/>
        </w:rPr>
      </w:pPr>
      <w:r w:rsidRPr="00294DF2">
        <w:rPr>
          <w:sz w:val="28"/>
          <w:szCs w:val="28"/>
        </w:rPr>
        <w:t xml:space="preserve">Мета </w:t>
      </w:r>
      <w:r w:rsidR="00C14ACC">
        <w:rPr>
          <w:sz w:val="28"/>
          <w:szCs w:val="28"/>
        </w:rPr>
        <w:t>магістерської роботи</w:t>
      </w:r>
      <w:r w:rsidRPr="00294DF2">
        <w:rPr>
          <w:sz w:val="28"/>
          <w:szCs w:val="28"/>
        </w:rPr>
        <w:t xml:space="preserve">: </w:t>
      </w:r>
      <w:r>
        <w:rPr>
          <w:sz w:val="28"/>
          <w:szCs w:val="28"/>
        </w:rPr>
        <w:t>р</w:t>
      </w:r>
      <w:r w:rsidRPr="00294DF2">
        <w:rPr>
          <w:sz w:val="28"/>
          <w:szCs w:val="28"/>
        </w:rPr>
        <w:t>озробити комп’ютерн</w:t>
      </w:r>
      <w:r w:rsidR="00A04F6F">
        <w:rPr>
          <w:sz w:val="28"/>
          <w:szCs w:val="28"/>
        </w:rPr>
        <w:t>о-інтегрован</w:t>
      </w:r>
      <w:r w:rsidRPr="00294DF2">
        <w:rPr>
          <w:sz w:val="28"/>
          <w:szCs w:val="28"/>
        </w:rPr>
        <w:t xml:space="preserve">у систему автоматизації збірником конденсату сокової пари та виконати синтез </w:t>
      </w:r>
      <w:proofErr w:type="spellStart"/>
      <w:r w:rsidRPr="00294DF2">
        <w:rPr>
          <w:sz w:val="28"/>
          <w:szCs w:val="28"/>
        </w:rPr>
        <w:t>одноконтурної</w:t>
      </w:r>
      <w:proofErr w:type="spellEnd"/>
      <w:r w:rsidRPr="00294DF2">
        <w:rPr>
          <w:sz w:val="28"/>
          <w:szCs w:val="28"/>
        </w:rPr>
        <w:t xml:space="preserve"> системи регулювання рівня у збірнику конденсату сокової пари у виробництві аміачної селітри.</w:t>
      </w:r>
    </w:p>
    <w:p w:rsidR="00294DF2" w:rsidRPr="001B3E8F" w:rsidRDefault="00294DF2" w:rsidP="00294DF2">
      <w:pPr>
        <w:rPr>
          <w:sz w:val="28"/>
          <w:szCs w:val="28"/>
          <w:lang w:val="ru-RU"/>
        </w:rPr>
      </w:pPr>
      <w:r w:rsidRPr="001B3E8F">
        <w:rPr>
          <w:sz w:val="28"/>
          <w:szCs w:val="28"/>
        </w:rPr>
        <w:t>Метод дослідження: теоретичний, з використанням персонального комп’ютера, пакет</w:t>
      </w:r>
      <w:r w:rsidR="00F03AEC">
        <w:rPr>
          <w:sz w:val="28"/>
          <w:szCs w:val="28"/>
        </w:rPr>
        <w:t>ів прокладних прогр</w:t>
      </w:r>
      <w:r w:rsidRPr="001B3E8F">
        <w:rPr>
          <w:sz w:val="28"/>
          <w:szCs w:val="28"/>
        </w:rPr>
        <w:t>а</w:t>
      </w:r>
      <w:r w:rsidR="00F03AEC">
        <w:rPr>
          <w:sz w:val="28"/>
          <w:szCs w:val="28"/>
        </w:rPr>
        <w:t>м</w:t>
      </w:r>
      <w:r w:rsidRPr="001B3E8F">
        <w:rPr>
          <w:sz w:val="28"/>
          <w:szCs w:val="28"/>
        </w:rPr>
        <w:t xml:space="preserve"> </w:t>
      </w:r>
      <w:proofErr w:type="spellStart"/>
      <w:r w:rsidRPr="001B3E8F">
        <w:rPr>
          <w:sz w:val="28"/>
          <w:szCs w:val="28"/>
        </w:rPr>
        <w:t>Maple</w:t>
      </w:r>
      <w:proofErr w:type="spellEnd"/>
      <w:r w:rsidRPr="001B3E8F">
        <w:rPr>
          <w:sz w:val="28"/>
          <w:szCs w:val="28"/>
        </w:rPr>
        <w:t xml:space="preserve"> та </w:t>
      </w:r>
      <w:r w:rsidRPr="001B3E8F">
        <w:rPr>
          <w:sz w:val="28"/>
          <w:szCs w:val="28"/>
          <w:lang w:val="en-US"/>
        </w:rPr>
        <w:t>Trace</w:t>
      </w:r>
      <w:r w:rsidRPr="001B3E8F">
        <w:rPr>
          <w:sz w:val="28"/>
          <w:szCs w:val="28"/>
          <w:lang w:val="ru-RU"/>
        </w:rPr>
        <w:t xml:space="preserve"> </w:t>
      </w:r>
      <w:r w:rsidRPr="001B3E8F">
        <w:rPr>
          <w:sz w:val="28"/>
          <w:szCs w:val="28"/>
          <w:lang w:val="en-US"/>
        </w:rPr>
        <w:t>Mode</w:t>
      </w:r>
      <w:r w:rsidRPr="001B3E8F">
        <w:rPr>
          <w:sz w:val="28"/>
          <w:szCs w:val="28"/>
          <w:lang w:val="ru-RU"/>
        </w:rPr>
        <w:t>.</w:t>
      </w:r>
    </w:p>
    <w:p w:rsidR="00294DF2" w:rsidRDefault="00294DF2">
      <w:pPr>
        <w:rPr>
          <w:sz w:val="28"/>
          <w:szCs w:val="28"/>
          <w:highlight w:val="yellow"/>
        </w:rPr>
      </w:pPr>
      <w:r w:rsidRPr="001B3E8F">
        <w:rPr>
          <w:sz w:val="28"/>
          <w:szCs w:val="28"/>
        </w:rPr>
        <w:t xml:space="preserve">У ході виконання </w:t>
      </w:r>
      <w:r w:rsidR="00C14ACC">
        <w:rPr>
          <w:sz w:val="28"/>
          <w:szCs w:val="28"/>
        </w:rPr>
        <w:t>роботи</w:t>
      </w:r>
      <w:r w:rsidRPr="001B3E8F">
        <w:rPr>
          <w:sz w:val="28"/>
          <w:szCs w:val="28"/>
        </w:rPr>
        <w:t xml:space="preserve"> отримані наступні результати: </w:t>
      </w:r>
      <w:r w:rsidR="001B3E8F" w:rsidRPr="001B3E8F">
        <w:rPr>
          <w:sz w:val="28"/>
          <w:szCs w:val="28"/>
        </w:rPr>
        <w:t>проаналізовано технологічний процес збірника конденсату сокової пари в процесі виробництва аміачної селітри</w:t>
      </w:r>
      <w:r w:rsidRPr="001B3E8F">
        <w:rPr>
          <w:sz w:val="28"/>
          <w:szCs w:val="28"/>
        </w:rPr>
        <w:t>,</w:t>
      </w:r>
      <w:r w:rsidR="001B3E8F" w:rsidRPr="001B3E8F">
        <w:t xml:space="preserve"> </w:t>
      </w:r>
      <w:r w:rsidR="001B3E8F" w:rsidRPr="001B3E8F">
        <w:rPr>
          <w:sz w:val="28"/>
          <w:szCs w:val="28"/>
        </w:rPr>
        <w:t>визначені вхідні та вихідні параметри, побудована структурно-логічна схема,</w:t>
      </w:r>
      <w:r w:rsidR="001B3E8F" w:rsidRPr="001B3E8F">
        <w:t xml:space="preserve"> </w:t>
      </w:r>
      <w:r w:rsidR="001B3E8F" w:rsidRPr="001B3E8F">
        <w:rPr>
          <w:sz w:val="28"/>
          <w:szCs w:val="28"/>
        </w:rPr>
        <w:t xml:space="preserve">розроблена математична модель об'єкта керування </w:t>
      </w:r>
      <w:r w:rsidR="00A04F6F">
        <w:rPr>
          <w:sz w:val="28"/>
          <w:szCs w:val="28"/>
        </w:rPr>
        <w:t>–</w:t>
      </w:r>
      <w:r w:rsidR="001B3E8F" w:rsidRPr="001B3E8F">
        <w:rPr>
          <w:sz w:val="28"/>
          <w:szCs w:val="28"/>
        </w:rPr>
        <w:t xml:space="preserve"> збірника конденсату сокової пари </w:t>
      </w:r>
      <w:r w:rsidR="00F03AEC" w:rsidRPr="00294DF2">
        <w:rPr>
          <w:sz w:val="28"/>
          <w:szCs w:val="28"/>
        </w:rPr>
        <w:t>у виробництві аміачної селітри</w:t>
      </w:r>
      <w:r w:rsidR="001B3E8F" w:rsidRPr="001B3E8F">
        <w:rPr>
          <w:sz w:val="28"/>
          <w:szCs w:val="28"/>
        </w:rPr>
        <w:t xml:space="preserve">, було визначено передавальну функцію, час запізнення, побудовані криві перехідного процесу та графіки частотних характеристик технологічного апарату, розроблена </w:t>
      </w:r>
      <w:proofErr w:type="spellStart"/>
      <w:r w:rsidR="001B3E8F" w:rsidRPr="001B3E8F">
        <w:rPr>
          <w:sz w:val="28"/>
          <w:szCs w:val="28"/>
        </w:rPr>
        <w:t>одноконтурна</w:t>
      </w:r>
      <w:proofErr w:type="spellEnd"/>
      <w:r w:rsidR="001B3E8F" w:rsidRPr="001B3E8F">
        <w:rPr>
          <w:sz w:val="28"/>
          <w:szCs w:val="28"/>
        </w:rPr>
        <w:t xml:space="preserve"> система керування рівнем з налаштуванням регулятора за допомогою методу </w:t>
      </w:r>
      <w:proofErr w:type="spellStart"/>
      <w:r w:rsidR="001B3E8F" w:rsidRPr="001B3E8F">
        <w:rPr>
          <w:sz w:val="28"/>
          <w:szCs w:val="28"/>
        </w:rPr>
        <w:t>Нікольса-Циглера</w:t>
      </w:r>
      <w:proofErr w:type="spellEnd"/>
      <w:r w:rsidR="001B3E8F" w:rsidRPr="001B3E8F">
        <w:rPr>
          <w:sz w:val="28"/>
          <w:szCs w:val="28"/>
        </w:rPr>
        <w:t>, побудовані перехідний процес та ч</w:t>
      </w:r>
      <w:r w:rsidR="00C14ACC">
        <w:rPr>
          <w:sz w:val="28"/>
          <w:szCs w:val="28"/>
        </w:rPr>
        <w:t>астотні характеристики системи</w:t>
      </w:r>
      <w:r w:rsidR="00C14ACC">
        <w:rPr>
          <w:sz w:val="28"/>
          <w:szCs w:val="28"/>
          <w:lang w:val="ru-RU"/>
        </w:rPr>
        <w:t>.</w:t>
      </w:r>
      <w:r w:rsidR="00F03AEC">
        <w:rPr>
          <w:sz w:val="28"/>
          <w:szCs w:val="28"/>
          <w:lang w:val="ru-RU"/>
        </w:rPr>
        <w:t xml:space="preserve"> </w:t>
      </w:r>
      <w:r w:rsidR="00F03AEC" w:rsidRPr="00F03AEC">
        <w:rPr>
          <w:sz w:val="28"/>
          <w:szCs w:val="28"/>
        </w:rPr>
        <w:t xml:space="preserve">Розроблена </w:t>
      </w:r>
      <w:r w:rsidR="00F03AEC">
        <w:rPr>
          <w:sz w:val="28"/>
          <w:szCs w:val="28"/>
        </w:rPr>
        <w:t>комп’ютерно-інтегрована</w:t>
      </w:r>
      <w:r w:rsidR="00F03AEC" w:rsidRPr="00F03AEC">
        <w:rPr>
          <w:sz w:val="28"/>
          <w:szCs w:val="28"/>
        </w:rPr>
        <w:t xml:space="preserve"> </w:t>
      </w:r>
      <w:r w:rsidR="00F03AEC">
        <w:rPr>
          <w:sz w:val="28"/>
          <w:szCs w:val="28"/>
        </w:rPr>
        <w:t>система керування технологічним процесом.</w:t>
      </w:r>
      <w:r>
        <w:rPr>
          <w:sz w:val="28"/>
          <w:szCs w:val="28"/>
          <w:highlight w:val="yellow"/>
        </w:rPr>
        <w:br w:type="page"/>
      </w:r>
    </w:p>
    <w:sdt>
      <w:sdtPr>
        <w:rPr>
          <w:lang w:val="ru-RU"/>
        </w:rPr>
        <w:id w:val="653262083"/>
        <w:docPartObj>
          <w:docPartGallery w:val="Table of Contents"/>
          <w:docPartUnique/>
        </w:docPartObj>
      </w:sdtPr>
      <w:sdtEndPr>
        <w:rPr>
          <w:b/>
          <w:bCs/>
          <w:lang w:val="uk-UA"/>
        </w:rPr>
      </w:sdtEndPr>
      <w:sdtContent>
        <w:p w:rsidR="00F8637D" w:rsidRDefault="00F8637D" w:rsidP="00F8637D">
          <w:pPr>
            <w:ind w:firstLine="0"/>
            <w:jc w:val="center"/>
            <w:rPr>
              <w:b/>
              <w:sz w:val="28"/>
              <w:szCs w:val="28"/>
            </w:rPr>
          </w:pPr>
          <w:r w:rsidRPr="008A502C">
            <w:rPr>
              <w:b/>
              <w:sz w:val="28"/>
              <w:szCs w:val="28"/>
            </w:rPr>
            <w:t>ЗМІСТ</w:t>
          </w:r>
        </w:p>
        <w:p w:rsidR="00F8637D" w:rsidRPr="00F8637D" w:rsidRDefault="006C7F65" w:rsidP="00F8637D">
          <w:pPr>
            <w:pStyle w:val="a7"/>
            <w:rPr>
              <w:rFonts w:ascii="Times New Roman" w:hAnsi="Times New Roman" w:cs="Times New Roman"/>
              <w:b w:val="0"/>
              <w:noProof/>
              <w:color w:val="000000" w:themeColor="text1"/>
            </w:rPr>
          </w:pPr>
          <w:r>
            <w:fldChar w:fldCharType="begin"/>
          </w:r>
          <w:r w:rsidR="00F8637D">
            <w:instrText xml:space="preserve"> TOC \o "1-3" \h \z \u </w:instrText>
          </w:r>
          <w:r>
            <w:fldChar w:fldCharType="separate"/>
          </w:r>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15" w:history="1">
            <w:r w:rsidR="00F8637D" w:rsidRPr="00F8637D">
              <w:rPr>
                <w:rStyle w:val="a6"/>
                <w:b w:val="0"/>
              </w:rPr>
              <w:t>ПЕРЕЛІК УМОВНИХ СКОРОЧЕНЬ</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_Toc132720515 \h </w:instrText>
            </w:r>
            <w:r w:rsidR="006C7F65" w:rsidRPr="00F8637D">
              <w:rPr>
                <w:b w:val="0"/>
                <w:webHidden/>
              </w:rPr>
            </w:r>
            <w:r w:rsidR="006C7F65" w:rsidRPr="00F8637D">
              <w:rPr>
                <w:b w:val="0"/>
                <w:webHidden/>
              </w:rPr>
              <w:fldChar w:fldCharType="separate"/>
            </w:r>
            <w:r w:rsidR="001F7BB4">
              <w:rPr>
                <w:b w:val="0"/>
                <w:webHidden/>
              </w:rPr>
              <w:t>8</w:t>
            </w:r>
            <w:r w:rsidR="006C7F65" w:rsidRPr="00F8637D">
              <w:rPr>
                <w:b w:val="0"/>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16" w:history="1">
            <w:r w:rsidR="00F8637D" w:rsidRPr="00F8637D">
              <w:rPr>
                <w:rStyle w:val="a6"/>
                <w:b w:val="0"/>
              </w:rPr>
              <w:t>ВСТУП</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_Toc132720516 \h </w:instrText>
            </w:r>
            <w:r w:rsidR="006C7F65" w:rsidRPr="00F8637D">
              <w:rPr>
                <w:b w:val="0"/>
                <w:webHidden/>
              </w:rPr>
            </w:r>
            <w:r w:rsidR="006C7F65" w:rsidRPr="00F8637D">
              <w:rPr>
                <w:b w:val="0"/>
                <w:webHidden/>
              </w:rPr>
              <w:fldChar w:fldCharType="separate"/>
            </w:r>
            <w:r w:rsidR="001F7BB4">
              <w:rPr>
                <w:b w:val="0"/>
                <w:webHidden/>
              </w:rPr>
              <w:t>9</w:t>
            </w:r>
            <w:r w:rsidR="006C7F65" w:rsidRPr="00F8637D">
              <w:rPr>
                <w:b w:val="0"/>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17" w:history="1">
            <w:r w:rsidR="00F8637D" w:rsidRPr="00F8637D">
              <w:rPr>
                <w:rStyle w:val="a6"/>
                <w:b w:val="0"/>
              </w:rPr>
              <w:t>РОЗДІЛ 1. ЛІТЕРАТУРНИЙ ОГЛЯД</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_Toc132720517 \h </w:instrText>
            </w:r>
            <w:r w:rsidR="006C7F65" w:rsidRPr="00F8637D">
              <w:rPr>
                <w:b w:val="0"/>
                <w:webHidden/>
              </w:rPr>
            </w:r>
            <w:r w:rsidR="006C7F65" w:rsidRPr="00F8637D">
              <w:rPr>
                <w:b w:val="0"/>
                <w:webHidden/>
              </w:rPr>
              <w:fldChar w:fldCharType="separate"/>
            </w:r>
            <w:r w:rsidR="001F7BB4">
              <w:rPr>
                <w:b w:val="0"/>
                <w:webHidden/>
              </w:rPr>
              <w:t>11</w:t>
            </w:r>
            <w:r w:rsidR="006C7F65" w:rsidRPr="00F8637D">
              <w:rPr>
                <w:b w:val="0"/>
                <w:webHidden/>
              </w:rPr>
              <w:fldChar w:fldCharType="end"/>
            </w:r>
          </w:hyperlink>
        </w:p>
        <w:p w:rsidR="00F8637D" w:rsidRPr="00F8637D" w:rsidRDefault="00A510AB">
          <w:pPr>
            <w:pStyle w:val="21"/>
            <w:tabs>
              <w:tab w:val="left" w:pos="1100"/>
            </w:tabs>
            <w:rPr>
              <w:rFonts w:asciiTheme="minorHAnsi" w:eastAsiaTheme="minorEastAsia" w:hAnsiTheme="minorHAnsi" w:cstheme="minorBidi"/>
              <w:noProof/>
              <w:sz w:val="22"/>
              <w:szCs w:val="22"/>
              <w:lang w:val="ru-RU"/>
            </w:rPr>
          </w:pPr>
          <w:hyperlink w:anchor="_Toc132720518" w:history="1">
            <w:r w:rsidR="00F8637D" w:rsidRPr="00F8637D">
              <w:rPr>
                <w:rStyle w:val="a6"/>
                <w:noProof/>
              </w:rPr>
              <w:t>1.1.</w:t>
            </w:r>
            <w:r w:rsidR="00F8637D" w:rsidRPr="00F8637D">
              <w:rPr>
                <w:rFonts w:asciiTheme="minorHAnsi" w:eastAsiaTheme="minorEastAsia" w:hAnsiTheme="minorHAnsi" w:cstheme="minorBidi"/>
                <w:noProof/>
                <w:sz w:val="22"/>
                <w:szCs w:val="22"/>
                <w:lang w:val="ru-RU"/>
              </w:rPr>
              <w:tab/>
            </w:r>
            <w:r w:rsidR="00F8637D" w:rsidRPr="00F8637D">
              <w:rPr>
                <w:rStyle w:val="a6"/>
                <w:noProof/>
              </w:rPr>
              <w:t>Перспективи автоматизації технологічних процесів хімічних виробництв</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_Toc132720518 \h </w:instrText>
            </w:r>
            <w:r w:rsidR="006C7F65" w:rsidRPr="00F8637D">
              <w:rPr>
                <w:noProof/>
                <w:webHidden/>
              </w:rPr>
            </w:r>
            <w:r w:rsidR="006C7F65" w:rsidRPr="00F8637D">
              <w:rPr>
                <w:noProof/>
                <w:webHidden/>
              </w:rPr>
              <w:fldChar w:fldCharType="separate"/>
            </w:r>
            <w:r w:rsidR="001F7BB4">
              <w:rPr>
                <w:noProof/>
                <w:webHidden/>
              </w:rPr>
              <w:t>11</w:t>
            </w:r>
            <w:r w:rsidR="006C7F65" w:rsidRPr="00F8637D">
              <w:rPr>
                <w:noProof/>
                <w:webHidden/>
              </w:rPr>
              <w:fldChar w:fldCharType="end"/>
            </w:r>
          </w:hyperlink>
        </w:p>
        <w:p w:rsidR="00F8637D" w:rsidRPr="00F8637D" w:rsidRDefault="00A510AB">
          <w:pPr>
            <w:pStyle w:val="21"/>
            <w:tabs>
              <w:tab w:val="left" w:pos="1100"/>
            </w:tabs>
            <w:rPr>
              <w:rFonts w:asciiTheme="minorHAnsi" w:eastAsiaTheme="minorEastAsia" w:hAnsiTheme="minorHAnsi" w:cstheme="minorBidi"/>
              <w:noProof/>
              <w:sz w:val="22"/>
              <w:szCs w:val="22"/>
              <w:lang w:val="ru-RU"/>
            </w:rPr>
          </w:pPr>
          <w:hyperlink w:anchor="_Toc132720519" w:history="1">
            <w:r w:rsidR="00F8637D" w:rsidRPr="00F8637D">
              <w:rPr>
                <w:rStyle w:val="a6"/>
                <w:noProof/>
              </w:rPr>
              <w:t>1.2.</w:t>
            </w:r>
            <w:r w:rsidR="00F8637D" w:rsidRPr="00F8637D">
              <w:rPr>
                <w:rFonts w:asciiTheme="minorHAnsi" w:eastAsiaTheme="minorEastAsia" w:hAnsiTheme="minorHAnsi" w:cstheme="minorBidi"/>
                <w:noProof/>
                <w:sz w:val="22"/>
                <w:szCs w:val="22"/>
                <w:lang w:val="ru-RU"/>
              </w:rPr>
              <w:tab/>
            </w:r>
            <w:r w:rsidR="00F8637D" w:rsidRPr="00F8637D">
              <w:rPr>
                <w:rStyle w:val="a6"/>
                <w:noProof/>
              </w:rPr>
              <w:t>Загальна характеристика виробництва аміачної селітри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_Toc132720519 \h </w:instrText>
            </w:r>
            <w:r w:rsidR="006C7F65" w:rsidRPr="00F8637D">
              <w:rPr>
                <w:noProof/>
                <w:webHidden/>
              </w:rPr>
            </w:r>
            <w:r w:rsidR="006C7F65" w:rsidRPr="00F8637D">
              <w:rPr>
                <w:noProof/>
                <w:webHidden/>
              </w:rPr>
              <w:fldChar w:fldCharType="separate"/>
            </w:r>
            <w:r w:rsidR="001F7BB4">
              <w:rPr>
                <w:noProof/>
                <w:webHidden/>
              </w:rPr>
              <w:t>14</w:t>
            </w:r>
            <w:r w:rsidR="006C7F65" w:rsidRPr="00F8637D">
              <w:rPr>
                <w:noProof/>
                <w:webHidden/>
              </w:rPr>
              <w:fldChar w:fldCharType="end"/>
            </w:r>
          </w:hyperlink>
        </w:p>
        <w:p w:rsidR="00F8637D" w:rsidRPr="00F8637D" w:rsidRDefault="00A510AB">
          <w:pPr>
            <w:pStyle w:val="21"/>
            <w:tabs>
              <w:tab w:val="left" w:pos="1100"/>
            </w:tabs>
            <w:rPr>
              <w:rFonts w:asciiTheme="minorHAnsi" w:eastAsiaTheme="minorEastAsia" w:hAnsiTheme="minorHAnsi" w:cstheme="minorBidi"/>
              <w:noProof/>
              <w:sz w:val="22"/>
              <w:szCs w:val="22"/>
              <w:lang w:val="ru-RU"/>
            </w:rPr>
          </w:pPr>
          <w:hyperlink w:anchor="_Toc132720520" w:history="1">
            <w:r w:rsidR="00F8637D" w:rsidRPr="00F8637D">
              <w:rPr>
                <w:rStyle w:val="a6"/>
                <w:bCs/>
                <w:noProof/>
              </w:rPr>
              <w:t>1.3.</w:t>
            </w:r>
            <w:r w:rsidR="00F8637D" w:rsidRPr="00F8637D">
              <w:rPr>
                <w:rFonts w:asciiTheme="minorHAnsi" w:eastAsiaTheme="minorEastAsia" w:hAnsiTheme="minorHAnsi" w:cstheme="minorBidi"/>
                <w:noProof/>
                <w:sz w:val="22"/>
                <w:szCs w:val="22"/>
                <w:lang w:val="ru-RU"/>
              </w:rPr>
              <w:tab/>
            </w:r>
            <w:r w:rsidR="00F8637D" w:rsidRPr="00F8637D">
              <w:rPr>
                <w:rStyle w:val="a6"/>
                <w:bCs/>
                <w:noProof/>
              </w:rPr>
              <w:t>Аналіз технологічного процесу стадії нейтралізації азотної кислоти аміаком і газами дистиляції в апаратах ВТН</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_Toc132720520 \h </w:instrText>
            </w:r>
            <w:r w:rsidR="006C7F65" w:rsidRPr="00F8637D">
              <w:rPr>
                <w:noProof/>
                <w:webHidden/>
              </w:rPr>
            </w:r>
            <w:r w:rsidR="006C7F65" w:rsidRPr="00F8637D">
              <w:rPr>
                <w:noProof/>
                <w:webHidden/>
              </w:rPr>
              <w:fldChar w:fldCharType="separate"/>
            </w:r>
            <w:r w:rsidR="001F7BB4">
              <w:rPr>
                <w:noProof/>
                <w:webHidden/>
              </w:rPr>
              <w:t>19</w:t>
            </w:r>
            <w:r w:rsidR="006C7F65" w:rsidRPr="00F8637D">
              <w:rPr>
                <w:noProof/>
                <w:webHidden/>
              </w:rPr>
              <w:fldChar w:fldCharType="end"/>
            </w:r>
          </w:hyperlink>
        </w:p>
        <w:p w:rsidR="00F8637D" w:rsidRPr="00F8637D" w:rsidRDefault="00A510AB">
          <w:pPr>
            <w:pStyle w:val="21"/>
            <w:tabs>
              <w:tab w:val="left" w:pos="1100"/>
            </w:tabs>
            <w:rPr>
              <w:rFonts w:asciiTheme="minorHAnsi" w:eastAsiaTheme="minorEastAsia" w:hAnsiTheme="minorHAnsi" w:cstheme="minorBidi"/>
              <w:noProof/>
              <w:sz w:val="22"/>
              <w:szCs w:val="22"/>
              <w:lang w:val="ru-RU"/>
            </w:rPr>
          </w:pPr>
          <w:hyperlink w:anchor="_Toc132720521" w:history="1">
            <w:r w:rsidR="00F8637D" w:rsidRPr="00F8637D">
              <w:rPr>
                <w:rStyle w:val="a6"/>
                <w:noProof/>
              </w:rPr>
              <w:t>1.4.</w:t>
            </w:r>
            <w:r w:rsidR="00F8637D" w:rsidRPr="00F8637D">
              <w:rPr>
                <w:rFonts w:asciiTheme="minorHAnsi" w:eastAsiaTheme="minorEastAsia" w:hAnsiTheme="minorHAnsi" w:cstheme="minorBidi"/>
                <w:noProof/>
                <w:sz w:val="22"/>
                <w:szCs w:val="22"/>
                <w:lang w:val="ru-RU"/>
              </w:rPr>
              <w:tab/>
            </w:r>
            <w:r w:rsidR="00F8637D" w:rsidRPr="00F8637D">
              <w:rPr>
                <w:rStyle w:val="a6"/>
                <w:noProof/>
              </w:rPr>
              <w:t>Використання SCADA-технологій у сучасних автоматизованих системах управління</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_Toc132720521 \h </w:instrText>
            </w:r>
            <w:r w:rsidR="006C7F65" w:rsidRPr="00F8637D">
              <w:rPr>
                <w:noProof/>
                <w:webHidden/>
              </w:rPr>
            </w:r>
            <w:r w:rsidR="006C7F65" w:rsidRPr="00F8637D">
              <w:rPr>
                <w:noProof/>
                <w:webHidden/>
              </w:rPr>
              <w:fldChar w:fldCharType="separate"/>
            </w:r>
            <w:r w:rsidR="001F7BB4">
              <w:rPr>
                <w:noProof/>
                <w:webHidden/>
              </w:rPr>
              <w:t>20</w:t>
            </w:r>
            <w:r w:rsidR="006C7F65" w:rsidRPr="00F8637D">
              <w:rPr>
                <w:noProof/>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22" w:history="1">
            <w:r w:rsidR="00F8637D" w:rsidRPr="00F8637D">
              <w:rPr>
                <w:rStyle w:val="a6"/>
                <w:b w:val="0"/>
              </w:rPr>
              <w:t>РОЗДІЛ 2. АНАЛІЗ ТЕХНОЛОГІЧНОГО ПРОЦЕСУ ЯК ОБ’ЄКТА КЕРУВАННЯ</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_Toc132720522 \h </w:instrText>
            </w:r>
            <w:r w:rsidR="006C7F65" w:rsidRPr="00F8637D">
              <w:rPr>
                <w:b w:val="0"/>
                <w:webHidden/>
              </w:rPr>
            </w:r>
            <w:r w:rsidR="006C7F65" w:rsidRPr="00F8637D">
              <w:rPr>
                <w:b w:val="0"/>
                <w:webHidden/>
              </w:rPr>
              <w:fldChar w:fldCharType="separate"/>
            </w:r>
            <w:r w:rsidR="001F7BB4">
              <w:rPr>
                <w:b w:val="0"/>
                <w:webHidden/>
              </w:rPr>
              <w:t>24</w:t>
            </w:r>
            <w:r w:rsidR="006C7F65" w:rsidRPr="00F8637D">
              <w:rPr>
                <w:b w:val="0"/>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24" w:history="1">
            <w:r w:rsidR="00F8637D" w:rsidRPr="00F8637D">
              <w:rPr>
                <w:rStyle w:val="a6"/>
                <w:b w:val="0"/>
              </w:rPr>
              <w:t>РОЗДІЛ 3. РОЗРОБКА МАТЕМАТИЧНОЇ МОДЕЛІ ОБ’ЄКТА КЕРУВАННЯ</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_Toc132720524 \h </w:instrText>
            </w:r>
            <w:r w:rsidR="006C7F65" w:rsidRPr="00F8637D">
              <w:rPr>
                <w:b w:val="0"/>
                <w:webHidden/>
              </w:rPr>
            </w:r>
            <w:r w:rsidR="006C7F65" w:rsidRPr="00F8637D">
              <w:rPr>
                <w:b w:val="0"/>
                <w:webHidden/>
              </w:rPr>
              <w:fldChar w:fldCharType="separate"/>
            </w:r>
            <w:r w:rsidR="001F7BB4">
              <w:rPr>
                <w:b w:val="0"/>
                <w:webHidden/>
              </w:rPr>
              <w:t>26</w:t>
            </w:r>
            <w:r w:rsidR="006C7F65" w:rsidRPr="00F8637D">
              <w:rPr>
                <w:b w:val="0"/>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25" w:history="1">
            <w:r w:rsidR="00F8637D" w:rsidRPr="00F8637D">
              <w:rPr>
                <w:rStyle w:val="a6"/>
                <w:b w:val="0"/>
              </w:rPr>
              <w:t>РОЗДІЛ 4. РОЗРАХУНОК МАТЕМАТИЧНИХ МОДЕЛЕЙ ТЕХНОЛОГІЧНОГО АПАРАТУ</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_Toc132720525 \h </w:instrText>
            </w:r>
            <w:r w:rsidR="006C7F65" w:rsidRPr="00F8637D">
              <w:rPr>
                <w:b w:val="0"/>
                <w:webHidden/>
              </w:rPr>
            </w:r>
            <w:r w:rsidR="006C7F65" w:rsidRPr="00F8637D">
              <w:rPr>
                <w:b w:val="0"/>
                <w:webHidden/>
              </w:rPr>
              <w:fldChar w:fldCharType="separate"/>
            </w:r>
            <w:r w:rsidR="001F7BB4">
              <w:rPr>
                <w:b w:val="0"/>
                <w:webHidden/>
              </w:rPr>
              <w:t>32</w:t>
            </w:r>
            <w:r w:rsidR="006C7F65" w:rsidRPr="00F8637D">
              <w:rPr>
                <w:b w:val="0"/>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26" w:history="1">
            <w:r w:rsidR="00F8637D" w:rsidRPr="00F8637D">
              <w:rPr>
                <w:rStyle w:val="a6"/>
                <w:b w:val="0"/>
              </w:rPr>
              <w:t>РОЗДІЛ 5. СИНТЕЗ СИСТЕМИ АВТОМАТИЧНОГО РЕГУЛЮВАННЯ</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_Toc132720526 \h </w:instrText>
            </w:r>
            <w:r w:rsidR="006C7F65" w:rsidRPr="00F8637D">
              <w:rPr>
                <w:b w:val="0"/>
                <w:webHidden/>
              </w:rPr>
            </w:r>
            <w:r w:rsidR="006C7F65" w:rsidRPr="00F8637D">
              <w:rPr>
                <w:b w:val="0"/>
                <w:webHidden/>
              </w:rPr>
              <w:fldChar w:fldCharType="separate"/>
            </w:r>
            <w:r w:rsidR="001F7BB4">
              <w:rPr>
                <w:b w:val="0"/>
                <w:webHidden/>
              </w:rPr>
              <w:t>38</w:t>
            </w:r>
            <w:r w:rsidR="006C7F65" w:rsidRPr="00F8637D">
              <w:rPr>
                <w:b w:val="0"/>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27" w:history="1">
            <w:r w:rsidR="00F8637D" w:rsidRPr="00F8637D">
              <w:rPr>
                <w:rStyle w:val="a6"/>
                <w:noProof/>
              </w:rPr>
              <w:t>5.1. Розробка структурної схеми одноконтурної САР рівня конденсату сокової пари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_Toc132720527 \h </w:instrText>
            </w:r>
            <w:r w:rsidR="006C7F65" w:rsidRPr="00F8637D">
              <w:rPr>
                <w:noProof/>
                <w:webHidden/>
              </w:rPr>
            </w:r>
            <w:r w:rsidR="006C7F65" w:rsidRPr="00F8637D">
              <w:rPr>
                <w:noProof/>
                <w:webHidden/>
              </w:rPr>
              <w:fldChar w:fldCharType="separate"/>
            </w:r>
            <w:r w:rsidR="001F7BB4">
              <w:rPr>
                <w:noProof/>
                <w:webHidden/>
              </w:rPr>
              <w:t>38</w:t>
            </w:r>
            <w:r w:rsidR="006C7F65" w:rsidRPr="00F8637D">
              <w:rPr>
                <w:noProof/>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28" w:history="1">
            <w:r w:rsidR="00F8637D" w:rsidRPr="00F8637D">
              <w:rPr>
                <w:rStyle w:val="a6"/>
                <w:noProof/>
              </w:rPr>
              <w:t>5.2. Розрахунок перехідних процесів і частотних характеристик об'єкта</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_Toc132720528 \h </w:instrText>
            </w:r>
            <w:r w:rsidR="006C7F65" w:rsidRPr="00F8637D">
              <w:rPr>
                <w:noProof/>
                <w:webHidden/>
              </w:rPr>
            </w:r>
            <w:r w:rsidR="006C7F65" w:rsidRPr="00F8637D">
              <w:rPr>
                <w:noProof/>
                <w:webHidden/>
              </w:rPr>
              <w:fldChar w:fldCharType="separate"/>
            </w:r>
            <w:r w:rsidR="001F7BB4">
              <w:rPr>
                <w:noProof/>
                <w:webHidden/>
              </w:rPr>
              <w:t>40</w:t>
            </w:r>
            <w:r w:rsidR="006C7F65" w:rsidRPr="00F8637D">
              <w:rPr>
                <w:noProof/>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29" w:history="1">
            <w:r w:rsidR="00F8637D" w:rsidRPr="00F8637D">
              <w:rPr>
                <w:rStyle w:val="a6"/>
                <w:bCs/>
                <w:noProof/>
              </w:rPr>
              <w:t>5.3.</w:t>
            </w:r>
            <w:r w:rsidR="00F8637D" w:rsidRPr="00F8637D">
              <w:rPr>
                <w:rStyle w:val="a6"/>
                <w:noProof/>
              </w:rPr>
              <w:t xml:space="preserve"> </w:t>
            </w:r>
            <w:r w:rsidR="00F8637D" w:rsidRPr="00F8637D">
              <w:rPr>
                <w:rStyle w:val="a6"/>
                <w:bCs/>
                <w:noProof/>
              </w:rPr>
              <w:t>Розрахунок оптимальних налагоджень регулятора методом Нікольса-Циглера</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_Toc132720529 \h </w:instrText>
            </w:r>
            <w:r w:rsidR="006C7F65" w:rsidRPr="00F8637D">
              <w:rPr>
                <w:noProof/>
                <w:webHidden/>
              </w:rPr>
            </w:r>
            <w:r w:rsidR="006C7F65" w:rsidRPr="00F8637D">
              <w:rPr>
                <w:noProof/>
                <w:webHidden/>
              </w:rPr>
              <w:fldChar w:fldCharType="separate"/>
            </w:r>
            <w:r w:rsidR="001F7BB4">
              <w:rPr>
                <w:noProof/>
                <w:webHidden/>
              </w:rPr>
              <w:t>44</w:t>
            </w:r>
            <w:r w:rsidR="006C7F65" w:rsidRPr="00F8637D">
              <w:rPr>
                <w:noProof/>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30" w:history="1">
            <w:r w:rsidR="00F8637D" w:rsidRPr="00F8637D">
              <w:rPr>
                <w:rStyle w:val="a6"/>
                <w:noProof/>
              </w:rPr>
              <w:t>5.4. Розрахунок математичної моделі САР, передавальні функції і частотні характеристики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_Toc132720530 \h </w:instrText>
            </w:r>
            <w:r w:rsidR="006C7F65" w:rsidRPr="00F8637D">
              <w:rPr>
                <w:noProof/>
                <w:webHidden/>
              </w:rPr>
            </w:r>
            <w:r w:rsidR="006C7F65" w:rsidRPr="00F8637D">
              <w:rPr>
                <w:noProof/>
                <w:webHidden/>
              </w:rPr>
              <w:fldChar w:fldCharType="separate"/>
            </w:r>
            <w:r w:rsidR="001F7BB4">
              <w:rPr>
                <w:noProof/>
                <w:webHidden/>
              </w:rPr>
              <w:t>48</w:t>
            </w:r>
            <w:r w:rsidR="006C7F65" w:rsidRPr="00F8637D">
              <w:rPr>
                <w:noProof/>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31" w:history="1">
            <w:r w:rsidR="00F8637D" w:rsidRPr="00F8637D">
              <w:rPr>
                <w:rStyle w:val="a6"/>
                <w:b w:val="0"/>
                <w:bCs/>
              </w:rPr>
              <w:t>РОЗДІЛ 6. РОЗРОБКА КІСУ ТП</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_Toc132720531 \h </w:instrText>
            </w:r>
            <w:r w:rsidR="006C7F65" w:rsidRPr="00F8637D">
              <w:rPr>
                <w:b w:val="0"/>
                <w:webHidden/>
              </w:rPr>
            </w:r>
            <w:r w:rsidR="006C7F65" w:rsidRPr="00F8637D">
              <w:rPr>
                <w:b w:val="0"/>
                <w:webHidden/>
              </w:rPr>
              <w:fldChar w:fldCharType="separate"/>
            </w:r>
            <w:r w:rsidR="001F7BB4">
              <w:rPr>
                <w:b w:val="0"/>
                <w:webHidden/>
              </w:rPr>
              <w:t>53</w:t>
            </w:r>
            <w:r w:rsidR="006C7F65" w:rsidRPr="00F8637D">
              <w:rPr>
                <w:b w:val="0"/>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32" w:history="1">
            <w:r w:rsidR="00F8637D" w:rsidRPr="00F8637D">
              <w:rPr>
                <w:rStyle w:val="a6"/>
                <w:noProof/>
              </w:rPr>
              <w:t>6.1. Розробка функціональної схеми автоматизації збірника конденсату сокової пари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_Toc132720532 \h </w:instrText>
            </w:r>
            <w:r w:rsidR="006C7F65" w:rsidRPr="00F8637D">
              <w:rPr>
                <w:noProof/>
                <w:webHidden/>
              </w:rPr>
            </w:r>
            <w:r w:rsidR="006C7F65" w:rsidRPr="00F8637D">
              <w:rPr>
                <w:noProof/>
                <w:webHidden/>
              </w:rPr>
              <w:fldChar w:fldCharType="separate"/>
            </w:r>
            <w:r w:rsidR="001F7BB4">
              <w:rPr>
                <w:noProof/>
                <w:webHidden/>
              </w:rPr>
              <w:t>53</w:t>
            </w:r>
            <w:r w:rsidR="006C7F65" w:rsidRPr="00F8637D">
              <w:rPr>
                <w:noProof/>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33" w:history="1">
            <w:r w:rsidR="00F8637D" w:rsidRPr="00F8637D">
              <w:rPr>
                <w:rStyle w:val="a6"/>
                <w:noProof/>
              </w:rPr>
              <w:t>6.2. Автоматизація збірника конденсату сокової пари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_Toc132720533 \h </w:instrText>
            </w:r>
            <w:r w:rsidR="006C7F65" w:rsidRPr="00F8637D">
              <w:rPr>
                <w:noProof/>
                <w:webHidden/>
              </w:rPr>
            </w:r>
            <w:r w:rsidR="006C7F65" w:rsidRPr="00F8637D">
              <w:rPr>
                <w:noProof/>
                <w:webHidden/>
              </w:rPr>
              <w:fldChar w:fldCharType="separate"/>
            </w:r>
            <w:r w:rsidR="001F7BB4">
              <w:rPr>
                <w:noProof/>
                <w:webHidden/>
              </w:rPr>
              <w:t>54</w:t>
            </w:r>
            <w:r w:rsidR="006C7F65" w:rsidRPr="00F8637D">
              <w:rPr>
                <w:noProof/>
                <w:webHidden/>
              </w:rPr>
              <w:fldChar w:fldCharType="end"/>
            </w:r>
          </w:hyperlink>
        </w:p>
        <w:p w:rsidR="00F8637D" w:rsidRPr="00F8637D" w:rsidRDefault="00A510AB">
          <w:pPr>
            <w:pStyle w:val="21"/>
            <w:rPr>
              <w:rFonts w:asciiTheme="minorHAnsi" w:eastAsiaTheme="minorEastAsia" w:hAnsiTheme="minorHAnsi" w:cstheme="minorBidi"/>
              <w:noProof/>
              <w:sz w:val="22"/>
              <w:szCs w:val="22"/>
              <w:lang w:val="ru-RU"/>
            </w:rPr>
          </w:pPr>
          <w:hyperlink w:anchor="_Toc132720534" w:history="1">
            <w:r w:rsidR="00F8637D" w:rsidRPr="00F8637D">
              <w:rPr>
                <w:rStyle w:val="a6"/>
                <w:noProof/>
                <w:shd w:val="clear" w:color="auto" w:fill="FFFFFF"/>
              </w:rPr>
              <w:t>6.3.</w:t>
            </w:r>
            <w:r w:rsidR="00F8637D" w:rsidRPr="00F8637D">
              <w:rPr>
                <w:rStyle w:val="a6"/>
                <w:noProof/>
              </w:rPr>
              <w:t xml:space="preserve"> Розробка технічного проекту КІСУ</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_Toc132720534 \h </w:instrText>
            </w:r>
            <w:r w:rsidR="006C7F65" w:rsidRPr="00F8637D">
              <w:rPr>
                <w:noProof/>
                <w:webHidden/>
              </w:rPr>
            </w:r>
            <w:r w:rsidR="006C7F65" w:rsidRPr="00F8637D">
              <w:rPr>
                <w:noProof/>
                <w:webHidden/>
              </w:rPr>
              <w:fldChar w:fldCharType="separate"/>
            </w:r>
            <w:r w:rsidR="001F7BB4">
              <w:rPr>
                <w:noProof/>
                <w:webHidden/>
              </w:rPr>
              <w:t>56</w:t>
            </w:r>
            <w:r w:rsidR="006C7F65" w:rsidRPr="00F8637D">
              <w:rPr>
                <w:noProof/>
                <w:webHidden/>
              </w:rPr>
              <w:fldChar w:fldCharType="end"/>
            </w:r>
          </w:hyperlink>
        </w:p>
        <w:p w:rsidR="00F8637D" w:rsidRPr="00F8637D" w:rsidRDefault="00A510AB" w:rsidP="00F8637D">
          <w:pPr>
            <w:pStyle w:val="11"/>
            <w:rPr>
              <w:rFonts w:asciiTheme="minorHAnsi" w:eastAsiaTheme="minorEastAsia" w:hAnsiTheme="minorHAnsi" w:cstheme="minorBidi"/>
              <w:b w:val="0"/>
              <w:sz w:val="22"/>
              <w:szCs w:val="22"/>
              <w:lang w:val="ru-RU"/>
            </w:rPr>
          </w:pPr>
          <w:hyperlink w:anchor="_Toc132720535" w:history="1">
            <w:r w:rsidR="00F8637D" w:rsidRPr="00F8637D">
              <w:rPr>
                <w:rStyle w:val="a6"/>
                <w:b w:val="0"/>
              </w:rPr>
              <w:t>ВИСНОВОК</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_Toc132720535 \h </w:instrText>
            </w:r>
            <w:r w:rsidR="006C7F65" w:rsidRPr="00F8637D">
              <w:rPr>
                <w:b w:val="0"/>
                <w:webHidden/>
              </w:rPr>
            </w:r>
            <w:r w:rsidR="006C7F65" w:rsidRPr="00F8637D">
              <w:rPr>
                <w:b w:val="0"/>
                <w:webHidden/>
              </w:rPr>
              <w:fldChar w:fldCharType="separate"/>
            </w:r>
            <w:r w:rsidR="001F7BB4">
              <w:rPr>
                <w:b w:val="0"/>
                <w:webHidden/>
              </w:rPr>
              <w:t>62</w:t>
            </w:r>
            <w:r w:rsidR="006C7F65" w:rsidRPr="00F8637D">
              <w:rPr>
                <w:b w:val="0"/>
                <w:webHidden/>
              </w:rPr>
              <w:fldChar w:fldCharType="end"/>
            </w:r>
          </w:hyperlink>
        </w:p>
        <w:p w:rsidR="00F8637D" w:rsidRDefault="00A510AB" w:rsidP="00F8637D">
          <w:pPr>
            <w:pStyle w:val="11"/>
            <w:rPr>
              <w:rFonts w:asciiTheme="minorHAnsi" w:eastAsiaTheme="minorEastAsia" w:hAnsiTheme="minorHAnsi" w:cstheme="minorBidi"/>
              <w:sz w:val="22"/>
              <w:szCs w:val="22"/>
              <w:lang w:val="ru-RU"/>
            </w:rPr>
          </w:pPr>
          <w:hyperlink w:anchor="_Toc132720536" w:history="1">
            <w:r w:rsidR="00F8637D" w:rsidRPr="00F8637D">
              <w:rPr>
                <w:rStyle w:val="a6"/>
                <w:b w:val="0"/>
              </w:rPr>
              <w:t>ВИКОРИСТАНА ЛІТЕРАТУРА</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_Toc132720536 \h </w:instrText>
            </w:r>
            <w:r w:rsidR="006C7F65" w:rsidRPr="00F8637D">
              <w:rPr>
                <w:b w:val="0"/>
                <w:webHidden/>
              </w:rPr>
            </w:r>
            <w:r w:rsidR="006C7F65" w:rsidRPr="00F8637D">
              <w:rPr>
                <w:b w:val="0"/>
                <w:webHidden/>
              </w:rPr>
              <w:fldChar w:fldCharType="separate"/>
            </w:r>
            <w:r w:rsidR="001F7BB4">
              <w:rPr>
                <w:b w:val="0"/>
                <w:webHidden/>
              </w:rPr>
              <w:t>63</w:t>
            </w:r>
            <w:r w:rsidR="006C7F65" w:rsidRPr="00F8637D">
              <w:rPr>
                <w:b w:val="0"/>
                <w:webHidden/>
              </w:rPr>
              <w:fldChar w:fldCharType="end"/>
            </w:r>
          </w:hyperlink>
        </w:p>
        <w:p w:rsidR="00F8637D" w:rsidRDefault="006C7F65">
          <w:r>
            <w:rPr>
              <w:b/>
              <w:bCs/>
            </w:rPr>
            <w:fldChar w:fldCharType="end"/>
          </w:r>
        </w:p>
      </w:sdtContent>
    </w:sdt>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w:t>
      </w:r>
      <w:r w:rsidR="00CF1022" w:rsidRPr="007E1154">
        <w:rPr>
          <w:color w:val="000000" w:themeColor="text1"/>
          <w:sz w:val="28"/>
          <w:szCs w:val="28"/>
        </w:rPr>
        <w:t>–</w:t>
      </w:r>
      <w:r>
        <w:rPr>
          <w:sz w:val="28"/>
          <w:szCs w:val="28"/>
        </w:rPr>
        <w:t xml:space="preserve"> </w:t>
      </w:r>
      <w:r w:rsidRPr="00CF1022">
        <w:rPr>
          <w:sz w:val="28"/>
          <w:szCs w:val="28"/>
        </w:rPr>
        <w:t>комп’ютерно-інтегровані</w:t>
      </w:r>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w:t>
      </w:r>
      <w:r w:rsidR="00CF1022" w:rsidRPr="007E1154">
        <w:rPr>
          <w:color w:val="000000" w:themeColor="text1"/>
          <w:sz w:val="28"/>
          <w:szCs w:val="28"/>
        </w:rPr>
        <w:t>–</w:t>
      </w:r>
      <w:r>
        <w:rPr>
          <w:color w:val="000000" w:themeColor="text1"/>
          <w:sz w:val="28"/>
          <w:szCs w:val="28"/>
        </w:rPr>
        <w:t xml:space="preserve"> амплітудно-</w:t>
      </w:r>
      <w:r w:rsidRPr="007E1154">
        <w:rPr>
          <w:color w:val="000000" w:themeColor="text1"/>
          <w:sz w:val="28"/>
          <w:szCs w:val="28"/>
        </w:rPr>
        <w:t>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 xml:space="preserve">ДЧХ </w:t>
      </w:r>
      <w:r w:rsidR="00CF1022" w:rsidRPr="007E1154">
        <w:rPr>
          <w:color w:val="000000" w:themeColor="text1"/>
          <w:sz w:val="28"/>
          <w:szCs w:val="28"/>
        </w:rPr>
        <w:t>–</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 xml:space="preserve">ФЧХ </w:t>
      </w:r>
      <w:r w:rsidR="00CF1022" w:rsidRPr="007E1154">
        <w:rPr>
          <w:color w:val="000000" w:themeColor="text1"/>
          <w:sz w:val="28"/>
          <w:szCs w:val="28"/>
        </w:rPr>
        <w:t>–</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 xml:space="preserve">АСР </w:t>
      </w:r>
      <w:r w:rsidR="00CF1022" w:rsidRPr="007E1154">
        <w:rPr>
          <w:color w:val="000000" w:themeColor="text1"/>
          <w:sz w:val="28"/>
          <w:szCs w:val="28"/>
        </w:rPr>
        <w:t>–</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 xml:space="preserve">ПФ </w:t>
      </w:r>
      <w:r w:rsidR="00CF1022" w:rsidRPr="007E1154">
        <w:rPr>
          <w:color w:val="000000" w:themeColor="text1"/>
          <w:sz w:val="28"/>
          <w:szCs w:val="28"/>
        </w:rPr>
        <w:t>–</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 xml:space="preserve">ПІ </w:t>
      </w:r>
      <w:r w:rsidR="00CF1022" w:rsidRPr="007E1154">
        <w:rPr>
          <w:color w:val="000000" w:themeColor="text1"/>
          <w:sz w:val="28"/>
          <w:szCs w:val="28"/>
        </w:rPr>
        <w:t>–</w:t>
      </w:r>
      <w:r>
        <w:rPr>
          <w:color w:val="000000" w:themeColor="text1"/>
          <w:sz w:val="28"/>
          <w:szCs w:val="28"/>
        </w:rPr>
        <w:t xml:space="preserve"> </w:t>
      </w:r>
      <w:r w:rsidR="00CF1022">
        <w:rPr>
          <w:color w:val="000000" w:themeColor="text1"/>
          <w:sz w:val="28"/>
          <w:szCs w:val="28"/>
        </w:rPr>
        <w:t>пропорційне</w:t>
      </w:r>
      <w:r>
        <w:rPr>
          <w:color w:val="000000" w:themeColor="text1"/>
          <w:sz w:val="28"/>
          <w:szCs w:val="28"/>
        </w:rPr>
        <w:t>-інтегральний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 xml:space="preserve">ОР </w:t>
      </w:r>
      <w:r w:rsidR="00CF1022" w:rsidRPr="007E1154">
        <w:rPr>
          <w:color w:val="000000" w:themeColor="text1"/>
          <w:sz w:val="28"/>
          <w:szCs w:val="28"/>
        </w:rPr>
        <w:t>–</w:t>
      </w:r>
      <w:r w:rsidRPr="007E1154">
        <w:rPr>
          <w:color w:val="000000" w:themeColor="text1"/>
          <w:sz w:val="28"/>
          <w:szCs w:val="28"/>
        </w:rPr>
        <w:t xml:space="preserve">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 xml:space="preserve">ВП </w:t>
      </w:r>
      <w:r w:rsidR="00CF1022" w:rsidRPr="007E1154">
        <w:rPr>
          <w:color w:val="000000" w:themeColor="text1"/>
          <w:sz w:val="28"/>
          <w:szCs w:val="28"/>
        </w:rPr>
        <w:t>–</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 xml:space="preserve">ФСА </w:t>
      </w:r>
      <w:r w:rsidR="00CF1022" w:rsidRPr="007E1154">
        <w:rPr>
          <w:color w:val="000000" w:themeColor="text1"/>
          <w:sz w:val="28"/>
          <w:szCs w:val="28"/>
        </w:rPr>
        <w:t>–</w:t>
      </w:r>
      <w:r>
        <w:rPr>
          <w:color w:val="000000" w:themeColor="text1"/>
          <w:sz w:val="28"/>
          <w:szCs w:val="28"/>
        </w:rPr>
        <w:t xml:space="preserve">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 xml:space="preserve">РО </w:t>
      </w:r>
      <w:r w:rsidR="00CF1022" w:rsidRPr="007E1154">
        <w:rPr>
          <w:color w:val="000000" w:themeColor="text1"/>
          <w:sz w:val="28"/>
          <w:szCs w:val="28"/>
        </w:rPr>
        <w:t>–</w:t>
      </w:r>
      <w:r w:rsidRPr="00F771A9">
        <w:rPr>
          <w:color w:val="000000" w:themeColor="text1"/>
          <w:sz w:val="28"/>
          <w:szCs w:val="28"/>
        </w:rPr>
        <w:t xml:space="preserve"> регулюючий орган;</w:t>
      </w:r>
    </w:p>
    <w:p w:rsidR="00F771A9" w:rsidRPr="00F771A9" w:rsidRDefault="00F771A9" w:rsidP="001B3E8F">
      <w:pPr>
        <w:rPr>
          <w:color w:val="000000" w:themeColor="text1"/>
          <w:sz w:val="28"/>
          <w:szCs w:val="28"/>
          <w:lang w:val="ru-RU"/>
        </w:rPr>
      </w:pPr>
      <w:r>
        <w:rPr>
          <w:sz w:val="28"/>
          <w:szCs w:val="28"/>
        </w:rPr>
        <w:t xml:space="preserve">БЦК </w:t>
      </w:r>
      <w:r w:rsidR="00CF1022" w:rsidRPr="007E1154">
        <w:rPr>
          <w:color w:val="000000" w:themeColor="text1"/>
          <w:sz w:val="28"/>
          <w:szCs w:val="28"/>
        </w:rPr>
        <w:t>–</w:t>
      </w:r>
      <w:r>
        <w:rPr>
          <w:sz w:val="28"/>
          <w:szCs w:val="28"/>
        </w:rPr>
        <w:t xml:space="preserve">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Автоматизація відіграє ключову роль у сучасній хімічній промисловості, сприяючи підвищенню ефективності технологічних процесів, забезпеченню стабільності виробництва, точності операцій, зниженню негативного впливу на довкілля та підвищенню рівня безпеки праці. Одним із важливих напрямків автоматизації є створення комп’ютеризованих систем, здатних виконувати широкий спектр завдань у хімічному виробництві.</w:t>
      </w: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Це особливо актуально для галузі виробництва мінеральних добрив, де мають місце значні обсяги продукції.</w:t>
      </w: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У цій роботі розглядається процес виробництва аміачної селітри, зокрема збір конденсату сокової пари, який утворюється під час цього виробничого процесу. Ефективне управління збором і регулюванням рівня конденсату є важливим елементом технологічного циклу, що впливає на якість продукції, енергетичну ефективність виробництва та зниження витрат ресурсів.</w:t>
      </w: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 xml:space="preserve">Метою цієї магістерської роботи є розробка комп’ютеризованої системи автоматизації для збору конденсату сокової пари та створення </w:t>
      </w:r>
      <w:proofErr w:type="spellStart"/>
      <w:r w:rsidRPr="003F474C">
        <w:rPr>
          <w:sz w:val="28"/>
          <w:szCs w:val="28"/>
        </w:rPr>
        <w:t>одноконтурної</w:t>
      </w:r>
      <w:proofErr w:type="spellEnd"/>
      <w:r w:rsidRPr="003F474C">
        <w:rPr>
          <w:sz w:val="28"/>
          <w:szCs w:val="28"/>
        </w:rPr>
        <w:t xml:space="preserve"> системи регулювання рівня в резервуарі для конденсату у виробництві аміачної селітри. Для реалізації поставленої мети передбачено використання сучасних методів автоматизації, таких як застосування програмних засобів, датчиків, контролерів і технічних пристроїв.</w:t>
      </w: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Під час розробки системи автоматизації планується вирішення таких завдань, як вибір відповідного обладнання, розробка алгоритмів керування і контролю, інтеграція компонентів, створення графічного інтерфейсу користувача, а також проведення тестування і оптимізації запропонованого рішення.</w:t>
      </w: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 xml:space="preserve">Особлива увага приділяється створенню </w:t>
      </w:r>
      <w:proofErr w:type="spellStart"/>
      <w:r w:rsidRPr="003F474C">
        <w:rPr>
          <w:sz w:val="28"/>
          <w:szCs w:val="28"/>
        </w:rPr>
        <w:t>одноконтурної</w:t>
      </w:r>
      <w:proofErr w:type="spellEnd"/>
      <w:r w:rsidRPr="003F474C">
        <w:rPr>
          <w:sz w:val="28"/>
          <w:szCs w:val="28"/>
        </w:rPr>
        <w:t xml:space="preserve"> системи регулювання рівня конденсату в резервуарі. Це включає визначення </w:t>
      </w:r>
      <w:r w:rsidRPr="003F474C">
        <w:rPr>
          <w:sz w:val="28"/>
          <w:szCs w:val="28"/>
        </w:rPr>
        <w:lastRenderedPageBreak/>
        <w:t>оптимальних параметрів регулятора, проектування алгоритмів контролю, налаштування та випробування параметрів системи.</w:t>
      </w:r>
    </w:p>
    <w:p w:rsidR="003F474C" w:rsidRPr="003F474C" w:rsidRDefault="003F474C" w:rsidP="003F474C">
      <w:pPr>
        <w:pStyle w:val="aff"/>
        <w:spacing w:before="0" w:beforeAutospacing="0" w:after="0" w:line="360" w:lineRule="auto"/>
        <w:ind w:firstLine="709"/>
        <w:jc w:val="both"/>
        <w:rPr>
          <w:sz w:val="28"/>
          <w:szCs w:val="28"/>
        </w:rPr>
      </w:pPr>
      <w:r w:rsidRPr="003F474C">
        <w:rPr>
          <w:sz w:val="28"/>
          <w:szCs w:val="28"/>
        </w:rPr>
        <w:t>Результатом роботи має стати створення високоефективної автоматизованої системи збору конденсату сокової пари, яка забезпечить високу точність регулювання, стабільність процесу, підвищення енергетичної ефективності виробництва та покращення технологічних показників.</w:t>
      </w:r>
    </w:p>
    <w:p w:rsidR="00016DCA" w:rsidRDefault="003F474C" w:rsidP="003F474C">
      <w:pPr>
        <w:pStyle w:val="aff"/>
        <w:spacing w:before="0" w:beforeAutospacing="0" w:after="0" w:line="360" w:lineRule="auto"/>
        <w:ind w:firstLine="709"/>
        <w:jc w:val="both"/>
        <w:rPr>
          <w:sz w:val="28"/>
          <w:szCs w:val="28"/>
        </w:rPr>
      </w:pPr>
      <w:r w:rsidRPr="003F474C">
        <w:rPr>
          <w:sz w:val="28"/>
          <w:szCs w:val="28"/>
        </w:rPr>
        <w:t>Запропоновані рішення є вагомим внеском у практичне застосування автоматизації в хімічній галузі, сприяють оптимізації виробничих процесів, зниженню витрат ресурсів, підвищенню якості продукції та забезпеченню безпеки працівників.</w:t>
      </w:r>
      <w:r w:rsidRPr="000D0399">
        <w:rPr>
          <w:sz w:val="28"/>
          <w:szCs w:val="28"/>
        </w:rPr>
        <w:t xml:space="preserve"> </w:t>
      </w:r>
      <w:r w:rsidR="000D0399" w:rsidRPr="000D0399">
        <w:rPr>
          <w:sz w:val="28"/>
          <w:szCs w:val="28"/>
        </w:rPr>
        <w:t>[1]</w:t>
      </w:r>
      <w:r w:rsidR="00CF7F9E" w:rsidRPr="00CF7F9E">
        <w:rPr>
          <w:sz w:val="28"/>
          <w:szCs w:val="28"/>
        </w:rPr>
        <w:t>.</w:t>
      </w:r>
    </w:p>
    <w:p w:rsidR="00330291" w:rsidRDefault="00330291">
      <w:pPr>
        <w:rPr>
          <w:sz w:val="28"/>
          <w:szCs w:val="28"/>
        </w:rPr>
      </w:pPr>
      <w:r>
        <w:rPr>
          <w:sz w:val="28"/>
          <w:szCs w:val="28"/>
        </w:rPr>
        <w:br w:type="page"/>
      </w:r>
    </w:p>
    <w:p w:rsidR="00330291" w:rsidRPr="00A00689" w:rsidRDefault="00330291" w:rsidP="00330291">
      <w:pPr>
        <w:pStyle w:val="1"/>
        <w:ind w:firstLine="0"/>
        <w:jc w:val="center"/>
        <w:rPr>
          <w:rFonts w:ascii="Times New Roman" w:hAnsi="Times New Roman" w:cs="Times New Roman"/>
          <w:color w:val="000000" w:themeColor="text1"/>
        </w:rPr>
      </w:pPr>
      <w:bookmarkStart w:id="4" w:name="_Toc132186387"/>
      <w:bookmarkStart w:id="5" w:name="_Toc132720517"/>
      <w:r w:rsidRPr="00A00689">
        <w:rPr>
          <w:rFonts w:ascii="Times New Roman" w:hAnsi="Times New Roman" w:cs="Times New Roman"/>
          <w:color w:val="000000" w:themeColor="text1"/>
        </w:rPr>
        <w:lastRenderedPageBreak/>
        <w:t>РОЗДІЛ 1. ЛІТЕРАТУРНИЙ ОГЛЯД</w:t>
      </w:r>
      <w:bookmarkEnd w:id="4"/>
      <w:bookmarkEnd w:id="5"/>
    </w:p>
    <w:p w:rsidR="00330291" w:rsidRDefault="00330291" w:rsidP="00CF7F9E">
      <w:pPr>
        <w:rPr>
          <w:sz w:val="28"/>
          <w:szCs w:val="28"/>
        </w:rPr>
      </w:pPr>
    </w:p>
    <w:p w:rsidR="00330291" w:rsidRPr="00C14ACC" w:rsidRDefault="00330291" w:rsidP="00F45FC0">
      <w:pPr>
        <w:pStyle w:val="a3"/>
        <w:numPr>
          <w:ilvl w:val="1"/>
          <w:numId w:val="1"/>
        </w:numPr>
        <w:ind w:left="0" w:firstLine="0"/>
        <w:jc w:val="center"/>
        <w:outlineLvl w:val="1"/>
        <w:rPr>
          <w:b/>
          <w:sz w:val="28"/>
          <w:szCs w:val="28"/>
        </w:rPr>
      </w:pPr>
      <w:bookmarkStart w:id="6" w:name="_Toc132186388"/>
      <w:bookmarkStart w:id="7" w:name="_Toc132720518"/>
      <w:r w:rsidRPr="00BD1A3A">
        <w:rPr>
          <w:b/>
          <w:sz w:val="28"/>
          <w:szCs w:val="28"/>
        </w:rPr>
        <w:t>Перспективи автоматизації технологічних процесів хімічних виробництв</w:t>
      </w:r>
      <w:bookmarkEnd w:id="6"/>
      <w:bookmarkEnd w:id="7"/>
    </w:p>
    <w:p w:rsidR="00C14ACC" w:rsidRDefault="00C14ACC" w:rsidP="00C14ACC">
      <w:pPr>
        <w:jc w:val="center"/>
        <w:outlineLvl w:val="1"/>
        <w:rPr>
          <w:b/>
          <w:sz w:val="28"/>
          <w:szCs w:val="28"/>
          <w:lang w:val="ru-RU"/>
        </w:rPr>
      </w:pPr>
    </w:p>
    <w:p w:rsidR="003F474C" w:rsidRPr="003F474C" w:rsidRDefault="003F474C" w:rsidP="003F474C">
      <w:pPr>
        <w:rPr>
          <w:sz w:val="28"/>
          <w:szCs w:val="28"/>
          <w:lang w:val="ru-RU"/>
        </w:rPr>
      </w:pPr>
      <w:proofErr w:type="spellStart"/>
      <w:r w:rsidRPr="003F474C">
        <w:rPr>
          <w:sz w:val="28"/>
          <w:szCs w:val="28"/>
          <w:lang w:val="ru-RU"/>
        </w:rPr>
        <w:t>Автоматизація</w:t>
      </w:r>
      <w:proofErr w:type="spellEnd"/>
      <w:r w:rsidRPr="003F474C">
        <w:rPr>
          <w:sz w:val="28"/>
          <w:szCs w:val="28"/>
          <w:lang w:val="ru-RU"/>
        </w:rPr>
        <w:t xml:space="preserve"> </w:t>
      </w:r>
      <w:proofErr w:type="spellStart"/>
      <w:r w:rsidRPr="003F474C">
        <w:rPr>
          <w:sz w:val="28"/>
          <w:szCs w:val="28"/>
          <w:lang w:val="ru-RU"/>
        </w:rPr>
        <w:t>виробничих</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 xml:space="preserve"> є </w:t>
      </w:r>
      <w:proofErr w:type="spellStart"/>
      <w:r w:rsidRPr="003F474C">
        <w:rPr>
          <w:sz w:val="28"/>
          <w:szCs w:val="28"/>
          <w:lang w:val="ru-RU"/>
        </w:rPr>
        <w:t>сукупністю</w:t>
      </w:r>
      <w:proofErr w:type="spellEnd"/>
      <w:r w:rsidRPr="003F474C">
        <w:rPr>
          <w:sz w:val="28"/>
          <w:szCs w:val="28"/>
          <w:lang w:val="ru-RU"/>
        </w:rPr>
        <w:t xml:space="preserve"> </w:t>
      </w:r>
      <w:proofErr w:type="spellStart"/>
      <w:r w:rsidRPr="003F474C">
        <w:rPr>
          <w:sz w:val="28"/>
          <w:szCs w:val="28"/>
          <w:lang w:val="ru-RU"/>
        </w:rPr>
        <w:t>заходів</w:t>
      </w:r>
      <w:proofErr w:type="spellEnd"/>
      <w:r w:rsidRPr="003F474C">
        <w:rPr>
          <w:sz w:val="28"/>
          <w:szCs w:val="28"/>
          <w:lang w:val="ru-RU"/>
        </w:rPr>
        <w:t xml:space="preserve">, </w:t>
      </w:r>
      <w:proofErr w:type="spellStart"/>
      <w:r w:rsidRPr="003F474C">
        <w:rPr>
          <w:sz w:val="28"/>
          <w:szCs w:val="28"/>
          <w:lang w:val="ru-RU"/>
        </w:rPr>
        <w:t>спрямованих</w:t>
      </w:r>
      <w:proofErr w:type="spellEnd"/>
      <w:r w:rsidRPr="003F474C">
        <w:rPr>
          <w:sz w:val="28"/>
          <w:szCs w:val="28"/>
          <w:lang w:val="ru-RU"/>
        </w:rPr>
        <w:t xml:space="preserve"> на </w:t>
      </w:r>
      <w:proofErr w:type="spellStart"/>
      <w:r w:rsidRPr="003F474C">
        <w:rPr>
          <w:sz w:val="28"/>
          <w:szCs w:val="28"/>
          <w:lang w:val="ru-RU"/>
        </w:rPr>
        <w:t>впровадження</w:t>
      </w:r>
      <w:proofErr w:type="spellEnd"/>
      <w:r w:rsidRPr="003F474C">
        <w:rPr>
          <w:sz w:val="28"/>
          <w:szCs w:val="28"/>
          <w:lang w:val="ru-RU"/>
        </w:rPr>
        <w:t xml:space="preserve"> </w:t>
      </w:r>
      <w:proofErr w:type="spellStart"/>
      <w:r w:rsidRPr="003F474C">
        <w:rPr>
          <w:sz w:val="28"/>
          <w:szCs w:val="28"/>
          <w:lang w:val="ru-RU"/>
        </w:rPr>
        <w:t>інноваційних</w:t>
      </w:r>
      <w:proofErr w:type="spellEnd"/>
      <w:r w:rsidRPr="003F474C">
        <w:rPr>
          <w:sz w:val="28"/>
          <w:szCs w:val="28"/>
          <w:lang w:val="ru-RU"/>
        </w:rPr>
        <w:t xml:space="preserve"> </w:t>
      </w:r>
      <w:proofErr w:type="spellStart"/>
      <w:r w:rsidRPr="003F474C">
        <w:rPr>
          <w:sz w:val="28"/>
          <w:szCs w:val="28"/>
          <w:lang w:val="ru-RU"/>
        </w:rPr>
        <w:t>технологій</w:t>
      </w:r>
      <w:proofErr w:type="spellEnd"/>
      <w:r w:rsidRPr="003F474C">
        <w:rPr>
          <w:sz w:val="28"/>
          <w:szCs w:val="28"/>
          <w:lang w:val="ru-RU"/>
        </w:rPr>
        <w:t xml:space="preserve"> і </w:t>
      </w:r>
      <w:proofErr w:type="spellStart"/>
      <w:r w:rsidRPr="003F474C">
        <w:rPr>
          <w:sz w:val="28"/>
          <w:szCs w:val="28"/>
          <w:lang w:val="ru-RU"/>
        </w:rPr>
        <w:t>створення</w:t>
      </w:r>
      <w:proofErr w:type="spellEnd"/>
      <w:r w:rsidRPr="003F474C">
        <w:rPr>
          <w:sz w:val="28"/>
          <w:szCs w:val="28"/>
          <w:lang w:val="ru-RU"/>
        </w:rPr>
        <w:t xml:space="preserve"> на </w:t>
      </w:r>
      <w:proofErr w:type="spellStart"/>
      <w:r w:rsidRPr="003F474C">
        <w:rPr>
          <w:sz w:val="28"/>
          <w:szCs w:val="28"/>
          <w:lang w:val="ru-RU"/>
        </w:rPr>
        <w:t>їх</w:t>
      </w:r>
      <w:proofErr w:type="spellEnd"/>
      <w:r w:rsidRPr="003F474C">
        <w:rPr>
          <w:sz w:val="28"/>
          <w:szCs w:val="28"/>
          <w:lang w:val="ru-RU"/>
        </w:rPr>
        <w:t xml:space="preserve"> </w:t>
      </w:r>
      <w:proofErr w:type="spellStart"/>
      <w:r w:rsidRPr="003F474C">
        <w:rPr>
          <w:sz w:val="28"/>
          <w:szCs w:val="28"/>
          <w:lang w:val="ru-RU"/>
        </w:rPr>
        <w:t>основі</w:t>
      </w:r>
      <w:proofErr w:type="spellEnd"/>
      <w:r w:rsidRPr="003F474C">
        <w:rPr>
          <w:sz w:val="28"/>
          <w:szCs w:val="28"/>
          <w:lang w:val="ru-RU"/>
        </w:rPr>
        <w:t xml:space="preserve"> </w:t>
      </w:r>
      <w:proofErr w:type="spellStart"/>
      <w:r w:rsidRPr="003F474C">
        <w:rPr>
          <w:sz w:val="28"/>
          <w:szCs w:val="28"/>
          <w:lang w:val="ru-RU"/>
        </w:rPr>
        <w:t>високопродуктивних</w:t>
      </w:r>
      <w:proofErr w:type="spellEnd"/>
      <w:r w:rsidRPr="003F474C">
        <w:rPr>
          <w:sz w:val="28"/>
          <w:szCs w:val="28"/>
          <w:lang w:val="ru-RU"/>
        </w:rPr>
        <w:t xml:space="preserve"> машин та систем</w:t>
      </w:r>
      <w:proofErr w:type="gramStart"/>
      <w:r w:rsidRPr="003F474C">
        <w:rPr>
          <w:sz w:val="28"/>
          <w:szCs w:val="28"/>
          <w:lang w:val="ru-RU"/>
        </w:rPr>
        <w:t>.</w:t>
      </w:r>
      <w:proofErr w:type="gramEnd"/>
      <w:r w:rsidRPr="003F474C">
        <w:rPr>
          <w:sz w:val="28"/>
          <w:szCs w:val="28"/>
          <w:lang w:val="ru-RU"/>
        </w:rPr>
        <w:t xml:space="preserve"> </w:t>
      </w:r>
      <w:proofErr w:type="spellStart"/>
      <w:r w:rsidRPr="003F474C">
        <w:rPr>
          <w:sz w:val="28"/>
          <w:szCs w:val="28"/>
          <w:lang w:val="ru-RU"/>
        </w:rPr>
        <w:t>Її</w:t>
      </w:r>
      <w:proofErr w:type="spellEnd"/>
      <w:r w:rsidRPr="003F474C">
        <w:rPr>
          <w:sz w:val="28"/>
          <w:szCs w:val="28"/>
          <w:lang w:val="ru-RU"/>
        </w:rPr>
        <w:t xml:space="preserve"> </w:t>
      </w:r>
      <w:proofErr w:type="gramStart"/>
      <w:r w:rsidRPr="003F474C">
        <w:rPr>
          <w:sz w:val="28"/>
          <w:szCs w:val="28"/>
          <w:lang w:val="ru-RU"/>
        </w:rPr>
        <w:t>о</w:t>
      </w:r>
      <w:proofErr w:type="gramEnd"/>
      <w:r w:rsidRPr="003F474C">
        <w:rPr>
          <w:sz w:val="28"/>
          <w:szCs w:val="28"/>
          <w:lang w:val="ru-RU"/>
        </w:rPr>
        <w:t xml:space="preserve">сновною метою є </w:t>
      </w:r>
      <w:proofErr w:type="spellStart"/>
      <w:r w:rsidRPr="003F474C">
        <w:rPr>
          <w:sz w:val="28"/>
          <w:szCs w:val="28"/>
          <w:lang w:val="ru-RU"/>
        </w:rPr>
        <w:t>забезпечення</w:t>
      </w:r>
      <w:proofErr w:type="spellEnd"/>
      <w:r w:rsidRPr="003F474C">
        <w:rPr>
          <w:sz w:val="28"/>
          <w:szCs w:val="28"/>
          <w:lang w:val="ru-RU"/>
        </w:rPr>
        <w:t xml:space="preserve"> </w:t>
      </w:r>
      <w:proofErr w:type="spellStart"/>
      <w:r w:rsidRPr="003F474C">
        <w:rPr>
          <w:sz w:val="28"/>
          <w:szCs w:val="28"/>
          <w:lang w:val="ru-RU"/>
        </w:rPr>
        <w:t>високої</w:t>
      </w:r>
      <w:proofErr w:type="spellEnd"/>
      <w:r w:rsidRPr="003F474C">
        <w:rPr>
          <w:sz w:val="28"/>
          <w:szCs w:val="28"/>
          <w:lang w:val="ru-RU"/>
        </w:rPr>
        <w:t xml:space="preserve"> </w:t>
      </w:r>
      <w:proofErr w:type="spellStart"/>
      <w:r w:rsidRPr="003F474C">
        <w:rPr>
          <w:sz w:val="28"/>
          <w:szCs w:val="28"/>
          <w:lang w:val="ru-RU"/>
        </w:rPr>
        <w:t>ефективності</w:t>
      </w:r>
      <w:proofErr w:type="spellEnd"/>
      <w:r w:rsidRPr="003F474C">
        <w:rPr>
          <w:sz w:val="28"/>
          <w:szCs w:val="28"/>
          <w:lang w:val="ru-RU"/>
        </w:rPr>
        <w:t xml:space="preserve"> </w:t>
      </w:r>
      <w:proofErr w:type="spellStart"/>
      <w:r w:rsidRPr="003F474C">
        <w:rPr>
          <w:sz w:val="28"/>
          <w:szCs w:val="28"/>
          <w:lang w:val="ru-RU"/>
        </w:rPr>
        <w:t>технологічних</w:t>
      </w:r>
      <w:proofErr w:type="spellEnd"/>
      <w:r w:rsidRPr="003F474C">
        <w:rPr>
          <w:sz w:val="28"/>
          <w:szCs w:val="28"/>
          <w:lang w:val="ru-RU"/>
        </w:rPr>
        <w:t xml:space="preserve"> </w:t>
      </w:r>
      <w:proofErr w:type="spellStart"/>
      <w:r w:rsidRPr="003F474C">
        <w:rPr>
          <w:sz w:val="28"/>
          <w:szCs w:val="28"/>
          <w:lang w:val="ru-RU"/>
        </w:rPr>
        <w:t>операцій</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Сьогодні</w:t>
      </w:r>
      <w:proofErr w:type="spellEnd"/>
      <w:r w:rsidRPr="003F474C">
        <w:rPr>
          <w:sz w:val="28"/>
          <w:szCs w:val="28"/>
          <w:lang w:val="ru-RU"/>
        </w:rPr>
        <w:t xml:space="preserve"> </w:t>
      </w:r>
      <w:proofErr w:type="spellStart"/>
      <w:r w:rsidRPr="003F474C">
        <w:rPr>
          <w:sz w:val="28"/>
          <w:szCs w:val="28"/>
          <w:lang w:val="ru-RU"/>
        </w:rPr>
        <w:t>автоматизація</w:t>
      </w:r>
      <w:proofErr w:type="spellEnd"/>
      <w:r w:rsidRPr="003F474C">
        <w:rPr>
          <w:sz w:val="28"/>
          <w:szCs w:val="28"/>
          <w:lang w:val="ru-RU"/>
        </w:rPr>
        <w:t xml:space="preserve">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включає</w:t>
      </w:r>
      <w:proofErr w:type="spellEnd"/>
      <w:r w:rsidRPr="003F474C">
        <w:rPr>
          <w:sz w:val="28"/>
          <w:szCs w:val="28"/>
          <w:lang w:val="ru-RU"/>
        </w:rPr>
        <w:t xml:space="preserve"> </w:t>
      </w:r>
      <w:proofErr w:type="spellStart"/>
      <w:r w:rsidRPr="003F474C">
        <w:rPr>
          <w:sz w:val="28"/>
          <w:szCs w:val="28"/>
          <w:lang w:val="ru-RU"/>
        </w:rPr>
        <w:t>використання</w:t>
      </w:r>
      <w:proofErr w:type="spellEnd"/>
      <w:r w:rsidRPr="003F474C">
        <w:rPr>
          <w:sz w:val="28"/>
          <w:szCs w:val="28"/>
          <w:lang w:val="ru-RU"/>
        </w:rPr>
        <w:t xml:space="preserve"> </w:t>
      </w:r>
      <w:proofErr w:type="spellStart"/>
      <w:r w:rsidRPr="003F474C">
        <w:rPr>
          <w:sz w:val="28"/>
          <w:szCs w:val="28"/>
          <w:lang w:val="ru-RU"/>
        </w:rPr>
        <w:t>гнучких</w:t>
      </w:r>
      <w:proofErr w:type="spellEnd"/>
      <w:r w:rsidRPr="003F474C">
        <w:rPr>
          <w:sz w:val="28"/>
          <w:szCs w:val="28"/>
          <w:lang w:val="ru-RU"/>
        </w:rPr>
        <w:t xml:space="preserve"> </w:t>
      </w:r>
      <w:proofErr w:type="spellStart"/>
      <w:r w:rsidRPr="003F474C">
        <w:rPr>
          <w:sz w:val="28"/>
          <w:szCs w:val="28"/>
          <w:lang w:val="ru-RU"/>
        </w:rPr>
        <w:t>технологій</w:t>
      </w:r>
      <w:proofErr w:type="spellEnd"/>
      <w:r w:rsidRPr="003F474C">
        <w:rPr>
          <w:sz w:val="28"/>
          <w:szCs w:val="28"/>
          <w:lang w:val="ru-RU"/>
        </w:rPr>
        <w:t xml:space="preserve">, стала </w:t>
      </w:r>
      <w:proofErr w:type="spellStart"/>
      <w:r w:rsidRPr="003F474C">
        <w:rPr>
          <w:sz w:val="28"/>
          <w:szCs w:val="28"/>
          <w:lang w:val="ru-RU"/>
        </w:rPr>
        <w:t>загальновизнаною</w:t>
      </w:r>
      <w:proofErr w:type="spellEnd"/>
      <w:r w:rsidRPr="003F474C">
        <w:rPr>
          <w:sz w:val="28"/>
          <w:szCs w:val="28"/>
          <w:lang w:val="ru-RU"/>
        </w:rPr>
        <w:t xml:space="preserve"> практикою в </w:t>
      </w:r>
      <w:proofErr w:type="spellStart"/>
      <w:r w:rsidRPr="003F474C">
        <w:rPr>
          <w:sz w:val="28"/>
          <w:szCs w:val="28"/>
          <w:lang w:val="ru-RU"/>
        </w:rPr>
        <w:t>машинобудуванні</w:t>
      </w:r>
      <w:proofErr w:type="spellEnd"/>
      <w:r w:rsidRPr="003F474C">
        <w:rPr>
          <w:sz w:val="28"/>
          <w:szCs w:val="28"/>
          <w:lang w:val="ru-RU"/>
        </w:rPr>
        <w:t xml:space="preserve">. </w:t>
      </w:r>
      <w:proofErr w:type="spellStart"/>
      <w:r w:rsidRPr="003F474C">
        <w:rPr>
          <w:sz w:val="28"/>
          <w:szCs w:val="28"/>
          <w:lang w:val="ru-RU"/>
        </w:rPr>
        <w:t>Завдяки</w:t>
      </w:r>
      <w:proofErr w:type="spellEnd"/>
      <w:r w:rsidRPr="003F474C">
        <w:rPr>
          <w:sz w:val="28"/>
          <w:szCs w:val="28"/>
          <w:lang w:val="ru-RU"/>
        </w:rPr>
        <w:t xml:space="preserve"> </w:t>
      </w:r>
      <w:proofErr w:type="spellStart"/>
      <w:r w:rsidRPr="003F474C">
        <w:rPr>
          <w:sz w:val="28"/>
          <w:szCs w:val="28"/>
          <w:lang w:val="ru-RU"/>
        </w:rPr>
        <w:t>комплексній</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w:t>
      </w:r>
      <w:proofErr w:type="spellStart"/>
      <w:r w:rsidRPr="003F474C">
        <w:rPr>
          <w:sz w:val="28"/>
          <w:szCs w:val="28"/>
          <w:lang w:val="ru-RU"/>
        </w:rPr>
        <w:t>виробництво</w:t>
      </w:r>
      <w:proofErr w:type="spellEnd"/>
      <w:r w:rsidRPr="003F474C">
        <w:rPr>
          <w:sz w:val="28"/>
          <w:szCs w:val="28"/>
          <w:lang w:val="ru-RU"/>
        </w:rPr>
        <w:t xml:space="preserve"> </w:t>
      </w:r>
      <w:proofErr w:type="spellStart"/>
      <w:r w:rsidRPr="003F474C">
        <w:rPr>
          <w:sz w:val="28"/>
          <w:szCs w:val="28"/>
          <w:lang w:val="ru-RU"/>
        </w:rPr>
        <w:t>досягає</w:t>
      </w:r>
      <w:proofErr w:type="spellEnd"/>
      <w:r w:rsidRPr="003F474C">
        <w:rPr>
          <w:sz w:val="28"/>
          <w:szCs w:val="28"/>
          <w:lang w:val="ru-RU"/>
        </w:rPr>
        <w:t xml:space="preserve"> </w:t>
      </w:r>
      <w:proofErr w:type="spellStart"/>
      <w:r w:rsidRPr="003F474C">
        <w:rPr>
          <w:sz w:val="28"/>
          <w:szCs w:val="28"/>
          <w:lang w:val="ru-RU"/>
        </w:rPr>
        <w:t>високої</w:t>
      </w:r>
      <w:proofErr w:type="spellEnd"/>
      <w:r w:rsidRPr="003F474C">
        <w:rPr>
          <w:sz w:val="28"/>
          <w:szCs w:val="28"/>
          <w:lang w:val="ru-RU"/>
        </w:rPr>
        <w:t xml:space="preserve"> </w:t>
      </w:r>
      <w:proofErr w:type="spellStart"/>
      <w:r w:rsidRPr="003F474C">
        <w:rPr>
          <w:sz w:val="28"/>
          <w:szCs w:val="28"/>
          <w:lang w:val="ru-RU"/>
        </w:rPr>
        <w:t>продуктивності</w:t>
      </w:r>
      <w:proofErr w:type="spellEnd"/>
      <w:r w:rsidRPr="003F474C">
        <w:rPr>
          <w:sz w:val="28"/>
          <w:szCs w:val="28"/>
          <w:lang w:val="ru-RU"/>
        </w:rPr>
        <w:t xml:space="preserve"> та </w:t>
      </w:r>
      <w:proofErr w:type="spellStart"/>
      <w:r w:rsidRPr="003F474C">
        <w:rPr>
          <w:sz w:val="28"/>
          <w:szCs w:val="28"/>
          <w:lang w:val="ru-RU"/>
        </w:rPr>
        <w:t>гнучкості</w:t>
      </w:r>
      <w:proofErr w:type="spellEnd"/>
      <w:r w:rsidRPr="003F474C">
        <w:rPr>
          <w:sz w:val="28"/>
          <w:szCs w:val="28"/>
          <w:lang w:val="ru-RU"/>
        </w:rPr>
        <w:t xml:space="preserve">, яка </w:t>
      </w:r>
      <w:proofErr w:type="spellStart"/>
      <w:r w:rsidRPr="003F474C">
        <w:rPr>
          <w:sz w:val="28"/>
          <w:szCs w:val="28"/>
          <w:lang w:val="ru-RU"/>
        </w:rPr>
        <w:t>раніше</w:t>
      </w:r>
      <w:proofErr w:type="spellEnd"/>
      <w:r w:rsidRPr="003F474C">
        <w:rPr>
          <w:sz w:val="28"/>
          <w:szCs w:val="28"/>
          <w:lang w:val="ru-RU"/>
        </w:rPr>
        <w:t xml:space="preserve"> </w:t>
      </w:r>
      <w:proofErr w:type="spellStart"/>
      <w:r w:rsidRPr="003F474C">
        <w:rPr>
          <w:sz w:val="28"/>
          <w:szCs w:val="28"/>
          <w:lang w:val="ru-RU"/>
        </w:rPr>
        <w:t>була</w:t>
      </w:r>
      <w:proofErr w:type="spellEnd"/>
      <w:r w:rsidRPr="003F474C">
        <w:rPr>
          <w:sz w:val="28"/>
          <w:szCs w:val="28"/>
          <w:lang w:val="ru-RU"/>
        </w:rPr>
        <w:t xml:space="preserve"> </w:t>
      </w:r>
      <w:proofErr w:type="spellStart"/>
      <w:r w:rsidRPr="003F474C">
        <w:rPr>
          <w:sz w:val="28"/>
          <w:szCs w:val="28"/>
          <w:lang w:val="ru-RU"/>
        </w:rPr>
        <w:t>можлива</w:t>
      </w:r>
      <w:proofErr w:type="spellEnd"/>
      <w:r w:rsidRPr="003F474C">
        <w:rPr>
          <w:sz w:val="28"/>
          <w:szCs w:val="28"/>
          <w:lang w:val="ru-RU"/>
        </w:rPr>
        <w:t xml:space="preserve"> </w:t>
      </w:r>
      <w:proofErr w:type="spellStart"/>
      <w:r w:rsidRPr="003F474C">
        <w:rPr>
          <w:sz w:val="28"/>
          <w:szCs w:val="28"/>
          <w:lang w:val="ru-RU"/>
        </w:rPr>
        <w:t>лише</w:t>
      </w:r>
      <w:proofErr w:type="spellEnd"/>
      <w:r w:rsidRPr="003F474C">
        <w:rPr>
          <w:sz w:val="28"/>
          <w:szCs w:val="28"/>
          <w:lang w:val="ru-RU"/>
        </w:rPr>
        <w:t xml:space="preserve"> </w:t>
      </w:r>
      <w:proofErr w:type="gramStart"/>
      <w:r w:rsidRPr="003F474C">
        <w:rPr>
          <w:sz w:val="28"/>
          <w:szCs w:val="28"/>
          <w:lang w:val="ru-RU"/>
        </w:rPr>
        <w:t>за</w:t>
      </w:r>
      <w:proofErr w:type="gramEnd"/>
      <w:r w:rsidRPr="003F474C">
        <w:rPr>
          <w:sz w:val="28"/>
          <w:szCs w:val="28"/>
          <w:lang w:val="ru-RU"/>
        </w:rPr>
        <w:t xml:space="preserve"> </w:t>
      </w:r>
      <w:proofErr w:type="spellStart"/>
      <w:r w:rsidRPr="003F474C">
        <w:rPr>
          <w:sz w:val="28"/>
          <w:szCs w:val="28"/>
          <w:lang w:val="ru-RU"/>
        </w:rPr>
        <w:t>активної</w:t>
      </w:r>
      <w:proofErr w:type="spellEnd"/>
      <w:r w:rsidRPr="003F474C">
        <w:rPr>
          <w:sz w:val="28"/>
          <w:szCs w:val="28"/>
          <w:lang w:val="ru-RU"/>
        </w:rPr>
        <w:t xml:space="preserve"> </w:t>
      </w:r>
      <w:proofErr w:type="spellStart"/>
      <w:r w:rsidRPr="003F474C">
        <w:rPr>
          <w:sz w:val="28"/>
          <w:szCs w:val="28"/>
          <w:lang w:val="ru-RU"/>
        </w:rPr>
        <w:t>участі</w:t>
      </w:r>
      <w:proofErr w:type="spellEnd"/>
      <w:r w:rsidRPr="003F474C">
        <w:rPr>
          <w:sz w:val="28"/>
          <w:szCs w:val="28"/>
          <w:lang w:val="ru-RU"/>
        </w:rPr>
        <w:t xml:space="preserve"> </w:t>
      </w:r>
      <w:proofErr w:type="spellStart"/>
      <w:r w:rsidRPr="003F474C">
        <w:rPr>
          <w:sz w:val="28"/>
          <w:szCs w:val="28"/>
          <w:lang w:val="ru-RU"/>
        </w:rPr>
        <w:t>людини</w:t>
      </w:r>
      <w:proofErr w:type="spellEnd"/>
      <w:r w:rsidRPr="003F474C">
        <w:rPr>
          <w:sz w:val="28"/>
          <w:szCs w:val="28"/>
          <w:lang w:val="ru-RU"/>
        </w:rPr>
        <w:t>.</w:t>
      </w:r>
    </w:p>
    <w:p w:rsidR="003F474C" w:rsidRPr="003F474C" w:rsidRDefault="003F474C" w:rsidP="003F474C">
      <w:pPr>
        <w:rPr>
          <w:sz w:val="28"/>
          <w:szCs w:val="28"/>
          <w:lang w:val="ru-RU"/>
        </w:rPr>
      </w:pPr>
      <w:r w:rsidRPr="003F474C">
        <w:rPr>
          <w:sz w:val="28"/>
          <w:szCs w:val="28"/>
          <w:lang w:val="ru-RU"/>
        </w:rPr>
        <w:t xml:space="preserve">Актуальною </w:t>
      </w:r>
      <w:proofErr w:type="spellStart"/>
      <w:r w:rsidRPr="003F474C">
        <w:rPr>
          <w:sz w:val="28"/>
          <w:szCs w:val="28"/>
          <w:lang w:val="ru-RU"/>
        </w:rPr>
        <w:t>залишається</w:t>
      </w:r>
      <w:proofErr w:type="spellEnd"/>
      <w:r w:rsidRPr="003F474C">
        <w:rPr>
          <w:sz w:val="28"/>
          <w:szCs w:val="28"/>
          <w:lang w:val="ru-RU"/>
        </w:rPr>
        <w:t xml:space="preserve"> задача </w:t>
      </w:r>
      <w:proofErr w:type="spellStart"/>
      <w:r w:rsidRPr="003F474C">
        <w:rPr>
          <w:sz w:val="28"/>
          <w:szCs w:val="28"/>
          <w:lang w:val="ru-RU"/>
        </w:rPr>
        <w:t>створення</w:t>
      </w:r>
      <w:proofErr w:type="spellEnd"/>
      <w:r w:rsidRPr="003F474C">
        <w:rPr>
          <w:sz w:val="28"/>
          <w:szCs w:val="28"/>
          <w:lang w:val="ru-RU"/>
        </w:rPr>
        <w:t xml:space="preserve"> </w:t>
      </w:r>
      <w:proofErr w:type="spellStart"/>
      <w:r w:rsidRPr="003F474C">
        <w:rPr>
          <w:sz w:val="28"/>
          <w:szCs w:val="28"/>
          <w:lang w:val="ru-RU"/>
        </w:rPr>
        <w:t>інтегрованих</w:t>
      </w:r>
      <w:proofErr w:type="spellEnd"/>
      <w:r w:rsidRPr="003F474C">
        <w:rPr>
          <w:sz w:val="28"/>
          <w:szCs w:val="28"/>
          <w:lang w:val="ru-RU"/>
        </w:rPr>
        <w:t xml:space="preserve"> </w:t>
      </w:r>
      <w:proofErr w:type="spellStart"/>
      <w:r w:rsidRPr="003F474C">
        <w:rPr>
          <w:sz w:val="28"/>
          <w:szCs w:val="28"/>
          <w:lang w:val="ru-RU"/>
        </w:rPr>
        <w:t>виробничих</w:t>
      </w:r>
      <w:proofErr w:type="spellEnd"/>
      <w:r w:rsidRPr="003F474C">
        <w:rPr>
          <w:sz w:val="28"/>
          <w:szCs w:val="28"/>
          <w:lang w:val="ru-RU"/>
        </w:rPr>
        <w:t xml:space="preserve"> систем,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потребує</w:t>
      </w:r>
      <w:proofErr w:type="spellEnd"/>
      <w:r w:rsidRPr="003F474C">
        <w:rPr>
          <w:sz w:val="28"/>
          <w:szCs w:val="28"/>
          <w:lang w:val="ru-RU"/>
        </w:rPr>
        <w:t xml:space="preserve"> </w:t>
      </w:r>
      <w:proofErr w:type="spellStart"/>
      <w:r w:rsidRPr="003F474C">
        <w:rPr>
          <w:sz w:val="28"/>
          <w:szCs w:val="28"/>
          <w:lang w:val="ru-RU"/>
        </w:rPr>
        <w:t>розробки</w:t>
      </w:r>
      <w:proofErr w:type="spellEnd"/>
      <w:r w:rsidRPr="003F474C">
        <w:rPr>
          <w:sz w:val="28"/>
          <w:szCs w:val="28"/>
          <w:lang w:val="ru-RU"/>
        </w:rPr>
        <w:t xml:space="preserve"> </w:t>
      </w:r>
      <w:proofErr w:type="spellStart"/>
      <w:r w:rsidRPr="003F474C">
        <w:rPr>
          <w:sz w:val="28"/>
          <w:szCs w:val="28"/>
          <w:lang w:val="ru-RU"/>
        </w:rPr>
        <w:t>досконалих</w:t>
      </w:r>
      <w:proofErr w:type="spellEnd"/>
      <w:r w:rsidRPr="003F474C">
        <w:rPr>
          <w:sz w:val="28"/>
          <w:szCs w:val="28"/>
          <w:lang w:val="ru-RU"/>
        </w:rPr>
        <w:t xml:space="preserve"> </w:t>
      </w:r>
      <w:proofErr w:type="spellStart"/>
      <w:proofErr w:type="gramStart"/>
      <w:r w:rsidRPr="003F474C">
        <w:rPr>
          <w:sz w:val="28"/>
          <w:szCs w:val="28"/>
          <w:lang w:val="ru-RU"/>
        </w:rPr>
        <w:t>техн</w:t>
      </w:r>
      <w:proofErr w:type="gramEnd"/>
      <w:r w:rsidRPr="003F474C">
        <w:rPr>
          <w:sz w:val="28"/>
          <w:szCs w:val="28"/>
          <w:lang w:val="ru-RU"/>
        </w:rPr>
        <w:t>ічних</w:t>
      </w:r>
      <w:proofErr w:type="spellEnd"/>
      <w:r w:rsidRPr="003F474C">
        <w:rPr>
          <w:sz w:val="28"/>
          <w:szCs w:val="28"/>
          <w:lang w:val="ru-RU"/>
        </w:rPr>
        <w:t xml:space="preserve"> і </w:t>
      </w:r>
      <w:proofErr w:type="spellStart"/>
      <w:r w:rsidRPr="003F474C">
        <w:rPr>
          <w:sz w:val="28"/>
          <w:szCs w:val="28"/>
          <w:lang w:val="ru-RU"/>
        </w:rPr>
        <w:t>програмних</w:t>
      </w:r>
      <w:proofErr w:type="spellEnd"/>
      <w:r w:rsidRPr="003F474C">
        <w:rPr>
          <w:sz w:val="28"/>
          <w:szCs w:val="28"/>
          <w:lang w:val="ru-RU"/>
        </w:rPr>
        <w:t xml:space="preserve"> </w:t>
      </w:r>
      <w:proofErr w:type="spellStart"/>
      <w:r w:rsidRPr="003F474C">
        <w:rPr>
          <w:sz w:val="28"/>
          <w:szCs w:val="28"/>
          <w:lang w:val="ru-RU"/>
        </w:rPr>
        <w:t>засобів</w:t>
      </w:r>
      <w:proofErr w:type="spellEnd"/>
      <w:r w:rsidRPr="003F474C">
        <w:rPr>
          <w:sz w:val="28"/>
          <w:szCs w:val="28"/>
          <w:lang w:val="ru-RU"/>
        </w:rPr>
        <w:t xml:space="preserve"> для </w:t>
      </w:r>
      <w:proofErr w:type="spellStart"/>
      <w:r w:rsidRPr="003F474C">
        <w:rPr>
          <w:sz w:val="28"/>
          <w:szCs w:val="28"/>
          <w:lang w:val="ru-RU"/>
        </w:rPr>
        <w:t>керування</w:t>
      </w:r>
      <w:proofErr w:type="spellEnd"/>
      <w:r w:rsidRPr="003F474C">
        <w:rPr>
          <w:sz w:val="28"/>
          <w:szCs w:val="28"/>
          <w:lang w:val="ru-RU"/>
        </w:rPr>
        <w:t xml:space="preserve">, </w:t>
      </w:r>
      <w:proofErr w:type="spellStart"/>
      <w:r w:rsidRPr="003F474C">
        <w:rPr>
          <w:sz w:val="28"/>
          <w:szCs w:val="28"/>
          <w:lang w:val="ru-RU"/>
        </w:rPr>
        <w:t>вимірювання</w:t>
      </w:r>
      <w:proofErr w:type="spellEnd"/>
      <w:r w:rsidRPr="003F474C">
        <w:rPr>
          <w:sz w:val="28"/>
          <w:szCs w:val="28"/>
          <w:lang w:val="ru-RU"/>
        </w:rPr>
        <w:t xml:space="preserve">, контролю, </w:t>
      </w:r>
      <w:proofErr w:type="spellStart"/>
      <w:r w:rsidRPr="003F474C">
        <w:rPr>
          <w:sz w:val="28"/>
          <w:szCs w:val="28"/>
          <w:lang w:val="ru-RU"/>
        </w:rPr>
        <w:t>діагностики</w:t>
      </w:r>
      <w:proofErr w:type="spellEnd"/>
      <w:r w:rsidRPr="003F474C">
        <w:rPr>
          <w:sz w:val="28"/>
          <w:szCs w:val="28"/>
          <w:lang w:val="ru-RU"/>
        </w:rPr>
        <w:t xml:space="preserve">, </w:t>
      </w:r>
      <w:proofErr w:type="spellStart"/>
      <w:r w:rsidRPr="003F474C">
        <w:rPr>
          <w:sz w:val="28"/>
          <w:szCs w:val="28"/>
          <w:lang w:val="ru-RU"/>
        </w:rPr>
        <w:t>обробки</w:t>
      </w:r>
      <w:proofErr w:type="spellEnd"/>
      <w:r w:rsidRPr="003F474C">
        <w:rPr>
          <w:sz w:val="28"/>
          <w:szCs w:val="28"/>
          <w:lang w:val="ru-RU"/>
        </w:rPr>
        <w:t xml:space="preserve"> деталей, </w:t>
      </w:r>
      <w:proofErr w:type="spellStart"/>
      <w:r w:rsidRPr="003F474C">
        <w:rPr>
          <w:sz w:val="28"/>
          <w:szCs w:val="28"/>
          <w:lang w:val="ru-RU"/>
        </w:rPr>
        <w:t>проектування</w:t>
      </w:r>
      <w:proofErr w:type="spellEnd"/>
      <w:r w:rsidRPr="003F474C">
        <w:rPr>
          <w:sz w:val="28"/>
          <w:szCs w:val="28"/>
          <w:lang w:val="ru-RU"/>
        </w:rPr>
        <w:t xml:space="preserve"> </w:t>
      </w:r>
      <w:proofErr w:type="spellStart"/>
      <w:r w:rsidRPr="003F474C">
        <w:rPr>
          <w:sz w:val="28"/>
          <w:szCs w:val="28"/>
          <w:lang w:val="ru-RU"/>
        </w:rPr>
        <w:t>інструментів</w:t>
      </w:r>
      <w:proofErr w:type="spellEnd"/>
      <w:r w:rsidRPr="003F474C">
        <w:rPr>
          <w:sz w:val="28"/>
          <w:szCs w:val="28"/>
          <w:lang w:val="ru-RU"/>
        </w:rPr>
        <w:t xml:space="preserve"> і </w:t>
      </w:r>
      <w:proofErr w:type="spellStart"/>
      <w:r w:rsidRPr="003F474C">
        <w:rPr>
          <w:sz w:val="28"/>
          <w:szCs w:val="28"/>
          <w:lang w:val="ru-RU"/>
        </w:rPr>
        <w:t>вибору</w:t>
      </w:r>
      <w:proofErr w:type="spellEnd"/>
      <w:r w:rsidRPr="003F474C">
        <w:rPr>
          <w:sz w:val="28"/>
          <w:szCs w:val="28"/>
          <w:lang w:val="ru-RU"/>
        </w:rPr>
        <w:t xml:space="preserve"> </w:t>
      </w:r>
      <w:proofErr w:type="spellStart"/>
      <w:r w:rsidRPr="003F474C">
        <w:rPr>
          <w:sz w:val="28"/>
          <w:szCs w:val="28"/>
          <w:lang w:val="ru-RU"/>
        </w:rPr>
        <w:t>оптимальних</w:t>
      </w:r>
      <w:proofErr w:type="spellEnd"/>
      <w:r w:rsidRPr="003F474C">
        <w:rPr>
          <w:sz w:val="28"/>
          <w:szCs w:val="28"/>
          <w:lang w:val="ru-RU"/>
        </w:rPr>
        <w:t xml:space="preserve"> </w:t>
      </w:r>
      <w:proofErr w:type="spellStart"/>
      <w:r w:rsidRPr="003F474C">
        <w:rPr>
          <w:sz w:val="28"/>
          <w:szCs w:val="28"/>
          <w:lang w:val="ru-RU"/>
        </w:rPr>
        <w:t>технологічних</w:t>
      </w:r>
      <w:proofErr w:type="spellEnd"/>
      <w:r w:rsidRPr="003F474C">
        <w:rPr>
          <w:sz w:val="28"/>
          <w:szCs w:val="28"/>
          <w:lang w:val="ru-RU"/>
        </w:rPr>
        <w:t xml:space="preserve"> </w:t>
      </w:r>
      <w:proofErr w:type="spellStart"/>
      <w:r w:rsidRPr="003F474C">
        <w:rPr>
          <w:sz w:val="28"/>
          <w:szCs w:val="28"/>
          <w:lang w:val="ru-RU"/>
        </w:rPr>
        <w:t>рішень</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Розвиток</w:t>
      </w:r>
      <w:proofErr w:type="spellEnd"/>
      <w:r w:rsidRPr="003F474C">
        <w:rPr>
          <w:sz w:val="28"/>
          <w:szCs w:val="28"/>
          <w:lang w:val="ru-RU"/>
        </w:rPr>
        <w:t xml:space="preserve"> </w:t>
      </w:r>
      <w:proofErr w:type="spellStart"/>
      <w:r w:rsidRPr="003F474C">
        <w:rPr>
          <w:sz w:val="28"/>
          <w:szCs w:val="28"/>
          <w:lang w:val="ru-RU"/>
        </w:rPr>
        <w:t>принципів</w:t>
      </w:r>
      <w:proofErr w:type="spellEnd"/>
      <w:r w:rsidRPr="003F474C">
        <w:rPr>
          <w:sz w:val="28"/>
          <w:szCs w:val="28"/>
          <w:lang w:val="ru-RU"/>
        </w:rPr>
        <w:t xml:space="preserve"> </w:t>
      </w:r>
      <w:proofErr w:type="spellStart"/>
      <w:r w:rsidRPr="003F474C">
        <w:rPr>
          <w:sz w:val="28"/>
          <w:szCs w:val="28"/>
          <w:lang w:val="ru-RU"/>
        </w:rPr>
        <w:t>гнучкої</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w:t>
      </w:r>
      <w:proofErr w:type="spellStart"/>
      <w:r w:rsidRPr="003F474C">
        <w:rPr>
          <w:sz w:val="28"/>
          <w:szCs w:val="28"/>
          <w:lang w:val="ru-RU"/>
        </w:rPr>
        <w:t>обумовлений</w:t>
      </w:r>
      <w:proofErr w:type="spellEnd"/>
      <w:r w:rsidRPr="003F474C">
        <w:rPr>
          <w:sz w:val="28"/>
          <w:szCs w:val="28"/>
          <w:lang w:val="ru-RU"/>
        </w:rPr>
        <w:t xml:space="preserve"> </w:t>
      </w:r>
      <w:proofErr w:type="spellStart"/>
      <w:r w:rsidRPr="003F474C">
        <w:rPr>
          <w:sz w:val="28"/>
          <w:szCs w:val="28"/>
          <w:lang w:val="ru-RU"/>
        </w:rPr>
        <w:t>кількома</w:t>
      </w:r>
      <w:proofErr w:type="spellEnd"/>
      <w:r w:rsidRPr="003F474C">
        <w:rPr>
          <w:sz w:val="28"/>
          <w:szCs w:val="28"/>
          <w:lang w:val="ru-RU"/>
        </w:rPr>
        <w:t xml:space="preserve"> </w:t>
      </w:r>
      <w:proofErr w:type="spellStart"/>
      <w:r w:rsidRPr="003F474C">
        <w:rPr>
          <w:sz w:val="28"/>
          <w:szCs w:val="28"/>
          <w:lang w:val="ru-RU"/>
        </w:rPr>
        <w:t>важливими</w:t>
      </w:r>
      <w:proofErr w:type="spellEnd"/>
      <w:r w:rsidRPr="003F474C">
        <w:rPr>
          <w:sz w:val="28"/>
          <w:szCs w:val="28"/>
          <w:lang w:val="ru-RU"/>
        </w:rPr>
        <w:t xml:space="preserve"> причинами. </w:t>
      </w:r>
      <w:proofErr w:type="spellStart"/>
      <w:r w:rsidRPr="003F474C">
        <w:rPr>
          <w:sz w:val="28"/>
          <w:szCs w:val="28"/>
          <w:lang w:val="ru-RU"/>
        </w:rPr>
        <w:t>По-перше</w:t>
      </w:r>
      <w:proofErr w:type="spellEnd"/>
      <w:r w:rsidRPr="003F474C">
        <w:rPr>
          <w:sz w:val="28"/>
          <w:szCs w:val="28"/>
          <w:lang w:val="ru-RU"/>
        </w:rPr>
        <w:t xml:space="preserve">, </w:t>
      </w:r>
      <w:proofErr w:type="spellStart"/>
      <w:r w:rsidRPr="003F474C">
        <w:rPr>
          <w:sz w:val="28"/>
          <w:szCs w:val="28"/>
          <w:lang w:val="ru-RU"/>
        </w:rPr>
        <w:t>гнучкі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w:t>
      </w:r>
      <w:proofErr w:type="spellStart"/>
      <w:r w:rsidRPr="003F474C">
        <w:rPr>
          <w:sz w:val="28"/>
          <w:szCs w:val="28"/>
          <w:lang w:val="ru-RU"/>
        </w:rPr>
        <w:t>ефективно</w:t>
      </w:r>
      <w:proofErr w:type="spellEnd"/>
      <w:r w:rsidRPr="003F474C">
        <w:rPr>
          <w:sz w:val="28"/>
          <w:szCs w:val="28"/>
          <w:lang w:val="ru-RU"/>
        </w:rPr>
        <w:t xml:space="preserve"> </w:t>
      </w:r>
      <w:proofErr w:type="spellStart"/>
      <w:r w:rsidRPr="003F474C">
        <w:rPr>
          <w:sz w:val="28"/>
          <w:szCs w:val="28"/>
          <w:lang w:val="ru-RU"/>
        </w:rPr>
        <w:t>вирішують</w:t>
      </w:r>
      <w:proofErr w:type="spellEnd"/>
      <w:r w:rsidRPr="003F474C">
        <w:rPr>
          <w:sz w:val="28"/>
          <w:szCs w:val="28"/>
          <w:lang w:val="ru-RU"/>
        </w:rPr>
        <w:t xml:space="preserve"> </w:t>
      </w:r>
      <w:proofErr w:type="spellStart"/>
      <w:r w:rsidRPr="003F474C">
        <w:rPr>
          <w:sz w:val="28"/>
          <w:szCs w:val="28"/>
          <w:lang w:val="ru-RU"/>
        </w:rPr>
        <w:t>завдання</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невеликих і </w:t>
      </w:r>
      <w:proofErr w:type="spellStart"/>
      <w:r w:rsidRPr="003F474C">
        <w:rPr>
          <w:sz w:val="28"/>
          <w:szCs w:val="28"/>
          <w:lang w:val="ru-RU"/>
        </w:rPr>
        <w:t>середніх</w:t>
      </w:r>
      <w:proofErr w:type="spellEnd"/>
      <w:r w:rsidRPr="003F474C">
        <w:rPr>
          <w:sz w:val="28"/>
          <w:szCs w:val="28"/>
          <w:lang w:val="ru-RU"/>
        </w:rPr>
        <w:t xml:space="preserve"> </w:t>
      </w:r>
      <w:proofErr w:type="spellStart"/>
      <w:r w:rsidRPr="003F474C">
        <w:rPr>
          <w:sz w:val="28"/>
          <w:szCs w:val="28"/>
          <w:lang w:val="ru-RU"/>
        </w:rPr>
        <w:t>серій</w:t>
      </w:r>
      <w:proofErr w:type="spellEnd"/>
      <w:r w:rsidRPr="003F474C">
        <w:rPr>
          <w:sz w:val="28"/>
          <w:szCs w:val="28"/>
          <w:lang w:val="ru-RU"/>
        </w:rPr>
        <w:t xml:space="preserve">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які</w:t>
      </w:r>
      <w:proofErr w:type="spellEnd"/>
      <w:r w:rsidRPr="003F474C">
        <w:rPr>
          <w:sz w:val="28"/>
          <w:szCs w:val="28"/>
          <w:lang w:val="ru-RU"/>
        </w:rPr>
        <w:t xml:space="preserve"> </w:t>
      </w:r>
      <w:proofErr w:type="spellStart"/>
      <w:r w:rsidRPr="003F474C">
        <w:rPr>
          <w:sz w:val="28"/>
          <w:szCs w:val="28"/>
          <w:lang w:val="ru-RU"/>
        </w:rPr>
        <w:t>складають</w:t>
      </w:r>
      <w:proofErr w:type="spellEnd"/>
      <w:r w:rsidRPr="003F474C">
        <w:rPr>
          <w:sz w:val="28"/>
          <w:szCs w:val="28"/>
          <w:lang w:val="ru-RU"/>
        </w:rPr>
        <w:t xml:space="preserve"> </w:t>
      </w:r>
      <w:proofErr w:type="spellStart"/>
      <w:r w:rsidRPr="003F474C">
        <w:rPr>
          <w:sz w:val="28"/>
          <w:szCs w:val="28"/>
          <w:lang w:val="ru-RU"/>
        </w:rPr>
        <w:t>значну</w:t>
      </w:r>
      <w:proofErr w:type="spellEnd"/>
      <w:r w:rsidRPr="003F474C">
        <w:rPr>
          <w:sz w:val="28"/>
          <w:szCs w:val="28"/>
          <w:lang w:val="ru-RU"/>
        </w:rPr>
        <w:t xml:space="preserve"> </w:t>
      </w:r>
      <w:proofErr w:type="spellStart"/>
      <w:r w:rsidRPr="003F474C">
        <w:rPr>
          <w:sz w:val="28"/>
          <w:szCs w:val="28"/>
          <w:lang w:val="ru-RU"/>
        </w:rPr>
        <w:t>частину</w:t>
      </w:r>
      <w:proofErr w:type="spellEnd"/>
      <w:r w:rsidRPr="003F474C">
        <w:rPr>
          <w:sz w:val="28"/>
          <w:szCs w:val="28"/>
          <w:lang w:val="ru-RU"/>
        </w:rPr>
        <w:t xml:space="preserve"> </w:t>
      </w:r>
      <w:proofErr w:type="spellStart"/>
      <w:r w:rsidRPr="003F474C">
        <w:rPr>
          <w:sz w:val="28"/>
          <w:szCs w:val="28"/>
          <w:lang w:val="ru-RU"/>
        </w:rPr>
        <w:t>промислового</w:t>
      </w:r>
      <w:proofErr w:type="spellEnd"/>
      <w:r w:rsidRPr="003F474C">
        <w:rPr>
          <w:sz w:val="28"/>
          <w:szCs w:val="28"/>
          <w:lang w:val="ru-RU"/>
        </w:rPr>
        <w:t xml:space="preserve">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По-друге</w:t>
      </w:r>
      <w:proofErr w:type="spellEnd"/>
      <w:r w:rsidRPr="003F474C">
        <w:rPr>
          <w:sz w:val="28"/>
          <w:szCs w:val="28"/>
          <w:lang w:val="ru-RU"/>
        </w:rPr>
        <w:t xml:space="preserve">, </w:t>
      </w:r>
      <w:proofErr w:type="spellStart"/>
      <w:r w:rsidRPr="003F474C">
        <w:rPr>
          <w:sz w:val="28"/>
          <w:szCs w:val="28"/>
          <w:lang w:val="ru-RU"/>
        </w:rPr>
        <w:t>сучасні</w:t>
      </w:r>
      <w:proofErr w:type="spellEnd"/>
      <w:r w:rsidRPr="003F474C">
        <w:rPr>
          <w:sz w:val="28"/>
          <w:szCs w:val="28"/>
          <w:lang w:val="ru-RU"/>
        </w:rPr>
        <w:t xml:space="preserve"> </w:t>
      </w:r>
      <w:proofErr w:type="spellStart"/>
      <w:r w:rsidRPr="003F474C">
        <w:rPr>
          <w:sz w:val="28"/>
          <w:szCs w:val="28"/>
          <w:lang w:val="ru-RU"/>
        </w:rPr>
        <w:t>обчислювальні</w:t>
      </w:r>
      <w:proofErr w:type="spellEnd"/>
      <w:r w:rsidRPr="003F474C">
        <w:rPr>
          <w:sz w:val="28"/>
          <w:szCs w:val="28"/>
          <w:lang w:val="ru-RU"/>
        </w:rPr>
        <w:t xml:space="preserve"> </w:t>
      </w:r>
      <w:proofErr w:type="spellStart"/>
      <w:r w:rsidRPr="003F474C">
        <w:rPr>
          <w:sz w:val="28"/>
          <w:szCs w:val="28"/>
          <w:lang w:val="ru-RU"/>
        </w:rPr>
        <w:t>технології</w:t>
      </w:r>
      <w:proofErr w:type="spellEnd"/>
      <w:r w:rsidRPr="003F474C">
        <w:rPr>
          <w:sz w:val="28"/>
          <w:szCs w:val="28"/>
          <w:lang w:val="ru-RU"/>
        </w:rPr>
        <w:t xml:space="preserve">,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вирізняються</w:t>
      </w:r>
      <w:proofErr w:type="spellEnd"/>
      <w:r w:rsidRPr="003F474C">
        <w:rPr>
          <w:sz w:val="28"/>
          <w:szCs w:val="28"/>
          <w:lang w:val="ru-RU"/>
        </w:rPr>
        <w:t xml:space="preserve"> </w:t>
      </w:r>
      <w:proofErr w:type="spellStart"/>
      <w:r w:rsidRPr="003F474C">
        <w:rPr>
          <w:sz w:val="28"/>
          <w:szCs w:val="28"/>
          <w:lang w:val="ru-RU"/>
        </w:rPr>
        <w:t>простотою</w:t>
      </w:r>
      <w:proofErr w:type="spellEnd"/>
      <w:r w:rsidRPr="003F474C">
        <w:rPr>
          <w:sz w:val="28"/>
          <w:szCs w:val="28"/>
          <w:lang w:val="ru-RU"/>
        </w:rPr>
        <w:t xml:space="preserve"> </w:t>
      </w:r>
      <w:proofErr w:type="spellStart"/>
      <w:r w:rsidRPr="003F474C">
        <w:rPr>
          <w:sz w:val="28"/>
          <w:szCs w:val="28"/>
          <w:lang w:val="ru-RU"/>
        </w:rPr>
        <w:t>програмування</w:t>
      </w:r>
      <w:proofErr w:type="spellEnd"/>
      <w:r w:rsidRPr="003F474C">
        <w:rPr>
          <w:sz w:val="28"/>
          <w:szCs w:val="28"/>
          <w:lang w:val="ru-RU"/>
        </w:rPr>
        <w:t xml:space="preserve"> і </w:t>
      </w:r>
      <w:proofErr w:type="spellStart"/>
      <w:r w:rsidRPr="003F474C">
        <w:rPr>
          <w:sz w:val="28"/>
          <w:szCs w:val="28"/>
          <w:lang w:val="ru-RU"/>
        </w:rPr>
        <w:t>керування</w:t>
      </w:r>
      <w:proofErr w:type="spellEnd"/>
      <w:r w:rsidRPr="003F474C">
        <w:rPr>
          <w:sz w:val="28"/>
          <w:szCs w:val="28"/>
          <w:lang w:val="ru-RU"/>
        </w:rPr>
        <w:t xml:space="preserve">, </w:t>
      </w:r>
      <w:proofErr w:type="spellStart"/>
      <w:r w:rsidRPr="003F474C">
        <w:rPr>
          <w:sz w:val="28"/>
          <w:szCs w:val="28"/>
          <w:lang w:val="ru-RU"/>
        </w:rPr>
        <w:t>забезпечують</w:t>
      </w:r>
      <w:proofErr w:type="spellEnd"/>
      <w:r w:rsidRPr="003F474C">
        <w:rPr>
          <w:sz w:val="28"/>
          <w:szCs w:val="28"/>
          <w:lang w:val="ru-RU"/>
        </w:rPr>
        <w:t xml:space="preserve"> </w:t>
      </w:r>
      <w:proofErr w:type="spellStart"/>
      <w:r w:rsidRPr="003F474C">
        <w:rPr>
          <w:sz w:val="28"/>
          <w:szCs w:val="28"/>
          <w:lang w:val="ru-RU"/>
        </w:rPr>
        <w:t>автоматизацію</w:t>
      </w:r>
      <w:proofErr w:type="spellEnd"/>
      <w:r w:rsidRPr="003F474C">
        <w:rPr>
          <w:sz w:val="28"/>
          <w:szCs w:val="28"/>
          <w:lang w:val="ru-RU"/>
        </w:rPr>
        <w:t xml:space="preserve"> </w:t>
      </w:r>
      <w:proofErr w:type="spellStart"/>
      <w:r w:rsidRPr="003F474C">
        <w:rPr>
          <w:sz w:val="28"/>
          <w:szCs w:val="28"/>
          <w:lang w:val="ru-RU"/>
        </w:rPr>
        <w:t>всіх</w:t>
      </w:r>
      <w:proofErr w:type="spellEnd"/>
      <w:r w:rsidRPr="003F474C">
        <w:rPr>
          <w:sz w:val="28"/>
          <w:szCs w:val="28"/>
          <w:lang w:val="ru-RU"/>
        </w:rPr>
        <w:t xml:space="preserve"> </w:t>
      </w:r>
      <w:proofErr w:type="spellStart"/>
      <w:r w:rsidRPr="003F474C">
        <w:rPr>
          <w:sz w:val="28"/>
          <w:szCs w:val="28"/>
          <w:lang w:val="ru-RU"/>
        </w:rPr>
        <w:t>етапі</w:t>
      </w:r>
      <w:proofErr w:type="gramStart"/>
      <w:r w:rsidRPr="003F474C">
        <w:rPr>
          <w:sz w:val="28"/>
          <w:szCs w:val="28"/>
          <w:lang w:val="ru-RU"/>
        </w:rPr>
        <w:t>в</w:t>
      </w:r>
      <w:proofErr w:type="spellEnd"/>
      <w:proofErr w:type="gramEnd"/>
      <w:r w:rsidRPr="003F474C">
        <w:rPr>
          <w:sz w:val="28"/>
          <w:szCs w:val="28"/>
          <w:lang w:val="ru-RU"/>
        </w:rPr>
        <w:t xml:space="preserve"> </w:t>
      </w:r>
      <w:proofErr w:type="spellStart"/>
      <w:r w:rsidRPr="003F474C">
        <w:rPr>
          <w:sz w:val="28"/>
          <w:szCs w:val="28"/>
          <w:lang w:val="ru-RU"/>
        </w:rPr>
        <w:t>технологічного</w:t>
      </w:r>
      <w:proofErr w:type="spellEnd"/>
      <w:r w:rsidRPr="003F474C">
        <w:rPr>
          <w:sz w:val="28"/>
          <w:szCs w:val="28"/>
          <w:lang w:val="ru-RU"/>
        </w:rPr>
        <w:t xml:space="preserve"> </w:t>
      </w:r>
      <w:proofErr w:type="spellStart"/>
      <w:r w:rsidRPr="003F474C">
        <w:rPr>
          <w:sz w:val="28"/>
          <w:szCs w:val="28"/>
          <w:lang w:val="ru-RU"/>
        </w:rPr>
        <w:t>процесу</w:t>
      </w:r>
      <w:proofErr w:type="spellEnd"/>
      <w:r w:rsidRPr="003F474C">
        <w:rPr>
          <w:sz w:val="28"/>
          <w:szCs w:val="28"/>
          <w:lang w:val="ru-RU"/>
        </w:rPr>
        <w:t xml:space="preserve"> — </w:t>
      </w:r>
      <w:proofErr w:type="spellStart"/>
      <w:r w:rsidRPr="003F474C">
        <w:rPr>
          <w:sz w:val="28"/>
          <w:szCs w:val="28"/>
          <w:lang w:val="ru-RU"/>
        </w:rPr>
        <w:t>від</w:t>
      </w:r>
      <w:proofErr w:type="spellEnd"/>
      <w:r w:rsidRPr="003F474C">
        <w:rPr>
          <w:sz w:val="28"/>
          <w:szCs w:val="28"/>
          <w:lang w:val="ru-RU"/>
        </w:rPr>
        <w:t xml:space="preserve"> </w:t>
      </w:r>
      <w:proofErr w:type="spellStart"/>
      <w:r w:rsidRPr="003F474C">
        <w:rPr>
          <w:sz w:val="28"/>
          <w:szCs w:val="28"/>
          <w:lang w:val="ru-RU"/>
        </w:rPr>
        <w:t>проектування</w:t>
      </w:r>
      <w:proofErr w:type="spellEnd"/>
      <w:r w:rsidRPr="003F474C">
        <w:rPr>
          <w:sz w:val="28"/>
          <w:szCs w:val="28"/>
          <w:lang w:val="ru-RU"/>
        </w:rPr>
        <w:t xml:space="preserve"> до </w:t>
      </w:r>
      <w:proofErr w:type="spellStart"/>
      <w:r w:rsidRPr="003F474C">
        <w:rPr>
          <w:sz w:val="28"/>
          <w:szCs w:val="28"/>
          <w:lang w:val="ru-RU"/>
        </w:rPr>
        <w:t>управління</w:t>
      </w:r>
      <w:proofErr w:type="spellEnd"/>
      <w:r w:rsidRPr="003F474C">
        <w:rPr>
          <w:sz w:val="28"/>
          <w:szCs w:val="28"/>
          <w:lang w:val="ru-RU"/>
        </w:rPr>
        <w:t xml:space="preserve"> </w:t>
      </w:r>
      <w:proofErr w:type="spellStart"/>
      <w:r w:rsidRPr="003F474C">
        <w:rPr>
          <w:sz w:val="28"/>
          <w:szCs w:val="28"/>
          <w:lang w:val="ru-RU"/>
        </w:rPr>
        <w:t>виробництвом</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Основним</w:t>
      </w:r>
      <w:proofErr w:type="spellEnd"/>
      <w:r w:rsidRPr="003F474C">
        <w:rPr>
          <w:sz w:val="28"/>
          <w:szCs w:val="28"/>
          <w:lang w:val="ru-RU"/>
        </w:rPr>
        <w:t xml:space="preserve"> </w:t>
      </w:r>
      <w:proofErr w:type="spellStart"/>
      <w:r w:rsidRPr="003F474C">
        <w:rPr>
          <w:sz w:val="28"/>
          <w:szCs w:val="28"/>
          <w:lang w:val="ru-RU"/>
        </w:rPr>
        <w:t>нововведенням</w:t>
      </w:r>
      <w:proofErr w:type="spellEnd"/>
      <w:r w:rsidRPr="003F474C">
        <w:rPr>
          <w:sz w:val="28"/>
          <w:szCs w:val="28"/>
          <w:lang w:val="ru-RU"/>
        </w:rPr>
        <w:t xml:space="preserve"> у </w:t>
      </w:r>
      <w:proofErr w:type="spellStart"/>
      <w:r w:rsidRPr="003F474C">
        <w:rPr>
          <w:sz w:val="28"/>
          <w:szCs w:val="28"/>
          <w:lang w:val="ru-RU"/>
        </w:rPr>
        <w:t>виробничих</w:t>
      </w:r>
      <w:proofErr w:type="spellEnd"/>
      <w:r w:rsidRPr="003F474C">
        <w:rPr>
          <w:sz w:val="28"/>
          <w:szCs w:val="28"/>
          <w:lang w:val="ru-RU"/>
        </w:rPr>
        <w:t xml:space="preserve"> </w:t>
      </w:r>
      <w:proofErr w:type="gramStart"/>
      <w:r w:rsidRPr="003F474C">
        <w:rPr>
          <w:sz w:val="28"/>
          <w:szCs w:val="28"/>
          <w:lang w:val="ru-RU"/>
        </w:rPr>
        <w:t>системах</w:t>
      </w:r>
      <w:proofErr w:type="gramEnd"/>
      <w:r w:rsidRPr="003F474C">
        <w:rPr>
          <w:sz w:val="28"/>
          <w:szCs w:val="28"/>
          <w:lang w:val="ru-RU"/>
        </w:rPr>
        <w:t xml:space="preserve"> є </w:t>
      </w:r>
      <w:proofErr w:type="spellStart"/>
      <w:r w:rsidRPr="003F474C">
        <w:rPr>
          <w:sz w:val="28"/>
          <w:szCs w:val="28"/>
          <w:lang w:val="ru-RU"/>
        </w:rPr>
        <w:t>впровадження</w:t>
      </w:r>
      <w:proofErr w:type="spellEnd"/>
      <w:r w:rsidRPr="003F474C">
        <w:rPr>
          <w:sz w:val="28"/>
          <w:szCs w:val="28"/>
          <w:lang w:val="ru-RU"/>
        </w:rPr>
        <w:t xml:space="preserve"> </w:t>
      </w:r>
      <w:proofErr w:type="spellStart"/>
      <w:r w:rsidRPr="003F474C">
        <w:rPr>
          <w:sz w:val="28"/>
          <w:szCs w:val="28"/>
          <w:lang w:val="ru-RU"/>
        </w:rPr>
        <w:t>гнучкої</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включає</w:t>
      </w:r>
      <w:proofErr w:type="spellEnd"/>
      <w:r w:rsidRPr="003F474C">
        <w:rPr>
          <w:sz w:val="28"/>
          <w:szCs w:val="28"/>
          <w:lang w:val="ru-RU"/>
        </w:rPr>
        <w:t xml:space="preserve"> </w:t>
      </w:r>
      <w:proofErr w:type="spellStart"/>
      <w:r w:rsidRPr="003F474C">
        <w:rPr>
          <w:sz w:val="28"/>
          <w:szCs w:val="28"/>
          <w:lang w:val="ru-RU"/>
        </w:rPr>
        <w:t>модульні</w:t>
      </w:r>
      <w:proofErr w:type="spellEnd"/>
      <w:r w:rsidRPr="003F474C">
        <w:rPr>
          <w:sz w:val="28"/>
          <w:szCs w:val="28"/>
          <w:lang w:val="ru-RU"/>
        </w:rPr>
        <w:t xml:space="preserve"> блоки та </w:t>
      </w:r>
      <w:proofErr w:type="spellStart"/>
      <w:r w:rsidRPr="003F474C">
        <w:rPr>
          <w:sz w:val="28"/>
          <w:szCs w:val="28"/>
          <w:lang w:val="ru-RU"/>
        </w:rPr>
        <w:t>роботизовані</w:t>
      </w:r>
      <w:proofErr w:type="spellEnd"/>
      <w:r w:rsidRPr="003F474C">
        <w:rPr>
          <w:sz w:val="28"/>
          <w:szCs w:val="28"/>
          <w:lang w:val="ru-RU"/>
        </w:rPr>
        <w:t xml:space="preserve"> </w:t>
      </w:r>
      <w:proofErr w:type="spellStart"/>
      <w:r w:rsidRPr="003F474C">
        <w:rPr>
          <w:sz w:val="28"/>
          <w:szCs w:val="28"/>
          <w:lang w:val="ru-RU"/>
        </w:rPr>
        <w:t>комплекси</w:t>
      </w:r>
      <w:proofErr w:type="spellEnd"/>
      <w:r w:rsidRPr="003F474C">
        <w:rPr>
          <w:sz w:val="28"/>
          <w:szCs w:val="28"/>
          <w:lang w:val="ru-RU"/>
        </w:rPr>
        <w:t xml:space="preserve">. </w:t>
      </w:r>
      <w:proofErr w:type="spellStart"/>
      <w:proofErr w:type="gramStart"/>
      <w:r w:rsidRPr="003F474C">
        <w:rPr>
          <w:sz w:val="28"/>
          <w:szCs w:val="28"/>
          <w:lang w:val="ru-RU"/>
        </w:rPr>
        <w:t>Ц</w:t>
      </w:r>
      <w:proofErr w:type="gramEnd"/>
      <w:r w:rsidRPr="003F474C">
        <w:rPr>
          <w:sz w:val="28"/>
          <w:szCs w:val="28"/>
          <w:lang w:val="ru-RU"/>
        </w:rPr>
        <w:t>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w:t>
      </w:r>
      <w:proofErr w:type="spellStart"/>
      <w:r w:rsidRPr="003F474C">
        <w:rPr>
          <w:sz w:val="28"/>
          <w:szCs w:val="28"/>
          <w:lang w:val="ru-RU"/>
        </w:rPr>
        <w:t>використовують</w:t>
      </w:r>
      <w:proofErr w:type="spellEnd"/>
      <w:r w:rsidRPr="003F474C">
        <w:rPr>
          <w:sz w:val="28"/>
          <w:szCs w:val="28"/>
          <w:lang w:val="ru-RU"/>
        </w:rPr>
        <w:t xml:space="preserve"> </w:t>
      </w:r>
      <w:proofErr w:type="spellStart"/>
      <w:r w:rsidRPr="003F474C">
        <w:rPr>
          <w:sz w:val="28"/>
          <w:szCs w:val="28"/>
          <w:lang w:val="ru-RU"/>
        </w:rPr>
        <w:t>спеціалізоване</w:t>
      </w:r>
      <w:proofErr w:type="spellEnd"/>
      <w:r w:rsidRPr="003F474C">
        <w:rPr>
          <w:sz w:val="28"/>
          <w:szCs w:val="28"/>
          <w:lang w:val="ru-RU"/>
        </w:rPr>
        <w:t xml:space="preserve"> </w:t>
      </w:r>
      <w:proofErr w:type="spellStart"/>
      <w:r w:rsidRPr="003F474C">
        <w:rPr>
          <w:sz w:val="28"/>
          <w:szCs w:val="28"/>
          <w:lang w:val="ru-RU"/>
        </w:rPr>
        <w:t>обладнання</w:t>
      </w:r>
      <w:proofErr w:type="spellEnd"/>
      <w:r w:rsidRPr="003F474C">
        <w:rPr>
          <w:sz w:val="28"/>
          <w:szCs w:val="28"/>
          <w:lang w:val="ru-RU"/>
        </w:rPr>
        <w:t xml:space="preserve">, </w:t>
      </w:r>
      <w:proofErr w:type="spellStart"/>
      <w:r w:rsidRPr="003F474C">
        <w:rPr>
          <w:sz w:val="28"/>
          <w:szCs w:val="28"/>
          <w:lang w:val="ru-RU"/>
        </w:rPr>
        <w:t>таке</w:t>
      </w:r>
      <w:proofErr w:type="spellEnd"/>
      <w:r w:rsidRPr="003F474C">
        <w:rPr>
          <w:sz w:val="28"/>
          <w:szCs w:val="28"/>
          <w:lang w:val="ru-RU"/>
        </w:rPr>
        <w:t xml:space="preserve"> як </w:t>
      </w:r>
      <w:proofErr w:type="spellStart"/>
      <w:r w:rsidRPr="003F474C">
        <w:rPr>
          <w:sz w:val="28"/>
          <w:szCs w:val="28"/>
          <w:lang w:val="ru-RU"/>
        </w:rPr>
        <w:t>ливарні</w:t>
      </w:r>
      <w:proofErr w:type="spellEnd"/>
      <w:r w:rsidRPr="003F474C">
        <w:rPr>
          <w:sz w:val="28"/>
          <w:szCs w:val="28"/>
          <w:lang w:val="ru-RU"/>
        </w:rPr>
        <w:t xml:space="preserve">, </w:t>
      </w:r>
      <w:proofErr w:type="spellStart"/>
      <w:r w:rsidRPr="003F474C">
        <w:rPr>
          <w:sz w:val="28"/>
          <w:szCs w:val="28"/>
          <w:lang w:val="ru-RU"/>
        </w:rPr>
        <w:t>ковальсько-пресові</w:t>
      </w:r>
      <w:proofErr w:type="spellEnd"/>
      <w:r w:rsidRPr="003F474C">
        <w:rPr>
          <w:sz w:val="28"/>
          <w:szCs w:val="28"/>
          <w:lang w:val="ru-RU"/>
        </w:rPr>
        <w:t xml:space="preserve">, </w:t>
      </w:r>
      <w:proofErr w:type="spellStart"/>
      <w:r w:rsidRPr="003F474C">
        <w:rPr>
          <w:sz w:val="28"/>
          <w:szCs w:val="28"/>
          <w:lang w:val="ru-RU"/>
        </w:rPr>
        <w:t>механообробні</w:t>
      </w:r>
      <w:proofErr w:type="spellEnd"/>
      <w:r w:rsidRPr="003F474C">
        <w:rPr>
          <w:sz w:val="28"/>
          <w:szCs w:val="28"/>
          <w:lang w:val="ru-RU"/>
        </w:rPr>
        <w:t xml:space="preserve">, </w:t>
      </w:r>
      <w:proofErr w:type="spellStart"/>
      <w:r w:rsidRPr="003F474C">
        <w:rPr>
          <w:sz w:val="28"/>
          <w:szCs w:val="28"/>
          <w:lang w:val="ru-RU"/>
        </w:rPr>
        <w:t>складальні</w:t>
      </w:r>
      <w:proofErr w:type="spellEnd"/>
      <w:r w:rsidRPr="003F474C">
        <w:rPr>
          <w:sz w:val="28"/>
          <w:szCs w:val="28"/>
          <w:lang w:val="ru-RU"/>
        </w:rPr>
        <w:t xml:space="preserve"> установки, а </w:t>
      </w:r>
      <w:proofErr w:type="spellStart"/>
      <w:r w:rsidRPr="003F474C">
        <w:rPr>
          <w:sz w:val="28"/>
          <w:szCs w:val="28"/>
          <w:lang w:val="ru-RU"/>
        </w:rPr>
        <w:t>також</w:t>
      </w:r>
      <w:proofErr w:type="spellEnd"/>
      <w:r w:rsidRPr="003F474C">
        <w:rPr>
          <w:sz w:val="28"/>
          <w:szCs w:val="28"/>
          <w:lang w:val="ru-RU"/>
        </w:rPr>
        <w:t xml:space="preserve"> </w:t>
      </w:r>
      <w:proofErr w:type="spellStart"/>
      <w:r w:rsidRPr="003F474C">
        <w:rPr>
          <w:sz w:val="28"/>
          <w:szCs w:val="28"/>
          <w:lang w:val="ru-RU"/>
        </w:rPr>
        <w:lastRenderedPageBreak/>
        <w:t>роботизовані</w:t>
      </w:r>
      <w:proofErr w:type="spellEnd"/>
      <w:r w:rsidRPr="003F474C">
        <w:rPr>
          <w:sz w:val="28"/>
          <w:szCs w:val="28"/>
          <w:lang w:val="ru-RU"/>
        </w:rPr>
        <w:t xml:space="preserve"> </w:t>
      </w:r>
      <w:proofErr w:type="spellStart"/>
      <w:r w:rsidRPr="003F474C">
        <w:rPr>
          <w:sz w:val="28"/>
          <w:szCs w:val="28"/>
          <w:lang w:val="ru-RU"/>
        </w:rPr>
        <w:t>засоби</w:t>
      </w:r>
      <w:proofErr w:type="spellEnd"/>
      <w:r w:rsidRPr="003F474C">
        <w:rPr>
          <w:sz w:val="28"/>
          <w:szCs w:val="28"/>
          <w:lang w:val="ru-RU"/>
        </w:rPr>
        <w:t xml:space="preserve"> </w:t>
      </w:r>
      <w:proofErr w:type="spellStart"/>
      <w:r w:rsidRPr="003F474C">
        <w:rPr>
          <w:sz w:val="28"/>
          <w:szCs w:val="28"/>
          <w:lang w:val="ru-RU"/>
        </w:rPr>
        <w:t>обслуговування</w:t>
      </w:r>
      <w:proofErr w:type="spellEnd"/>
      <w:r w:rsidRPr="003F474C">
        <w:rPr>
          <w:sz w:val="28"/>
          <w:szCs w:val="28"/>
          <w:lang w:val="ru-RU"/>
        </w:rPr>
        <w:t>, транспортно-</w:t>
      </w:r>
      <w:proofErr w:type="spellStart"/>
      <w:r w:rsidRPr="003F474C">
        <w:rPr>
          <w:sz w:val="28"/>
          <w:szCs w:val="28"/>
          <w:lang w:val="ru-RU"/>
        </w:rPr>
        <w:t>складські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та </w:t>
      </w:r>
      <w:proofErr w:type="spellStart"/>
      <w:r w:rsidRPr="003F474C">
        <w:rPr>
          <w:sz w:val="28"/>
          <w:szCs w:val="28"/>
          <w:lang w:val="ru-RU"/>
        </w:rPr>
        <w:t>пристрої</w:t>
      </w:r>
      <w:proofErr w:type="spellEnd"/>
      <w:r w:rsidRPr="003F474C">
        <w:rPr>
          <w:sz w:val="28"/>
          <w:szCs w:val="28"/>
          <w:lang w:val="ru-RU"/>
        </w:rPr>
        <w:t xml:space="preserve"> для </w:t>
      </w:r>
      <w:proofErr w:type="spellStart"/>
      <w:r w:rsidRPr="003F474C">
        <w:rPr>
          <w:sz w:val="28"/>
          <w:szCs w:val="28"/>
          <w:lang w:val="ru-RU"/>
        </w:rPr>
        <w:t>видалення</w:t>
      </w:r>
      <w:proofErr w:type="spellEnd"/>
      <w:r w:rsidRPr="003F474C">
        <w:rPr>
          <w:sz w:val="28"/>
          <w:szCs w:val="28"/>
          <w:lang w:val="ru-RU"/>
        </w:rPr>
        <w:t xml:space="preserve"> </w:t>
      </w:r>
      <w:proofErr w:type="spellStart"/>
      <w:r w:rsidRPr="003F474C">
        <w:rPr>
          <w:sz w:val="28"/>
          <w:szCs w:val="28"/>
          <w:lang w:val="ru-RU"/>
        </w:rPr>
        <w:t>відходів</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Гнучкі</w:t>
      </w:r>
      <w:proofErr w:type="spellEnd"/>
      <w:r w:rsidRPr="003F474C">
        <w:rPr>
          <w:sz w:val="28"/>
          <w:szCs w:val="28"/>
          <w:lang w:val="ru-RU"/>
        </w:rPr>
        <w:t xml:space="preserve"> </w:t>
      </w:r>
      <w:proofErr w:type="spellStart"/>
      <w:r w:rsidRPr="003F474C">
        <w:rPr>
          <w:sz w:val="28"/>
          <w:szCs w:val="28"/>
          <w:lang w:val="ru-RU"/>
        </w:rPr>
        <w:t>виробничі</w:t>
      </w:r>
      <w:proofErr w:type="spellEnd"/>
      <w:r w:rsidRPr="003F474C">
        <w:rPr>
          <w:sz w:val="28"/>
          <w:szCs w:val="28"/>
          <w:lang w:val="ru-RU"/>
        </w:rPr>
        <w:t xml:space="preserve"> </w:t>
      </w:r>
      <w:proofErr w:type="spellStart"/>
      <w:r w:rsidRPr="003F474C">
        <w:rPr>
          <w:sz w:val="28"/>
          <w:szCs w:val="28"/>
          <w:lang w:val="ru-RU"/>
        </w:rPr>
        <w:t>модулі</w:t>
      </w:r>
      <w:proofErr w:type="spellEnd"/>
      <w:r w:rsidRPr="003F474C">
        <w:rPr>
          <w:sz w:val="28"/>
          <w:szCs w:val="28"/>
          <w:lang w:val="ru-RU"/>
        </w:rPr>
        <w:t xml:space="preserve">, разом з </w:t>
      </w:r>
      <w:proofErr w:type="spellStart"/>
      <w:r w:rsidRPr="003F474C">
        <w:rPr>
          <w:sz w:val="28"/>
          <w:szCs w:val="28"/>
          <w:lang w:val="ru-RU"/>
        </w:rPr>
        <w:t>іншими</w:t>
      </w:r>
      <w:proofErr w:type="spellEnd"/>
      <w:r w:rsidRPr="003F474C">
        <w:rPr>
          <w:sz w:val="28"/>
          <w:szCs w:val="28"/>
          <w:lang w:val="ru-RU"/>
        </w:rPr>
        <w:t xml:space="preserve"> </w:t>
      </w:r>
      <w:proofErr w:type="spellStart"/>
      <w:r w:rsidRPr="003F474C">
        <w:rPr>
          <w:sz w:val="28"/>
          <w:szCs w:val="28"/>
          <w:lang w:val="ru-RU"/>
        </w:rPr>
        <w:t>автоматизованими</w:t>
      </w:r>
      <w:proofErr w:type="spellEnd"/>
      <w:r w:rsidRPr="003F474C">
        <w:rPr>
          <w:sz w:val="28"/>
          <w:szCs w:val="28"/>
          <w:lang w:val="ru-RU"/>
        </w:rPr>
        <w:t xml:space="preserve"> компонентами, є </w:t>
      </w:r>
      <w:proofErr w:type="spellStart"/>
      <w:r w:rsidRPr="003F474C">
        <w:rPr>
          <w:sz w:val="28"/>
          <w:szCs w:val="28"/>
          <w:lang w:val="ru-RU"/>
        </w:rPr>
        <w:t>основними</w:t>
      </w:r>
      <w:proofErr w:type="spellEnd"/>
      <w:r w:rsidRPr="003F474C">
        <w:rPr>
          <w:sz w:val="28"/>
          <w:szCs w:val="28"/>
          <w:lang w:val="ru-RU"/>
        </w:rPr>
        <w:t xml:space="preserve"> </w:t>
      </w:r>
      <w:proofErr w:type="spellStart"/>
      <w:r w:rsidRPr="003F474C">
        <w:rPr>
          <w:sz w:val="28"/>
          <w:szCs w:val="28"/>
          <w:lang w:val="ru-RU"/>
        </w:rPr>
        <w:t>елементами</w:t>
      </w:r>
      <w:proofErr w:type="spellEnd"/>
      <w:r w:rsidRPr="003F474C">
        <w:rPr>
          <w:sz w:val="28"/>
          <w:szCs w:val="28"/>
          <w:lang w:val="ru-RU"/>
        </w:rPr>
        <w:t xml:space="preserve"> </w:t>
      </w:r>
      <w:proofErr w:type="spellStart"/>
      <w:r w:rsidRPr="003F474C">
        <w:rPr>
          <w:sz w:val="28"/>
          <w:szCs w:val="28"/>
          <w:lang w:val="ru-RU"/>
        </w:rPr>
        <w:t>сучасного</w:t>
      </w:r>
      <w:proofErr w:type="spellEnd"/>
      <w:r w:rsidRPr="003F474C">
        <w:rPr>
          <w:sz w:val="28"/>
          <w:szCs w:val="28"/>
          <w:lang w:val="ru-RU"/>
        </w:rPr>
        <w:t xml:space="preserve">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забезпечуючи</w:t>
      </w:r>
      <w:proofErr w:type="spellEnd"/>
      <w:r w:rsidRPr="003F474C">
        <w:rPr>
          <w:sz w:val="28"/>
          <w:szCs w:val="28"/>
          <w:lang w:val="ru-RU"/>
        </w:rPr>
        <w:t xml:space="preserve"> </w:t>
      </w:r>
      <w:proofErr w:type="spellStart"/>
      <w:r w:rsidRPr="003F474C">
        <w:rPr>
          <w:sz w:val="28"/>
          <w:szCs w:val="28"/>
          <w:lang w:val="ru-RU"/>
        </w:rPr>
        <w:t>ефективну</w:t>
      </w:r>
      <w:proofErr w:type="spellEnd"/>
      <w:r w:rsidRPr="003F474C">
        <w:rPr>
          <w:sz w:val="28"/>
          <w:szCs w:val="28"/>
          <w:lang w:val="ru-RU"/>
        </w:rPr>
        <w:t xml:space="preserve"> </w:t>
      </w:r>
      <w:proofErr w:type="spellStart"/>
      <w:r w:rsidRPr="003F474C">
        <w:rPr>
          <w:sz w:val="28"/>
          <w:szCs w:val="28"/>
          <w:lang w:val="ru-RU"/>
        </w:rPr>
        <w:t>взаємодію</w:t>
      </w:r>
      <w:proofErr w:type="spellEnd"/>
      <w:r w:rsidRPr="003F474C">
        <w:rPr>
          <w:sz w:val="28"/>
          <w:szCs w:val="28"/>
          <w:lang w:val="ru-RU"/>
        </w:rPr>
        <w:t xml:space="preserve"> </w:t>
      </w:r>
      <w:proofErr w:type="spellStart"/>
      <w:proofErr w:type="gramStart"/>
      <w:r w:rsidRPr="003F474C">
        <w:rPr>
          <w:sz w:val="28"/>
          <w:szCs w:val="28"/>
          <w:lang w:val="ru-RU"/>
        </w:rPr>
        <w:t>р</w:t>
      </w:r>
      <w:proofErr w:type="gramEnd"/>
      <w:r w:rsidRPr="003F474C">
        <w:rPr>
          <w:sz w:val="28"/>
          <w:szCs w:val="28"/>
          <w:lang w:val="ru-RU"/>
        </w:rPr>
        <w:t>ізних</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 xml:space="preserve"> і </w:t>
      </w:r>
      <w:proofErr w:type="spellStart"/>
      <w:r w:rsidRPr="003F474C">
        <w:rPr>
          <w:sz w:val="28"/>
          <w:szCs w:val="28"/>
          <w:lang w:val="ru-RU"/>
        </w:rPr>
        <w:t>підвищення</w:t>
      </w:r>
      <w:proofErr w:type="spellEnd"/>
      <w:r w:rsidRPr="003F474C">
        <w:rPr>
          <w:sz w:val="28"/>
          <w:szCs w:val="28"/>
          <w:lang w:val="ru-RU"/>
        </w:rPr>
        <w:t xml:space="preserve"> </w:t>
      </w:r>
      <w:proofErr w:type="spellStart"/>
      <w:r w:rsidRPr="003F474C">
        <w:rPr>
          <w:sz w:val="28"/>
          <w:szCs w:val="28"/>
          <w:lang w:val="ru-RU"/>
        </w:rPr>
        <w:t>їх</w:t>
      </w:r>
      <w:proofErr w:type="spellEnd"/>
      <w:r w:rsidRPr="003F474C">
        <w:rPr>
          <w:sz w:val="28"/>
          <w:szCs w:val="28"/>
          <w:lang w:val="ru-RU"/>
        </w:rPr>
        <w:t xml:space="preserve"> </w:t>
      </w:r>
      <w:proofErr w:type="spellStart"/>
      <w:r w:rsidRPr="003F474C">
        <w:rPr>
          <w:sz w:val="28"/>
          <w:szCs w:val="28"/>
          <w:lang w:val="ru-RU"/>
        </w:rPr>
        <w:t>загальної</w:t>
      </w:r>
      <w:proofErr w:type="spellEnd"/>
      <w:r w:rsidRPr="003F474C">
        <w:rPr>
          <w:sz w:val="28"/>
          <w:szCs w:val="28"/>
          <w:lang w:val="ru-RU"/>
        </w:rPr>
        <w:t xml:space="preserve"> </w:t>
      </w:r>
      <w:proofErr w:type="spellStart"/>
      <w:r w:rsidRPr="003F474C">
        <w:rPr>
          <w:sz w:val="28"/>
          <w:szCs w:val="28"/>
          <w:lang w:val="ru-RU"/>
        </w:rPr>
        <w:t>продуктивності</w:t>
      </w:r>
      <w:proofErr w:type="spellEnd"/>
      <w:r w:rsidRPr="003F474C">
        <w:rPr>
          <w:sz w:val="28"/>
          <w:szCs w:val="28"/>
          <w:lang w:val="ru-RU"/>
        </w:rPr>
        <w:t>.[2]</w:t>
      </w:r>
    </w:p>
    <w:p w:rsidR="003F474C" w:rsidRPr="003F474C" w:rsidRDefault="003F474C" w:rsidP="003F474C">
      <w:pPr>
        <w:rPr>
          <w:sz w:val="28"/>
          <w:szCs w:val="28"/>
          <w:lang w:val="ru-RU"/>
        </w:rPr>
      </w:pPr>
      <w:proofErr w:type="spellStart"/>
      <w:r w:rsidRPr="003F474C">
        <w:rPr>
          <w:sz w:val="28"/>
          <w:szCs w:val="28"/>
          <w:lang w:val="ru-RU"/>
        </w:rPr>
        <w:t>Сучасне</w:t>
      </w:r>
      <w:proofErr w:type="spellEnd"/>
      <w:r w:rsidRPr="003F474C">
        <w:rPr>
          <w:sz w:val="28"/>
          <w:szCs w:val="28"/>
          <w:lang w:val="ru-RU"/>
        </w:rPr>
        <w:t xml:space="preserve"> </w:t>
      </w:r>
      <w:proofErr w:type="spellStart"/>
      <w:r w:rsidRPr="003F474C">
        <w:rPr>
          <w:sz w:val="28"/>
          <w:szCs w:val="28"/>
          <w:lang w:val="ru-RU"/>
        </w:rPr>
        <w:t>виробництво</w:t>
      </w:r>
      <w:proofErr w:type="spellEnd"/>
      <w:r w:rsidRPr="003F474C">
        <w:rPr>
          <w:sz w:val="28"/>
          <w:szCs w:val="28"/>
          <w:lang w:val="ru-RU"/>
        </w:rPr>
        <w:t xml:space="preserve"> </w:t>
      </w:r>
      <w:proofErr w:type="spellStart"/>
      <w:r w:rsidRPr="003F474C">
        <w:rPr>
          <w:sz w:val="28"/>
          <w:szCs w:val="28"/>
          <w:lang w:val="ru-RU"/>
        </w:rPr>
        <w:t>орієнтоване</w:t>
      </w:r>
      <w:proofErr w:type="spellEnd"/>
      <w:r w:rsidRPr="003F474C">
        <w:rPr>
          <w:sz w:val="28"/>
          <w:szCs w:val="28"/>
          <w:lang w:val="ru-RU"/>
        </w:rPr>
        <w:t xml:space="preserve"> на </w:t>
      </w:r>
      <w:proofErr w:type="spellStart"/>
      <w:r w:rsidRPr="003F474C">
        <w:rPr>
          <w:sz w:val="28"/>
          <w:szCs w:val="28"/>
          <w:lang w:val="ru-RU"/>
        </w:rPr>
        <w:t>створення</w:t>
      </w:r>
      <w:proofErr w:type="spellEnd"/>
      <w:r w:rsidRPr="003F474C">
        <w:rPr>
          <w:sz w:val="28"/>
          <w:szCs w:val="28"/>
          <w:lang w:val="ru-RU"/>
        </w:rPr>
        <w:t xml:space="preserve"> машин, </w:t>
      </w:r>
      <w:proofErr w:type="spellStart"/>
      <w:r w:rsidRPr="003F474C">
        <w:rPr>
          <w:sz w:val="28"/>
          <w:szCs w:val="28"/>
          <w:lang w:val="ru-RU"/>
        </w:rPr>
        <w:t>апаратів</w:t>
      </w:r>
      <w:proofErr w:type="spellEnd"/>
      <w:r w:rsidRPr="003F474C">
        <w:rPr>
          <w:sz w:val="28"/>
          <w:szCs w:val="28"/>
          <w:lang w:val="ru-RU"/>
        </w:rPr>
        <w:t xml:space="preserve"> і </w:t>
      </w:r>
      <w:proofErr w:type="spellStart"/>
      <w:r w:rsidRPr="003F474C">
        <w:rPr>
          <w:sz w:val="28"/>
          <w:szCs w:val="28"/>
          <w:lang w:val="ru-RU"/>
        </w:rPr>
        <w:t>виробів</w:t>
      </w:r>
      <w:proofErr w:type="spellEnd"/>
      <w:r w:rsidRPr="003F474C">
        <w:rPr>
          <w:sz w:val="28"/>
          <w:szCs w:val="28"/>
          <w:lang w:val="ru-RU"/>
        </w:rPr>
        <w:t xml:space="preserve"> </w:t>
      </w:r>
      <w:proofErr w:type="spellStart"/>
      <w:proofErr w:type="gramStart"/>
      <w:r w:rsidRPr="003F474C">
        <w:rPr>
          <w:sz w:val="28"/>
          <w:szCs w:val="28"/>
          <w:lang w:val="ru-RU"/>
        </w:rPr>
        <w:t>р</w:t>
      </w:r>
      <w:proofErr w:type="gramEnd"/>
      <w:r w:rsidRPr="003F474C">
        <w:rPr>
          <w:sz w:val="28"/>
          <w:szCs w:val="28"/>
          <w:lang w:val="ru-RU"/>
        </w:rPr>
        <w:t>ізного</w:t>
      </w:r>
      <w:proofErr w:type="spellEnd"/>
      <w:r w:rsidRPr="003F474C">
        <w:rPr>
          <w:sz w:val="28"/>
          <w:szCs w:val="28"/>
          <w:lang w:val="ru-RU"/>
        </w:rPr>
        <w:t xml:space="preserve"> </w:t>
      </w:r>
      <w:proofErr w:type="spellStart"/>
      <w:r w:rsidRPr="003F474C">
        <w:rPr>
          <w:sz w:val="28"/>
          <w:szCs w:val="28"/>
          <w:lang w:val="ru-RU"/>
        </w:rPr>
        <w:t>призначення</w:t>
      </w:r>
      <w:proofErr w:type="spellEnd"/>
      <w:r w:rsidRPr="003F474C">
        <w:rPr>
          <w:sz w:val="28"/>
          <w:szCs w:val="28"/>
          <w:lang w:val="ru-RU"/>
        </w:rPr>
        <w:t xml:space="preserve">. </w:t>
      </w:r>
      <w:proofErr w:type="spellStart"/>
      <w:r w:rsidRPr="003F474C">
        <w:rPr>
          <w:sz w:val="28"/>
          <w:szCs w:val="28"/>
          <w:lang w:val="ru-RU"/>
        </w:rPr>
        <w:t>Його</w:t>
      </w:r>
      <w:proofErr w:type="spellEnd"/>
      <w:r w:rsidRPr="003F474C">
        <w:rPr>
          <w:sz w:val="28"/>
          <w:szCs w:val="28"/>
          <w:lang w:val="ru-RU"/>
        </w:rPr>
        <w:t xml:space="preserve"> </w:t>
      </w:r>
      <w:proofErr w:type="spellStart"/>
      <w:r w:rsidRPr="003F474C">
        <w:rPr>
          <w:sz w:val="28"/>
          <w:szCs w:val="28"/>
          <w:lang w:val="ru-RU"/>
        </w:rPr>
        <w:t>основне</w:t>
      </w:r>
      <w:proofErr w:type="spellEnd"/>
      <w:r w:rsidRPr="003F474C">
        <w:rPr>
          <w:sz w:val="28"/>
          <w:szCs w:val="28"/>
          <w:lang w:val="ru-RU"/>
        </w:rPr>
        <w:t xml:space="preserve"> </w:t>
      </w:r>
      <w:proofErr w:type="spellStart"/>
      <w:r w:rsidRPr="003F474C">
        <w:rPr>
          <w:sz w:val="28"/>
          <w:szCs w:val="28"/>
          <w:lang w:val="ru-RU"/>
        </w:rPr>
        <w:t>завдання</w:t>
      </w:r>
      <w:proofErr w:type="spellEnd"/>
      <w:r w:rsidRPr="003F474C">
        <w:rPr>
          <w:sz w:val="28"/>
          <w:szCs w:val="28"/>
          <w:lang w:val="ru-RU"/>
        </w:rPr>
        <w:t xml:space="preserve"> </w:t>
      </w:r>
      <w:proofErr w:type="spellStart"/>
      <w:r w:rsidRPr="003F474C">
        <w:rPr>
          <w:sz w:val="28"/>
          <w:szCs w:val="28"/>
          <w:lang w:val="ru-RU"/>
        </w:rPr>
        <w:t>полягає</w:t>
      </w:r>
      <w:proofErr w:type="spellEnd"/>
      <w:r w:rsidRPr="003F474C">
        <w:rPr>
          <w:sz w:val="28"/>
          <w:szCs w:val="28"/>
          <w:lang w:val="ru-RU"/>
        </w:rPr>
        <w:t xml:space="preserve"> у </w:t>
      </w:r>
      <w:proofErr w:type="spellStart"/>
      <w:r w:rsidRPr="003F474C">
        <w:rPr>
          <w:sz w:val="28"/>
          <w:szCs w:val="28"/>
          <w:lang w:val="ru-RU"/>
        </w:rPr>
        <w:t>впровадженні</w:t>
      </w:r>
      <w:proofErr w:type="spellEnd"/>
      <w:r w:rsidRPr="003F474C">
        <w:rPr>
          <w:sz w:val="28"/>
          <w:szCs w:val="28"/>
          <w:lang w:val="ru-RU"/>
        </w:rPr>
        <w:t xml:space="preserve"> </w:t>
      </w:r>
      <w:proofErr w:type="spellStart"/>
      <w:r w:rsidRPr="003F474C">
        <w:rPr>
          <w:sz w:val="28"/>
          <w:szCs w:val="28"/>
          <w:lang w:val="ru-RU"/>
        </w:rPr>
        <w:t>інноваційних</w:t>
      </w:r>
      <w:proofErr w:type="spellEnd"/>
      <w:r w:rsidRPr="003F474C">
        <w:rPr>
          <w:sz w:val="28"/>
          <w:szCs w:val="28"/>
          <w:lang w:val="ru-RU"/>
        </w:rPr>
        <w:t xml:space="preserve"> </w:t>
      </w:r>
      <w:proofErr w:type="spellStart"/>
      <w:r w:rsidRPr="003F474C">
        <w:rPr>
          <w:sz w:val="28"/>
          <w:szCs w:val="28"/>
          <w:lang w:val="ru-RU"/>
        </w:rPr>
        <w:t>конструкцій</w:t>
      </w:r>
      <w:proofErr w:type="spellEnd"/>
      <w:r w:rsidRPr="003F474C">
        <w:rPr>
          <w:sz w:val="28"/>
          <w:szCs w:val="28"/>
          <w:lang w:val="ru-RU"/>
        </w:rPr>
        <w:t xml:space="preserve">, </w:t>
      </w:r>
      <w:proofErr w:type="spellStart"/>
      <w:r w:rsidRPr="003F474C">
        <w:rPr>
          <w:sz w:val="28"/>
          <w:szCs w:val="28"/>
          <w:lang w:val="ru-RU"/>
        </w:rPr>
        <w:t>обладнання</w:t>
      </w:r>
      <w:proofErr w:type="spellEnd"/>
      <w:r w:rsidRPr="003F474C">
        <w:rPr>
          <w:sz w:val="28"/>
          <w:szCs w:val="28"/>
          <w:lang w:val="ru-RU"/>
        </w:rPr>
        <w:t xml:space="preserve">, </w:t>
      </w:r>
      <w:proofErr w:type="spellStart"/>
      <w:r w:rsidRPr="003F474C">
        <w:rPr>
          <w:sz w:val="28"/>
          <w:szCs w:val="28"/>
          <w:lang w:val="ru-RU"/>
        </w:rPr>
        <w:t>механізації</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та </w:t>
      </w:r>
      <w:proofErr w:type="spellStart"/>
      <w:r w:rsidRPr="003F474C">
        <w:rPr>
          <w:sz w:val="28"/>
          <w:szCs w:val="28"/>
          <w:lang w:val="ru-RU"/>
        </w:rPr>
        <w:t>технологій</w:t>
      </w:r>
      <w:proofErr w:type="spellEnd"/>
      <w:r w:rsidRPr="003F474C">
        <w:rPr>
          <w:sz w:val="28"/>
          <w:szCs w:val="28"/>
          <w:lang w:val="ru-RU"/>
        </w:rPr>
        <w:t xml:space="preserve">, </w:t>
      </w:r>
      <w:proofErr w:type="spellStart"/>
      <w:r w:rsidRPr="003F474C">
        <w:rPr>
          <w:sz w:val="28"/>
          <w:szCs w:val="28"/>
          <w:lang w:val="ru-RU"/>
        </w:rPr>
        <w:t>враховуючи</w:t>
      </w:r>
      <w:proofErr w:type="spellEnd"/>
      <w:r w:rsidRPr="003F474C">
        <w:rPr>
          <w:sz w:val="28"/>
          <w:szCs w:val="28"/>
          <w:lang w:val="ru-RU"/>
        </w:rPr>
        <w:t xml:space="preserve"> </w:t>
      </w:r>
      <w:proofErr w:type="spellStart"/>
      <w:r w:rsidRPr="003F474C">
        <w:rPr>
          <w:sz w:val="28"/>
          <w:szCs w:val="28"/>
          <w:lang w:val="ru-RU"/>
        </w:rPr>
        <w:t>специфіку</w:t>
      </w:r>
      <w:proofErr w:type="spellEnd"/>
      <w:r w:rsidRPr="003F474C">
        <w:rPr>
          <w:sz w:val="28"/>
          <w:szCs w:val="28"/>
          <w:lang w:val="ru-RU"/>
        </w:rPr>
        <w:t xml:space="preserve"> </w:t>
      </w:r>
      <w:proofErr w:type="spellStart"/>
      <w:r w:rsidRPr="003F474C">
        <w:rPr>
          <w:sz w:val="28"/>
          <w:szCs w:val="28"/>
          <w:lang w:val="ru-RU"/>
        </w:rPr>
        <w:t>галузей</w:t>
      </w:r>
      <w:proofErr w:type="spellEnd"/>
      <w:r w:rsidRPr="003F474C">
        <w:rPr>
          <w:sz w:val="28"/>
          <w:szCs w:val="28"/>
          <w:lang w:val="ru-RU"/>
        </w:rPr>
        <w:t xml:space="preserve"> і </w:t>
      </w:r>
      <w:proofErr w:type="spellStart"/>
      <w:r w:rsidRPr="003F474C">
        <w:rPr>
          <w:sz w:val="28"/>
          <w:szCs w:val="28"/>
          <w:lang w:val="ru-RU"/>
        </w:rPr>
        <w:t>вимоги</w:t>
      </w:r>
      <w:proofErr w:type="spellEnd"/>
      <w:r w:rsidRPr="003F474C">
        <w:rPr>
          <w:sz w:val="28"/>
          <w:szCs w:val="28"/>
          <w:lang w:val="ru-RU"/>
        </w:rPr>
        <w:t xml:space="preserve"> до </w:t>
      </w:r>
      <w:proofErr w:type="spellStart"/>
      <w:r w:rsidRPr="003F474C">
        <w:rPr>
          <w:sz w:val="28"/>
          <w:szCs w:val="28"/>
          <w:lang w:val="ru-RU"/>
        </w:rPr>
        <w:t>продукції</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Автоматизація</w:t>
      </w:r>
      <w:proofErr w:type="spellEnd"/>
      <w:r w:rsidRPr="003F474C">
        <w:rPr>
          <w:sz w:val="28"/>
          <w:szCs w:val="28"/>
          <w:lang w:val="ru-RU"/>
        </w:rPr>
        <w:t xml:space="preserve"> є </w:t>
      </w:r>
      <w:proofErr w:type="spellStart"/>
      <w:r w:rsidRPr="003F474C">
        <w:rPr>
          <w:sz w:val="28"/>
          <w:szCs w:val="28"/>
          <w:lang w:val="ru-RU"/>
        </w:rPr>
        <w:t>ключовим</w:t>
      </w:r>
      <w:proofErr w:type="spellEnd"/>
      <w:r w:rsidRPr="003F474C">
        <w:rPr>
          <w:sz w:val="28"/>
          <w:szCs w:val="28"/>
          <w:lang w:val="ru-RU"/>
        </w:rPr>
        <w:t xml:space="preserve"> </w:t>
      </w:r>
      <w:proofErr w:type="spellStart"/>
      <w:r w:rsidRPr="003F474C">
        <w:rPr>
          <w:sz w:val="28"/>
          <w:szCs w:val="28"/>
          <w:lang w:val="ru-RU"/>
        </w:rPr>
        <w:t>етапом</w:t>
      </w:r>
      <w:proofErr w:type="spellEnd"/>
      <w:r w:rsidRPr="003F474C">
        <w:rPr>
          <w:sz w:val="28"/>
          <w:szCs w:val="28"/>
          <w:lang w:val="ru-RU"/>
        </w:rPr>
        <w:t xml:space="preserve"> у </w:t>
      </w:r>
      <w:proofErr w:type="spellStart"/>
      <w:r w:rsidRPr="003F474C">
        <w:rPr>
          <w:sz w:val="28"/>
          <w:szCs w:val="28"/>
          <w:lang w:val="ru-RU"/>
        </w:rPr>
        <w:t>розвитку</w:t>
      </w:r>
      <w:proofErr w:type="spellEnd"/>
      <w:r w:rsidRPr="003F474C">
        <w:rPr>
          <w:sz w:val="28"/>
          <w:szCs w:val="28"/>
          <w:lang w:val="ru-RU"/>
        </w:rPr>
        <w:t xml:space="preserve"> машинного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спрямованим</w:t>
      </w:r>
      <w:proofErr w:type="spellEnd"/>
      <w:r w:rsidRPr="003F474C">
        <w:rPr>
          <w:sz w:val="28"/>
          <w:szCs w:val="28"/>
          <w:lang w:val="ru-RU"/>
        </w:rPr>
        <w:t xml:space="preserve"> на </w:t>
      </w:r>
      <w:proofErr w:type="spellStart"/>
      <w:r w:rsidRPr="003F474C">
        <w:rPr>
          <w:sz w:val="28"/>
          <w:szCs w:val="28"/>
          <w:lang w:val="ru-RU"/>
        </w:rPr>
        <w:t>звільнення</w:t>
      </w:r>
      <w:proofErr w:type="spellEnd"/>
      <w:r w:rsidRPr="003F474C">
        <w:rPr>
          <w:sz w:val="28"/>
          <w:szCs w:val="28"/>
          <w:lang w:val="ru-RU"/>
        </w:rPr>
        <w:t xml:space="preserve"> </w:t>
      </w:r>
      <w:proofErr w:type="spellStart"/>
      <w:r w:rsidRPr="003F474C">
        <w:rPr>
          <w:sz w:val="28"/>
          <w:szCs w:val="28"/>
          <w:lang w:val="ru-RU"/>
        </w:rPr>
        <w:t>людини</w:t>
      </w:r>
      <w:proofErr w:type="spellEnd"/>
      <w:r w:rsidRPr="003F474C">
        <w:rPr>
          <w:sz w:val="28"/>
          <w:szCs w:val="28"/>
          <w:lang w:val="ru-RU"/>
        </w:rPr>
        <w:t xml:space="preserve"> </w:t>
      </w:r>
      <w:proofErr w:type="spellStart"/>
      <w:r w:rsidRPr="003F474C">
        <w:rPr>
          <w:sz w:val="28"/>
          <w:szCs w:val="28"/>
          <w:lang w:val="ru-RU"/>
        </w:rPr>
        <w:t>від</w:t>
      </w:r>
      <w:proofErr w:type="spellEnd"/>
      <w:r w:rsidRPr="003F474C">
        <w:rPr>
          <w:sz w:val="28"/>
          <w:szCs w:val="28"/>
          <w:lang w:val="ru-RU"/>
        </w:rPr>
        <w:t xml:space="preserve"> </w:t>
      </w:r>
      <w:proofErr w:type="spellStart"/>
      <w:r w:rsidRPr="003F474C">
        <w:rPr>
          <w:sz w:val="28"/>
          <w:szCs w:val="28"/>
          <w:lang w:val="ru-RU"/>
        </w:rPr>
        <w:t>виконання</w:t>
      </w:r>
      <w:proofErr w:type="spellEnd"/>
      <w:r w:rsidRPr="003F474C">
        <w:rPr>
          <w:sz w:val="28"/>
          <w:szCs w:val="28"/>
          <w:lang w:val="ru-RU"/>
        </w:rPr>
        <w:t xml:space="preserve"> </w:t>
      </w:r>
      <w:proofErr w:type="spellStart"/>
      <w:r w:rsidRPr="003F474C">
        <w:rPr>
          <w:sz w:val="28"/>
          <w:szCs w:val="28"/>
          <w:lang w:val="ru-RU"/>
        </w:rPr>
        <w:t>рутинних</w:t>
      </w:r>
      <w:proofErr w:type="spellEnd"/>
      <w:r w:rsidRPr="003F474C">
        <w:rPr>
          <w:sz w:val="28"/>
          <w:szCs w:val="28"/>
          <w:lang w:val="ru-RU"/>
        </w:rPr>
        <w:t xml:space="preserve"> </w:t>
      </w:r>
      <w:proofErr w:type="spellStart"/>
      <w:r w:rsidRPr="003F474C">
        <w:rPr>
          <w:sz w:val="28"/>
          <w:szCs w:val="28"/>
          <w:lang w:val="ru-RU"/>
        </w:rPr>
        <w:t>завдань</w:t>
      </w:r>
      <w:proofErr w:type="spellEnd"/>
      <w:r w:rsidRPr="003F474C">
        <w:rPr>
          <w:sz w:val="28"/>
          <w:szCs w:val="28"/>
          <w:lang w:val="ru-RU"/>
        </w:rPr>
        <w:t xml:space="preserve"> і передачу </w:t>
      </w:r>
      <w:proofErr w:type="spellStart"/>
      <w:r w:rsidRPr="003F474C">
        <w:rPr>
          <w:sz w:val="28"/>
          <w:szCs w:val="28"/>
          <w:lang w:val="ru-RU"/>
        </w:rPr>
        <w:t>функцій</w:t>
      </w:r>
      <w:proofErr w:type="spellEnd"/>
      <w:r w:rsidRPr="003F474C">
        <w:rPr>
          <w:sz w:val="28"/>
          <w:szCs w:val="28"/>
          <w:lang w:val="ru-RU"/>
        </w:rPr>
        <w:t xml:space="preserve"> </w:t>
      </w:r>
      <w:proofErr w:type="spellStart"/>
      <w:r w:rsidRPr="003F474C">
        <w:rPr>
          <w:sz w:val="28"/>
          <w:szCs w:val="28"/>
          <w:lang w:val="ru-RU"/>
        </w:rPr>
        <w:t>управління</w:t>
      </w:r>
      <w:proofErr w:type="spellEnd"/>
      <w:r w:rsidRPr="003F474C">
        <w:rPr>
          <w:sz w:val="28"/>
          <w:szCs w:val="28"/>
          <w:lang w:val="ru-RU"/>
        </w:rPr>
        <w:t xml:space="preserve"> </w:t>
      </w:r>
      <w:proofErr w:type="spellStart"/>
      <w:proofErr w:type="gramStart"/>
      <w:r w:rsidRPr="003F474C">
        <w:rPr>
          <w:sz w:val="28"/>
          <w:szCs w:val="28"/>
          <w:lang w:val="ru-RU"/>
        </w:rPr>
        <w:t>техн</w:t>
      </w:r>
      <w:proofErr w:type="gramEnd"/>
      <w:r w:rsidRPr="003F474C">
        <w:rPr>
          <w:sz w:val="28"/>
          <w:szCs w:val="28"/>
          <w:lang w:val="ru-RU"/>
        </w:rPr>
        <w:t>ічним</w:t>
      </w:r>
      <w:proofErr w:type="spellEnd"/>
      <w:r w:rsidRPr="003F474C">
        <w:rPr>
          <w:sz w:val="28"/>
          <w:szCs w:val="28"/>
          <w:lang w:val="ru-RU"/>
        </w:rPr>
        <w:t xml:space="preserve"> системам. </w:t>
      </w:r>
      <w:proofErr w:type="spellStart"/>
      <w:r w:rsidRPr="003F474C">
        <w:rPr>
          <w:sz w:val="28"/>
          <w:szCs w:val="28"/>
          <w:lang w:val="ru-RU"/>
        </w:rPr>
        <w:t>Управління</w:t>
      </w:r>
      <w:proofErr w:type="spellEnd"/>
      <w:r w:rsidRPr="003F474C">
        <w:rPr>
          <w:sz w:val="28"/>
          <w:szCs w:val="28"/>
          <w:lang w:val="ru-RU"/>
        </w:rPr>
        <w:t xml:space="preserve"> </w:t>
      </w:r>
      <w:proofErr w:type="spellStart"/>
      <w:r w:rsidRPr="003F474C">
        <w:rPr>
          <w:sz w:val="28"/>
          <w:szCs w:val="28"/>
          <w:lang w:val="ru-RU"/>
        </w:rPr>
        <w:t>процесами</w:t>
      </w:r>
      <w:proofErr w:type="spellEnd"/>
      <w:r w:rsidRPr="003F474C">
        <w:rPr>
          <w:sz w:val="28"/>
          <w:szCs w:val="28"/>
          <w:lang w:val="ru-RU"/>
        </w:rPr>
        <w:t xml:space="preserve"> </w:t>
      </w:r>
      <w:proofErr w:type="spellStart"/>
      <w:r w:rsidRPr="003F474C">
        <w:rPr>
          <w:sz w:val="28"/>
          <w:szCs w:val="28"/>
          <w:lang w:val="ru-RU"/>
        </w:rPr>
        <w:t>включає</w:t>
      </w:r>
      <w:proofErr w:type="spellEnd"/>
      <w:r w:rsidRPr="003F474C">
        <w:rPr>
          <w:sz w:val="28"/>
          <w:szCs w:val="28"/>
          <w:lang w:val="ru-RU"/>
        </w:rPr>
        <w:t xml:space="preserve"> </w:t>
      </w:r>
      <w:proofErr w:type="spellStart"/>
      <w:r w:rsidRPr="003F474C">
        <w:rPr>
          <w:sz w:val="28"/>
          <w:szCs w:val="28"/>
          <w:lang w:val="ru-RU"/>
        </w:rPr>
        <w:t>вибі</w:t>
      </w:r>
      <w:proofErr w:type="gramStart"/>
      <w:r w:rsidRPr="003F474C">
        <w:rPr>
          <w:sz w:val="28"/>
          <w:szCs w:val="28"/>
          <w:lang w:val="ru-RU"/>
        </w:rPr>
        <w:t>р</w:t>
      </w:r>
      <w:proofErr w:type="spellEnd"/>
      <w:proofErr w:type="gramEnd"/>
      <w:r w:rsidRPr="003F474C">
        <w:rPr>
          <w:sz w:val="28"/>
          <w:szCs w:val="28"/>
          <w:lang w:val="ru-RU"/>
        </w:rPr>
        <w:t xml:space="preserve"> оптимального режиму </w:t>
      </w:r>
      <w:proofErr w:type="spellStart"/>
      <w:r w:rsidRPr="003F474C">
        <w:rPr>
          <w:sz w:val="28"/>
          <w:szCs w:val="28"/>
          <w:lang w:val="ru-RU"/>
        </w:rPr>
        <w:t>роботи</w:t>
      </w:r>
      <w:proofErr w:type="spellEnd"/>
      <w:r w:rsidRPr="003F474C">
        <w:rPr>
          <w:sz w:val="28"/>
          <w:szCs w:val="28"/>
          <w:lang w:val="ru-RU"/>
        </w:rPr>
        <w:t xml:space="preserve"> </w:t>
      </w:r>
      <w:proofErr w:type="spellStart"/>
      <w:r w:rsidRPr="003F474C">
        <w:rPr>
          <w:sz w:val="28"/>
          <w:szCs w:val="28"/>
          <w:lang w:val="ru-RU"/>
        </w:rPr>
        <w:t>обладнання</w:t>
      </w:r>
      <w:proofErr w:type="spellEnd"/>
      <w:r w:rsidRPr="003F474C">
        <w:rPr>
          <w:sz w:val="28"/>
          <w:szCs w:val="28"/>
          <w:lang w:val="ru-RU"/>
        </w:rPr>
        <w:t xml:space="preserve"> та </w:t>
      </w:r>
      <w:proofErr w:type="spellStart"/>
      <w:r w:rsidRPr="003F474C">
        <w:rPr>
          <w:sz w:val="28"/>
          <w:szCs w:val="28"/>
          <w:lang w:val="ru-RU"/>
        </w:rPr>
        <w:t>його</w:t>
      </w:r>
      <w:proofErr w:type="spellEnd"/>
      <w:r w:rsidRPr="003F474C">
        <w:rPr>
          <w:sz w:val="28"/>
          <w:szCs w:val="28"/>
          <w:lang w:val="ru-RU"/>
        </w:rPr>
        <w:t xml:space="preserve"> </w:t>
      </w:r>
      <w:proofErr w:type="spellStart"/>
      <w:r w:rsidRPr="003F474C">
        <w:rPr>
          <w:sz w:val="28"/>
          <w:szCs w:val="28"/>
          <w:lang w:val="ru-RU"/>
        </w:rPr>
        <w:t>підтримку</w:t>
      </w:r>
      <w:proofErr w:type="spellEnd"/>
      <w:r w:rsidRPr="003F474C">
        <w:rPr>
          <w:sz w:val="28"/>
          <w:szCs w:val="28"/>
          <w:lang w:val="ru-RU"/>
        </w:rPr>
        <w:t xml:space="preserve"> через </w:t>
      </w:r>
      <w:proofErr w:type="spellStart"/>
      <w:r w:rsidRPr="003F474C">
        <w:rPr>
          <w:sz w:val="28"/>
          <w:szCs w:val="28"/>
          <w:lang w:val="ru-RU"/>
        </w:rPr>
        <w:t>автоматичні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w:t>
      </w:r>
      <w:proofErr w:type="spellStart"/>
      <w:r w:rsidRPr="003F474C">
        <w:rPr>
          <w:sz w:val="28"/>
          <w:szCs w:val="28"/>
          <w:lang w:val="ru-RU"/>
        </w:rPr>
        <w:t>регулювання</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Сучасні</w:t>
      </w:r>
      <w:proofErr w:type="spellEnd"/>
      <w:r w:rsidRPr="003F474C">
        <w:rPr>
          <w:sz w:val="28"/>
          <w:szCs w:val="28"/>
          <w:lang w:val="ru-RU"/>
        </w:rPr>
        <w:t xml:space="preserve"> </w:t>
      </w:r>
      <w:proofErr w:type="spellStart"/>
      <w:r w:rsidRPr="003F474C">
        <w:rPr>
          <w:sz w:val="28"/>
          <w:szCs w:val="28"/>
          <w:lang w:val="ru-RU"/>
        </w:rPr>
        <w:t>автоматизовані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w:t>
      </w:r>
      <w:proofErr w:type="spellStart"/>
      <w:r w:rsidRPr="003F474C">
        <w:rPr>
          <w:sz w:val="28"/>
          <w:szCs w:val="28"/>
          <w:lang w:val="ru-RU"/>
        </w:rPr>
        <w:t>побудовані</w:t>
      </w:r>
      <w:proofErr w:type="spellEnd"/>
      <w:r w:rsidRPr="003F474C">
        <w:rPr>
          <w:sz w:val="28"/>
          <w:szCs w:val="28"/>
          <w:lang w:val="ru-RU"/>
        </w:rPr>
        <w:t xml:space="preserve"> на </w:t>
      </w:r>
      <w:proofErr w:type="spellStart"/>
      <w:r w:rsidRPr="003F474C">
        <w:rPr>
          <w:sz w:val="28"/>
          <w:szCs w:val="28"/>
          <w:lang w:val="ru-RU"/>
        </w:rPr>
        <w:t>мережевих</w:t>
      </w:r>
      <w:proofErr w:type="spellEnd"/>
      <w:r w:rsidRPr="003F474C">
        <w:rPr>
          <w:sz w:val="28"/>
          <w:szCs w:val="28"/>
          <w:lang w:val="ru-RU"/>
        </w:rPr>
        <w:t xml:space="preserve"> </w:t>
      </w:r>
      <w:proofErr w:type="spellStart"/>
      <w:r w:rsidRPr="003F474C">
        <w:rPr>
          <w:sz w:val="28"/>
          <w:szCs w:val="28"/>
          <w:lang w:val="ru-RU"/>
        </w:rPr>
        <w:t>технологіях</w:t>
      </w:r>
      <w:proofErr w:type="spellEnd"/>
      <w:r w:rsidRPr="003F474C">
        <w:rPr>
          <w:sz w:val="28"/>
          <w:szCs w:val="28"/>
          <w:lang w:val="ru-RU"/>
        </w:rPr>
        <w:t xml:space="preserve"> і </w:t>
      </w:r>
      <w:proofErr w:type="spellStart"/>
      <w:r w:rsidRPr="003F474C">
        <w:rPr>
          <w:sz w:val="28"/>
          <w:szCs w:val="28"/>
          <w:lang w:val="ru-RU"/>
        </w:rPr>
        <w:t>використовують</w:t>
      </w:r>
      <w:proofErr w:type="spellEnd"/>
      <w:r w:rsidRPr="003F474C">
        <w:rPr>
          <w:sz w:val="28"/>
          <w:szCs w:val="28"/>
          <w:lang w:val="ru-RU"/>
        </w:rPr>
        <w:t xml:space="preserve"> </w:t>
      </w:r>
      <w:proofErr w:type="spellStart"/>
      <w:r w:rsidRPr="003F474C">
        <w:rPr>
          <w:sz w:val="28"/>
          <w:szCs w:val="28"/>
          <w:lang w:val="ru-RU"/>
        </w:rPr>
        <w:t>мікропроцесори</w:t>
      </w:r>
      <w:proofErr w:type="spellEnd"/>
      <w:r w:rsidRPr="003F474C">
        <w:rPr>
          <w:sz w:val="28"/>
          <w:szCs w:val="28"/>
          <w:lang w:val="ru-RU"/>
        </w:rPr>
        <w:t xml:space="preserve">. Вони </w:t>
      </w:r>
      <w:proofErr w:type="spellStart"/>
      <w:r w:rsidRPr="003F474C">
        <w:rPr>
          <w:sz w:val="28"/>
          <w:szCs w:val="28"/>
          <w:lang w:val="ru-RU"/>
        </w:rPr>
        <w:t>об’єднуються</w:t>
      </w:r>
      <w:proofErr w:type="spellEnd"/>
      <w:r w:rsidRPr="003F474C">
        <w:rPr>
          <w:sz w:val="28"/>
          <w:szCs w:val="28"/>
          <w:lang w:val="ru-RU"/>
        </w:rPr>
        <w:t xml:space="preserve"> у </w:t>
      </w:r>
      <w:proofErr w:type="spellStart"/>
      <w:r w:rsidRPr="003F474C">
        <w:rPr>
          <w:sz w:val="28"/>
          <w:szCs w:val="28"/>
          <w:lang w:val="ru-RU"/>
        </w:rPr>
        <w:t>комп’ютерн</w:t>
      </w:r>
      <w:proofErr w:type="gramStart"/>
      <w:r w:rsidRPr="003F474C">
        <w:rPr>
          <w:sz w:val="28"/>
          <w:szCs w:val="28"/>
          <w:lang w:val="ru-RU"/>
        </w:rPr>
        <w:t>о-</w:t>
      </w:r>
      <w:proofErr w:type="gramEnd"/>
      <w:r w:rsidRPr="003F474C">
        <w:rPr>
          <w:sz w:val="28"/>
          <w:szCs w:val="28"/>
          <w:lang w:val="ru-RU"/>
        </w:rPr>
        <w:t>інтегровані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w:t>
      </w:r>
      <w:proofErr w:type="spellStart"/>
      <w:r w:rsidRPr="003F474C">
        <w:rPr>
          <w:sz w:val="28"/>
          <w:szCs w:val="28"/>
          <w:lang w:val="ru-RU"/>
        </w:rPr>
        <w:t>які</w:t>
      </w:r>
      <w:proofErr w:type="spellEnd"/>
      <w:r w:rsidRPr="003F474C">
        <w:rPr>
          <w:sz w:val="28"/>
          <w:szCs w:val="28"/>
          <w:lang w:val="ru-RU"/>
        </w:rPr>
        <w:t xml:space="preserve"> </w:t>
      </w:r>
      <w:proofErr w:type="spellStart"/>
      <w:r w:rsidRPr="003F474C">
        <w:rPr>
          <w:sz w:val="28"/>
          <w:szCs w:val="28"/>
          <w:lang w:val="ru-RU"/>
        </w:rPr>
        <w:t>виконують</w:t>
      </w:r>
      <w:proofErr w:type="spellEnd"/>
      <w:r w:rsidRPr="003F474C">
        <w:rPr>
          <w:sz w:val="28"/>
          <w:szCs w:val="28"/>
          <w:lang w:val="ru-RU"/>
        </w:rPr>
        <w:t xml:space="preserve"> </w:t>
      </w:r>
      <w:proofErr w:type="spellStart"/>
      <w:r w:rsidRPr="003F474C">
        <w:rPr>
          <w:sz w:val="28"/>
          <w:szCs w:val="28"/>
          <w:lang w:val="ru-RU"/>
        </w:rPr>
        <w:t>задачі</w:t>
      </w:r>
      <w:proofErr w:type="spellEnd"/>
      <w:r w:rsidRPr="003F474C">
        <w:rPr>
          <w:sz w:val="28"/>
          <w:szCs w:val="28"/>
          <w:lang w:val="ru-RU"/>
        </w:rPr>
        <w:t xml:space="preserve"> </w:t>
      </w:r>
      <w:proofErr w:type="spellStart"/>
      <w:r w:rsidRPr="003F474C">
        <w:rPr>
          <w:sz w:val="28"/>
          <w:szCs w:val="28"/>
          <w:lang w:val="ru-RU"/>
        </w:rPr>
        <w:t>моніторингу</w:t>
      </w:r>
      <w:proofErr w:type="spellEnd"/>
      <w:r w:rsidRPr="003F474C">
        <w:rPr>
          <w:sz w:val="28"/>
          <w:szCs w:val="28"/>
          <w:lang w:val="ru-RU"/>
        </w:rPr>
        <w:t xml:space="preserve">, </w:t>
      </w:r>
      <w:proofErr w:type="spellStart"/>
      <w:r w:rsidRPr="003F474C">
        <w:rPr>
          <w:sz w:val="28"/>
          <w:szCs w:val="28"/>
          <w:lang w:val="ru-RU"/>
        </w:rPr>
        <w:t>аналізу</w:t>
      </w:r>
      <w:proofErr w:type="spellEnd"/>
      <w:r w:rsidRPr="003F474C">
        <w:rPr>
          <w:sz w:val="28"/>
          <w:szCs w:val="28"/>
          <w:lang w:val="ru-RU"/>
        </w:rPr>
        <w:t xml:space="preserve"> та </w:t>
      </w:r>
      <w:proofErr w:type="spellStart"/>
      <w:r w:rsidRPr="003F474C">
        <w:rPr>
          <w:sz w:val="28"/>
          <w:szCs w:val="28"/>
          <w:lang w:val="ru-RU"/>
        </w:rPr>
        <w:t>управління</w:t>
      </w:r>
      <w:proofErr w:type="spellEnd"/>
      <w:r w:rsidRPr="003F474C">
        <w:rPr>
          <w:sz w:val="28"/>
          <w:szCs w:val="28"/>
          <w:lang w:val="ru-RU"/>
        </w:rPr>
        <w:t xml:space="preserve"> </w:t>
      </w:r>
      <w:proofErr w:type="spellStart"/>
      <w:r w:rsidRPr="003F474C">
        <w:rPr>
          <w:sz w:val="28"/>
          <w:szCs w:val="28"/>
          <w:lang w:val="ru-RU"/>
        </w:rPr>
        <w:t>технологічними</w:t>
      </w:r>
      <w:proofErr w:type="spellEnd"/>
      <w:r w:rsidRPr="003F474C">
        <w:rPr>
          <w:sz w:val="28"/>
          <w:szCs w:val="28"/>
          <w:lang w:val="ru-RU"/>
        </w:rPr>
        <w:t xml:space="preserve"> </w:t>
      </w:r>
      <w:proofErr w:type="spellStart"/>
      <w:r w:rsidRPr="003F474C">
        <w:rPr>
          <w:sz w:val="28"/>
          <w:szCs w:val="28"/>
          <w:lang w:val="ru-RU"/>
        </w:rPr>
        <w:t>процесами</w:t>
      </w:r>
      <w:proofErr w:type="spellEnd"/>
      <w:r w:rsidRPr="003F474C">
        <w:rPr>
          <w:sz w:val="28"/>
          <w:szCs w:val="28"/>
          <w:lang w:val="ru-RU"/>
        </w:rPr>
        <w:t xml:space="preserve">, </w:t>
      </w:r>
      <w:proofErr w:type="spellStart"/>
      <w:r w:rsidRPr="003F474C">
        <w:rPr>
          <w:sz w:val="28"/>
          <w:szCs w:val="28"/>
          <w:lang w:val="ru-RU"/>
        </w:rPr>
        <w:t>використовуючи</w:t>
      </w:r>
      <w:proofErr w:type="spellEnd"/>
      <w:r w:rsidRPr="003F474C">
        <w:rPr>
          <w:sz w:val="28"/>
          <w:szCs w:val="28"/>
          <w:lang w:val="ru-RU"/>
        </w:rPr>
        <w:t xml:space="preserve"> </w:t>
      </w:r>
      <w:proofErr w:type="spellStart"/>
      <w:r w:rsidRPr="003F474C">
        <w:rPr>
          <w:sz w:val="28"/>
          <w:szCs w:val="28"/>
          <w:lang w:val="ru-RU"/>
        </w:rPr>
        <w:t>алгоритми</w:t>
      </w:r>
      <w:proofErr w:type="spellEnd"/>
      <w:r w:rsidRPr="003F474C">
        <w:rPr>
          <w:sz w:val="28"/>
          <w:szCs w:val="28"/>
          <w:lang w:val="ru-RU"/>
        </w:rPr>
        <w:t xml:space="preserve"> та </w:t>
      </w:r>
      <w:proofErr w:type="spellStart"/>
      <w:r w:rsidRPr="003F474C">
        <w:rPr>
          <w:sz w:val="28"/>
          <w:szCs w:val="28"/>
          <w:lang w:val="ru-RU"/>
        </w:rPr>
        <w:t>технічні</w:t>
      </w:r>
      <w:proofErr w:type="spellEnd"/>
      <w:r w:rsidRPr="003F474C">
        <w:rPr>
          <w:sz w:val="28"/>
          <w:szCs w:val="28"/>
          <w:lang w:val="ru-RU"/>
        </w:rPr>
        <w:t xml:space="preserve"> </w:t>
      </w:r>
      <w:proofErr w:type="spellStart"/>
      <w:r w:rsidRPr="003F474C">
        <w:rPr>
          <w:sz w:val="28"/>
          <w:szCs w:val="28"/>
          <w:lang w:val="ru-RU"/>
        </w:rPr>
        <w:t>засоби</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Перевагами</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є </w:t>
      </w:r>
      <w:proofErr w:type="spellStart"/>
      <w:proofErr w:type="gramStart"/>
      <w:r w:rsidRPr="003F474C">
        <w:rPr>
          <w:sz w:val="28"/>
          <w:szCs w:val="28"/>
          <w:lang w:val="ru-RU"/>
        </w:rPr>
        <w:t>п</w:t>
      </w:r>
      <w:proofErr w:type="gramEnd"/>
      <w:r w:rsidRPr="003F474C">
        <w:rPr>
          <w:sz w:val="28"/>
          <w:szCs w:val="28"/>
          <w:lang w:val="ru-RU"/>
        </w:rPr>
        <w:t>ідвищення</w:t>
      </w:r>
      <w:proofErr w:type="spellEnd"/>
      <w:r w:rsidRPr="003F474C">
        <w:rPr>
          <w:sz w:val="28"/>
          <w:szCs w:val="28"/>
          <w:lang w:val="ru-RU"/>
        </w:rPr>
        <w:t xml:space="preserve"> </w:t>
      </w:r>
      <w:proofErr w:type="spellStart"/>
      <w:r w:rsidRPr="003F474C">
        <w:rPr>
          <w:sz w:val="28"/>
          <w:szCs w:val="28"/>
          <w:lang w:val="ru-RU"/>
        </w:rPr>
        <w:t>продуктивності</w:t>
      </w:r>
      <w:proofErr w:type="spellEnd"/>
      <w:r w:rsidRPr="003F474C">
        <w:rPr>
          <w:sz w:val="28"/>
          <w:szCs w:val="28"/>
          <w:lang w:val="ru-RU"/>
        </w:rPr>
        <w:t xml:space="preserve">, </w:t>
      </w:r>
      <w:proofErr w:type="spellStart"/>
      <w:r w:rsidRPr="003F474C">
        <w:rPr>
          <w:sz w:val="28"/>
          <w:szCs w:val="28"/>
          <w:lang w:val="ru-RU"/>
        </w:rPr>
        <w:t>поліпшення</w:t>
      </w:r>
      <w:proofErr w:type="spellEnd"/>
      <w:r w:rsidRPr="003F474C">
        <w:rPr>
          <w:sz w:val="28"/>
          <w:szCs w:val="28"/>
          <w:lang w:val="ru-RU"/>
        </w:rPr>
        <w:t xml:space="preserve"> умов </w:t>
      </w:r>
      <w:proofErr w:type="spellStart"/>
      <w:r w:rsidRPr="003F474C">
        <w:rPr>
          <w:sz w:val="28"/>
          <w:szCs w:val="28"/>
          <w:lang w:val="ru-RU"/>
        </w:rPr>
        <w:t>праці</w:t>
      </w:r>
      <w:proofErr w:type="spellEnd"/>
      <w:r w:rsidRPr="003F474C">
        <w:rPr>
          <w:sz w:val="28"/>
          <w:szCs w:val="28"/>
          <w:lang w:val="ru-RU"/>
        </w:rPr>
        <w:t xml:space="preserve">, </w:t>
      </w:r>
      <w:proofErr w:type="spellStart"/>
      <w:r w:rsidRPr="003F474C">
        <w:rPr>
          <w:sz w:val="28"/>
          <w:szCs w:val="28"/>
          <w:lang w:val="ru-RU"/>
        </w:rPr>
        <w:t>забезпечення</w:t>
      </w:r>
      <w:proofErr w:type="spellEnd"/>
      <w:r w:rsidRPr="003F474C">
        <w:rPr>
          <w:sz w:val="28"/>
          <w:szCs w:val="28"/>
          <w:lang w:val="ru-RU"/>
        </w:rPr>
        <w:t xml:space="preserve"> </w:t>
      </w:r>
      <w:proofErr w:type="spellStart"/>
      <w:r w:rsidRPr="003F474C">
        <w:rPr>
          <w:sz w:val="28"/>
          <w:szCs w:val="28"/>
          <w:lang w:val="ru-RU"/>
        </w:rPr>
        <w:t>безпеки</w:t>
      </w:r>
      <w:proofErr w:type="spellEnd"/>
      <w:r w:rsidRPr="003F474C">
        <w:rPr>
          <w:sz w:val="28"/>
          <w:szCs w:val="28"/>
          <w:lang w:val="ru-RU"/>
        </w:rPr>
        <w:t xml:space="preserve"> у </w:t>
      </w:r>
      <w:proofErr w:type="spellStart"/>
      <w:r w:rsidRPr="003F474C">
        <w:rPr>
          <w:sz w:val="28"/>
          <w:szCs w:val="28"/>
          <w:lang w:val="ru-RU"/>
        </w:rPr>
        <w:t>складних</w:t>
      </w:r>
      <w:proofErr w:type="spellEnd"/>
      <w:r w:rsidRPr="003F474C">
        <w:rPr>
          <w:sz w:val="28"/>
          <w:szCs w:val="28"/>
          <w:lang w:val="ru-RU"/>
        </w:rPr>
        <w:t xml:space="preserve"> </w:t>
      </w:r>
      <w:proofErr w:type="spellStart"/>
      <w:r w:rsidRPr="003F474C">
        <w:rPr>
          <w:sz w:val="28"/>
          <w:szCs w:val="28"/>
          <w:lang w:val="ru-RU"/>
        </w:rPr>
        <w:t>чи</w:t>
      </w:r>
      <w:proofErr w:type="spellEnd"/>
      <w:r w:rsidRPr="003F474C">
        <w:rPr>
          <w:sz w:val="28"/>
          <w:szCs w:val="28"/>
          <w:lang w:val="ru-RU"/>
        </w:rPr>
        <w:t xml:space="preserve"> </w:t>
      </w:r>
      <w:proofErr w:type="spellStart"/>
      <w:r w:rsidRPr="003F474C">
        <w:rPr>
          <w:sz w:val="28"/>
          <w:szCs w:val="28"/>
          <w:lang w:val="ru-RU"/>
        </w:rPr>
        <w:t>небезпечних</w:t>
      </w:r>
      <w:proofErr w:type="spellEnd"/>
      <w:r w:rsidRPr="003F474C">
        <w:rPr>
          <w:sz w:val="28"/>
          <w:szCs w:val="28"/>
          <w:lang w:val="ru-RU"/>
        </w:rPr>
        <w:t xml:space="preserve"> </w:t>
      </w:r>
      <w:proofErr w:type="spellStart"/>
      <w:r w:rsidRPr="003F474C">
        <w:rPr>
          <w:sz w:val="28"/>
          <w:szCs w:val="28"/>
          <w:lang w:val="ru-RU"/>
        </w:rPr>
        <w:t>умовах</w:t>
      </w:r>
      <w:proofErr w:type="spellEnd"/>
      <w:r w:rsidRPr="003F474C">
        <w:rPr>
          <w:sz w:val="28"/>
          <w:szCs w:val="28"/>
          <w:lang w:val="ru-RU"/>
        </w:rPr>
        <w:t xml:space="preserve">, </w:t>
      </w:r>
      <w:proofErr w:type="spellStart"/>
      <w:r w:rsidRPr="003F474C">
        <w:rPr>
          <w:sz w:val="28"/>
          <w:szCs w:val="28"/>
          <w:lang w:val="ru-RU"/>
        </w:rPr>
        <w:t>збільшення</w:t>
      </w:r>
      <w:proofErr w:type="spellEnd"/>
      <w:r w:rsidRPr="003F474C">
        <w:rPr>
          <w:sz w:val="28"/>
          <w:szCs w:val="28"/>
          <w:lang w:val="ru-RU"/>
        </w:rPr>
        <w:t xml:space="preserve"> </w:t>
      </w:r>
      <w:proofErr w:type="spellStart"/>
      <w:r w:rsidRPr="003F474C">
        <w:rPr>
          <w:sz w:val="28"/>
          <w:szCs w:val="28"/>
          <w:lang w:val="ru-RU"/>
        </w:rPr>
        <w:t>точності</w:t>
      </w:r>
      <w:proofErr w:type="spellEnd"/>
      <w:r w:rsidRPr="003F474C">
        <w:rPr>
          <w:sz w:val="28"/>
          <w:szCs w:val="28"/>
          <w:lang w:val="ru-RU"/>
        </w:rPr>
        <w:t xml:space="preserve"> й </w:t>
      </w:r>
      <w:proofErr w:type="spellStart"/>
      <w:r w:rsidRPr="003F474C">
        <w:rPr>
          <w:sz w:val="28"/>
          <w:szCs w:val="28"/>
          <w:lang w:val="ru-RU"/>
        </w:rPr>
        <w:t>надійності</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 xml:space="preserve">, а </w:t>
      </w:r>
      <w:proofErr w:type="spellStart"/>
      <w:r w:rsidRPr="003F474C">
        <w:rPr>
          <w:sz w:val="28"/>
          <w:szCs w:val="28"/>
          <w:lang w:val="ru-RU"/>
        </w:rPr>
        <w:t>також</w:t>
      </w:r>
      <w:proofErr w:type="spellEnd"/>
      <w:r w:rsidRPr="003F474C">
        <w:rPr>
          <w:sz w:val="28"/>
          <w:szCs w:val="28"/>
          <w:lang w:val="ru-RU"/>
        </w:rPr>
        <w:t xml:space="preserve"> </w:t>
      </w:r>
      <w:proofErr w:type="spellStart"/>
      <w:r w:rsidRPr="003F474C">
        <w:rPr>
          <w:sz w:val="28"/>
          <w:szCs w:val="28"/>
          <w:lang w:val="ru-RU"/>
        </w:rPr>
        <w:t>зниження</w:t>
      </w:r>
      <w:proofErr w:type="spellEnd"/>
      <w:r w:rsidRPr="003F474C">
        <w:rPr>
          <w:sz w:val="28"/>
          <w:szCs w:val="28"/>
          <w:lang w:val="ru-RU"/>
        </w:rPr>
        <w:t xml:space="preserve"> </w:t>
      </w:r>
      <w:proofErr w:type="spellStart"/>
      <w:r w:rsidRPr="003F474C">
        <w:rPr>
          <w:sz w:val="28"/>
          <w:szCs w:val="28"/>
          <w:lang w:val="ru-RU"/>
        </w:rPr>
        <w:t>витрат</w:t>
      </w:r>
      <w:proofErr w:type="spellEnd"/>
      <w:r w:rsidRPr="003F474C">
        <w:rPr>
          <w:sz w:val="28"/>
          <w:szCs w:val="28"/>
          <w:lang w:val="ru-RU"/>
        </w:rPr>
        <w:t xml:space="preserve"> і </w:t>
      </w:r>
      <w:proofErr w:type="spellStart"/>
      <w:r w:rsidRPr="003F474C">
        <w:rPr>
          <w:sz w:val="28"/>
          <w:szCs w:val="28"/>
          <w:lang w:val="ru-RU"/>
        </w:rPr>
        <w:t>підвищення</w:t>
      </w:r>
      <w:proofErr w:type="spellEnd"/>
      <w:r w:rsidRPr="003F474C">
        <w:rPr>
          <w:sz w:val="28"/>
          <w:szCs w:val="28"/>
          <w:lang w:val="ru-RU"/>
        </w:rPr>
        <w:t xml:space="preserve"> </w:t>
      </w:r>
      <w:proofErr w:type="spellStart"/>
      <w:r w:rsidRPr="003F474C">
        <w:rPr>
          <w:sz w:val="28"/>
          <w:szCs w:val="28"/>
          <w:lang w:val="ru-RU"/>
        </w:rPr>
        <w:t>економічної</w:t>
      </w:r>
      <w:proofErr w:type="spellEnd"/>
      <w:r w:rsidRPr="003F474C">
        <w:rPr>
          <w:sz w:val="28"/>
          <w:szCs w:val="28"/>
          <w:lang w:val="ru-RU"/>
        </w:rPr>
        <w:t xml:space="preserve"> </w:t>
      </w:r>
      <w:proofErr w:type="spellStart"/>
      <w:r w:rsidRPr="003F474C">
        <w:rPr>
          <w:sz w:val="28"/>
          <w:szCs w:val="28"/>
          <w:lang w:val="ru-RU"/>
        </w:rPr>
        <w:t>ефективності</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Автоматизація</w:t>
      </w:r>
      <w:proofErr w:type="spellEnd"/>
      <w:r w:rsidRPr="003F474C">
        <w:rPr>
          <w:sz w:val="28"/>
          <w:szCs w:val="28"/>
          <w:lang w:val="ru-RU"/>
        </w:rPr>
        <w:t xml:space="preserve"> </w:t>
      </w:r>
      <w:proofErr w:type="spellStart"/>
      <w:r w:rsidRPr="003F474C">
        <w:rPr>
          <w:sz w:val="28"/>
          <w:szCs w:val="28"/>
          <w:lang w:val="ru-RU"/>
        </w:rPr>
        <w:t>передбачає</w:t>
      </w:r>
      <w:proofErr w:type="spellEnd"/>
      <w:r w:rsidRPr="003F474C">
        <w:rPr>
          <w:sz w:val="28"/>
          <w:szCs w:val="28"/>
          <w:lang w:val="ru-RU"/>
        </w:rPr>
        <w:t xml:space="preserve"> </w:t>
      </w:r>
      <w:proofErr w:type="spellStart"/>
      <w:r w:rsidRPr="003F474C">
        <w:rPr>
          <w:sz w:val="28"/>
          <w:szCs w:val="28"/>
          <w:lang w:val="ru-RU"/>
        </w:rPr>
        <w:t>використання</w:t>
      </w:r>
      <w:proofErr w:type="spellEnd"/>
      <w:r w:rsidRPr="003F474C">
        <w:rPr>
          <w:sz w:val="28"/>
          <w:szCs w:val="28"/>
          <w:lang w:val="ru-RU"/>
        </w:rPr>
        <w:t xml:space="preserve"> </w:t>
      </w:r>
      <w:proofErr w:type="spellStart"/>
      <w:proofErr w:type="gramStart"/>
      <w:r w:rsidRPr="003F474C">
        <w:rPr>
          <w:sz w:val="28"/>
          <w:szCs w:val="28"/>
          <w:lang w:val="ru-RU"/>
        </w:rPr>
        <w:t>р</w:t>
      </w:r>
      <w:proofErr w:type="gramEnd"/>
      <w:r w:rsidRPr="003F474C">
        <w:rPr>
          <w:sz w:val="28"/>
          <w:szCs w:val="28"/>
          <w:lang w:val="ru-RU"/>
        </w:rPr>
        <w:t>ізноманітних</w:t>
      </w:r>
      <w:proofErr w:type="spellEnd"/>
      <w:r w:rsidRPr="003F474C">
        <w:rPr>
          <w:sz w:val="28"/>
          <w:szCs w:val="28"/>
          <w:lang w:val="ru-RU"/>
        </w:rPr>
        <w:t xml:space="preserve"> </w:t>
      </w:r>
      <w:proofErr w:type="spellStart"/>
      <w:r w:rsidRPr="003F474C">
        <w:rPr>
          <w:sz w:val="28"/>
          <w:szCs w:val="28"/>
          <w:lang w:val="ru-RU"/>
        </w:rPr>
        <w:t>пристроїв</w:t>
      </w:r>
      <w:proofErr w:type="spellEnd"/>
      <w:r w:rsidRPr="003F474C">
        <w:rPr>
          <w:sz w:val="28"/>
          <w:szCs w:val="28"/>
          <w:lang w:val="ru-RU"/>
        </w:rPr>
        <w:t xml:space="preserve">, таких як </w:t>
      </w:r>
      <w:proofErr w:type="spellStart"/>
      <w:r w:rsidRPr="003F474C">
        <w:rPr>
          <w:sz w:val="28"/>
          <w:szCs w:val="28"/>
          <w:lang w:val="ru-RU"/>
        </w:rPr>
        <w:t>системи</w:t>
      </w:r>
      <w:proofErr w:type="spellEnd"/>
      <w:r w:rsidRPr="003F474C">
        <w:rPr>
          <w:sz w:val="28"/>
          <w:szCs w:val="28"/>
          <w:lang w:val="ru-RU"/>
        </w:rPr>
        <w:t xml:space="preserve"> контролю, </w:t>
      </w:r>
      <w:proofErr w:type="spellStart"/>
      <w:r w:rsidRPr="003F474C">
        <w:rPr>
          <w:sz w:val="28"/>
          <w:szCs w:val="28"/>
          <w:lang w:val="ru-RU"/>
        </w:rPr>
        <w:t>сигналізації</w:t>
      </w:r>
      <w:proofErr w:type="spellEnd"/>
      <w:r w:rsidRPr="003F474C">
        <w:rPr>
          <w:sz w:val="28"/>
          <w:szCs w:val="28"/>
          <w:lang w:val="ru-RU"/>
        </w:rPr>
        <w:t xml:space="preserve">, </w:t>
      </w:r>
      <w:proofErr w:type="spellStart"/>
      <w:r w:rsidRPr="003F474C">
        <w:rPr>
          <w:sz w:val="28"/>
          <w:szCs w:val="28"/>
          <w:lang w:val="ru-RU"/>
        </w:rPr>
        <w:t>захисту</w:t>
      </w:r>
      <w:proofErr w:type="spellEnd"/>
      <w:r w:rsidRPr="003F474C">
        <w:rPr>
          <w:sz w:val="28"/>
          <w:szCs w:val="28"/>
          <w:lang w:val="ru-RU"/>
        </w:rPr>
        <w:t xml:space="preserve">, </w:t>
      </w:r>
      <w:proofErr w:type="spellStart"/>
      <w:r w:rsidRPr="003F474C">
        <w:rPr>
          <w:sz w:val="28"/>
          <w:szCs w:val="28"/>
          <w:lang w:val="ru-RU"/>
        </w:rPr>
        <w:t>обчислення</w:t>
      </w:r>
      <w:proofErr w:type="spellEnd"/>
      <w:r w:rsidRPr="003F474C">
        <w:rPr>
          <w:sz w:val="28"/>
          <w:szCs w:val="28"/>
          <w:lang w:val="ru-RU"/>
        </w:rPr>
        <w:t xml:space="preserve"> та </w:t>
      </w:r>
      <w:proofErr w:type="spellStart"/>
      <w:r w:rsidRPr="003F474C">
        <w:rPr>
          <w:sz w:val="28"/>
          <w:szCs w:val="28"/>
          <w:lang w:val="ru-RU"/>
        </w:rPr>
        <w:t>керування</w:t>
      </w:r>
      <w:proofErr w:type="spellEnd"/>
      <w:r w:rsidRPr="003F474C">
        <w:rPr>
          <w:sz w:val="28"/>
          <w:szCs w:val="28"/>
          <w:lang w:val="ru-RU"/>
        </w:rPr>
        <w:t xml:space="preserve">. Вони </w:t>
      </w:r>
      <w:proofErr w:type="spellStart"/>
      <w:r w:rsidRPr="003F474C">
        <w:rPr>
          <w:sz w:val="28"/>
          <w:szCs w:val="28"/>
          <w:lang w:val="ru-RU"/>
        </w:rPr>
        <w:t>забезпечують</w:t>
      </w:r>
      <w:proofErr w:type="spellEnd"/>
      <w:r w:rsidRPr="003F474C">
        <w:rPr>
          <w:sz w:val="28"/>
          <w:szCs w:val="28"/>
          <w:lang w:val="ru-RU"/>
        </w:rPr>
        <w:t xml:space="preserve"> </w:t>
      </w:r>
      <w:proofErr w:type="spellStart"/>
      <w:r w:rsidRPr="003F474C">
        <w:rPr>
          <w:sz w:val="28"/>
          <w:szCs w:val="28"/>
          <w:lang w:val="ru-RU"/>
        </w:rPr>
        <w:t>моніторинг</w:t>
      </w:r>
      <w:proofErr w:type="spellEnd"/>
      <w:r w:rsidRPr="003F474C">
        <w:rPr>
          <w:sz w:val="28"/>
          <w:szCs w:val="28"/>
          <w:lang w:val="ru-RU"/>
        </w:rPr>
        <w:t xml:space="preserve"> </w:t>
      </w:r>
      <w:proofErr w:type="spellStart"/>
      <w:r w:rsidRPr="003F474C">
        <w:rPr>
          <w:sz w:val="28"/>
          <w:szCs w:val="28"/>
          <w:lang w:val="ru-RU"/>
        </w:rPr>
        <w:t>параметрів</w:t>
      </w:r>
      <w:proofErr w:type="spellEnd"/>
      <w:r w:rsidRPr="003F474C">
        <w:rPr>
          <w:sz w:val="28"/>
          <w:szCs w:val="28"/>
          <w:lang w:val="ru-RU"/>
        </w:rPr>
        <w:t xml:space="preserve">, </w:t>
      </w:r>
      <w:proofErr w:type="spellStart"/>
      <w:r w:rsidRPr="003F474C">
        <w:rPr>
          <w:sz w:val="28"/>
          <w:szCs w:val="28"/>
          <w:lang w:val="ru-RU"/>
        </w:rPr>
        <w:t>захист</w:t>
      </w:r>
      <w:proofErr w:type="spellEnd"/>
      <w:r w:rsidRPr="003F474C">
        <w:rPr>
          <w:sz w:val="28"/>
          <w:szCs w:val="28"/>
          <w:lang w:val="ru-RU"/>
        </w:rPr>
        <w:t xml:space="preserve"> </w:t>
      </w:r>
      <w:proofErr w:type="spellStart"/>
      <w:r w:rsidRPr="003F474C">
        <w:rPr>
          <w:sz w:val="28"/>
          <w:szCs w:val="28"/>
          <w:lang w:val="ru-RU"/>
        </w:rPr>
        <w:t>обладнання</w:t>
      </w:r>
      <w:proofErr w:type="spellEnd"/>
      <w:r w:rsidRPr="003F474C">
        <w:rPr>
          <w:sz w:val="28"/>
          <w:szCs w:val="28"/>
          <w:lang w:val="ru-RU"/>
        </w:rPr>
        <w:t xml:space="preserve">, </w:t>
      </w:r>
      <w:proofErr w:type="spellStart"/>
      <w:r w:rsidRPr="003F474C">
        <w:rPr>
          <w:sz w:val="28"/>
          <w:szCs w:val="28"/>
          <w:lang w:val="ru-RU"/>
        </w:rPr>
        <w:t>аналіз</w:t>
      </w:r>
      <w:proofErr w:type="spellEnd"/>
      <w:r w:rsidRPr="003F474C">
        <w:rPr>
          <w:sz w:val="28"/>
          <w:szCs w:val="28"/>
          <w:lang w:val="ru-RU"/>
        </w:rPr>
        <w:t xml:space="preserve"> і </w:t>
      </w:r>
      <w:proofErr w:type="spellStart"/>
      <w:r w:rsidRPr="003F474C">
        <w:rPr>
          <w:sz w:val="28"/>
          <w:szCs w:val="28"/>
          <w:lang w:val="ru-RU"/>
        </w:rPr>
        <w:t>реалізацію</w:t>
      </w:r>
      <w:proofErr w:type="spellEnd"/>
      <w:r w:rsidRPr="003F474C">
        <w:rPr>
          <w:sz w:val="28"/>
          <w:szCs w:val="28"/>
          <w:lang w:val="ru-RU"/>
        </w:rPr>
        <w:t xml:space="preserve"> </w:t>
      </w:r>
      <w:proofErr w:type="spellStart"/>
      <w:r w:rsidRPr="003F474C">
        <w:rPr>
          <w:sz w:val="28"/>
          <w:szCs w:val="28"/>
          <w:lang w:val="ru-RU"/>
        </w:rPr>
        <w:t>управлінських</w:t>
      </w:r>
      <w:proofErr w:type="spellEnd"/>
      <w:r w:rsidRPr="003F474C">
        <w:rPr>
          <w:sz w:val="28"/>
          <w:szCs w:val="28"/>
          <w:lang w:val="ru-RU"/>
        </w:rPr>
        <w:t xml:space="preserve"> </w:t>
      </w:r>
      <w:proofErr w:type="spellStart"/>
      <w:proofErr w:type="gramStart"/>
      <w:r w:rsidRPr="003F474C">
        <w:rPr>
          <w:sz w:val="28"/>
          <w:szCs w:val="28"/>
          <w:lang w:val="ru-RU"/>
        </w:rPr>
        <w:t>р</w:t>
      </w:r>
      <w:proofErr w:type="gramEnd"/>
      <w:r w:rsidRPr="003F474C">
        <w:rPr>
          <w:sz w:val="28"/>
          <w:szCs w:val="28"/>
          <w:lang w:val="ru-RU"/>
        </w:rPr>
        <w:t>ішень</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Розвиток</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w:t>
      </w:r>
      <w:proofErr w:type="spellStart"/>
      <w:r w:rsidRPr="003F474C">
        <w:rPr>
          <w:sz w:val="28"/>
          <w:szCs w:val="28"/>
          <w:lang w:val="ru-RU"/>
        </w:rPr>
        <w:t>потребує</w:t>
      </w:r>
      <w:proofErr w:type="spellEnd"/>
      <w:r w:rsidRPr="003F474C">
        <w:rPr>
          <w:sz w:val="28"/>
          <w:szCs w:val="28"/>
          <w:lang w:val="ru-RU"/>
        </w:rPr>
        <w:t xml:space="preserve"> </w:t>
      </w:r>
      <w:proofErr w:type="spellStart"/>
      <w:r w:rsidRPr="003F474C">
        <w:rPr>
          <w:sz w:val="28"/>
          <w:szCs w:val="28"/>
          <w:lang w:val="ru-RU"/>
        </w:rPr>
        <w:t>нових</w:t>
      </w:r>
      <w:proofErr w:type="spellEnd"/>
      <w:r w:rsidRPr="003F474C">
        <w:rPr>
          <w:sz w:val="28"/>
          <w:szCs w:val="28"/>
          <w:lang w:val="ru-RU"/>
        </w:rPr>
        <w:t xml:space="preserve"> </w:t>
      </w:r>
      <w:proofErr w:type="spellStart"/>
      <w:r w:rsidRPr="003F474C">
        <w:rPr>
          <w:sz w:val="28"/>
          <w:szCs w:val="28"/>
          <w:lang w:val="ru-RU"/>
        </w:rPr>
        <w:t>технологій</w:t>
      </w:r>
      <w:proofErr w:type="spellEnd"/>
      <w:r w:rsidRPr="003F474C">
        <w:rPr>
          <w:sz w:val="28"/>
          <w:szCs w:val="28"/>
          <w:lang w:val="ru-RU"/>
        </w:rPr>
        <w:t xml:space="preserve">, </w:t>
      </w:r>
      <w:proofErr w:type="spellStart"/>
      <w:r w:rsidRPr="003F474C">
        <w:rPr>
          <w:sz w:val="28"/>
          <w:szCs w:val="28"/>
          <w:lang w:val="ru-RU"/>
        </w:rPr>
        <w:t>впровадження</w:t>
      </w:r>
      <w:proofErr w:type="spellEnd"/>
      <w:r w:rsidRPr="003F474C">
        <w:rPr>
          <w:sz w:val="28"/>
          <w:szCs w:val="28"/>
          <w:lang w:val="ru-RU"/>
        </w:rPr>
        <w:t xml:space="preserve"> </w:t>
      </w:r>
      <w:proofErr w:type="spellStart"/>
      <w:r w:rsidRPr="003F474C">
        <w:rPr>
          <w:sz w:val="28"/>
          <w:szCs w:val="28"/>
          <w:lang w:val="ru-RU"/>
        </w:rPr>
        <w:t>універсальних</w:t>
      </w:r>
      <w:proofErr w:type="spellEnd"/>
      <w:r w:rsidRPr="003F474C">
        <w:rPr>
          <w:sz w:val="28"/>
          <w:szCs w:val="28"/>
          <w:lang w:val="ru-RU"/>
        </w:rPr>
        <w:t xml:space="preserve"> </w:t>
      </w:r>
      <w:proofErr w:type="spellStart"/>
      <w:proofErr w:type="gramStart"/>
      <w:r w:rsidRPr="003F474C">
        <w:rPr>
          <w:sz w:val="28"/>
          <w:szCs w:val="28"/>
          <w:lang w:val="ru-RU"/>
        </w:rPr>
        <w:t>р</w:t>
      </w:r>
      <w:proofErr w:type="gramEnd"/>
      <w:r w:rsidRPr="003F474C">
        <w:rPr>
          <w:sz w:val="28"/>
          <w:szCs w:val="28"/>
          <w:lang w:val="ru-RU"/>
        </w:rPr>
        <w:t>ішень</w:t>
      </w:r>
      <w:proofErr w:type="spellEnd"/>
      <w:r w:rsidRPr="003F474C">
        <w:rPr>
          <w:sz w:val="28"/>
          <w:szCs w:val="28"/>
          <w:lang w:val="ru-RU"/>
        </w:rPr>
        <w:t xml:space="preserve"> і систем </w:t>
      </w:r>
      <w:proofErr w:type="spellStart"/>
      <w:r w:rsidRPr="003F474C">
        <w:rPr>
          <w:sz w:val="28"/>
          <w:szCs w:val="28"/>
          <w:lang w:val="ru-RU"/>
        </w:rPr>
        <w:t>керування</w:t>
      </w:r>
      <w:proofErr w:type="spellEnd"/>
      <w:r w:rsidRPr="003F474C">
        <w:rPr>
          <w:sz w:val="28"/>
          <w:szCs w:val="28"/>
          <w:lang w:val="ru-RU"/>
        </w:rPr>
        <w:t xml:space="preserve">. </w:t>
      </w:r>
      <w:proofErr w:type="spellStart"/>
      <w:r w:rsidRPr="003F474C">
        <w:rPr>
          <w:sz w:val="28"/>
          <w:szCs w:val="28"/>
          <w:lang w:val="ru-RU"/>
        </w:rPr>
        <w:t>Це</w:t>
      </w:r>
      <w:proofErr w:type="spellEnd"/>
      <w:r w:rsidRPr="003F474C">
        <w:rPr>
          <w:sz w:val="28"/>
          <w:szCs w:val="28"/>
          <w:lang w:val="ru-RU"/>
        </w:rPr>
        <w:t xml:space="preserve"> </w:t>
      </w:r>
      <w:proofErr w:type="spellStart"/>
      <w:r w:rsidRPr="003F474C">
        <w:rPr>
          <w:sz w:val="28"/>
          <w:szCs w:val="28"/>
          <w:lang w:val="ru-RU"/>
        </w:rPr>
        <w:t>включає</w:t>
      </w:r>
      <w:proofErr w:type="spellEnd"/>
      <w:r w:rsidRPr="003F474C">
        <w:rPr>
          <w:sz w:val="28"/>
          <w:szCs w:val="28"/>
          <w:lang w:val="ru-RU"/>
        </w:rPr>
        <w:t xml:space="preserve"> </w:t>
      </w:r>
      <w:proofErr w:type="spellStart"/>
      <w:r w:rsidRPr="003F474C">
        <w:rPr>
          <w:sz w:val="28"/>
          <w:szCs w:val="28"/>
          <w:lang w:val="ru-RU"/>
        </w:rPr>
        <w:t>автоматизовані</w:t>
      </w:r>
      <w:proofErr w:type="spellEnd"/>
      <w:r w:rsidRPr="003F474C">
        <w:rPr>
          <w:sz w:val="28"/>
          <w:szCs w:val="28"/>
          <w:lang w:val="ru-RU"/>
        </w:rPr>
        <w:t xml:space="preserve"> </w:t>
      </w:r>
      <w:proofErr w:type="spellStart"/>
      <w:r w:rsidRPr="003F474C">
        <w:rPr>
          <w:sz w:val="28"/>
          <w:szCs w:val="28"/>
          <w:lang w:val="ru-RU"/>
        </w:rPr>
        <w:t>лінії</w:t>
      </w:r>
      <w:proofErr w:type="spellEnd"/>
      <w:r w:rsidRPr="003F474C">
        <w:rPr>
          <w:sz w:val="28"/>
          <w:szCs w:val="28"/>
          <w:lang w:val="ru-RU"/>
        </w:rPr>
        <w:t xml:space="preserve">, </w:t>
      </w:r>
      <w:proofErr w:type="spellStart"/>
      <w:r w:rsidRPr="003F474C">
        <w:rPr>
          <w:sz w:val="28"/>
          <w:szCs w:val="28"/>
          <w:lang w:val="ru-RU"/>
        </w:rPr>
        <w:lastRenderedPageBreak/>
        <w:t>багатоопераційні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w:t>
      </w:r>
      <w:proofErr w:type="spellStart"/>
      <w:r w:rsidRPr="003F474C">
        <w:rPr>
          <w:sz w:val="28"/>
          <w:szCs w:val="28"/>
          <w:lang w:val="ru-RU"/>
        </w:rPr>
        <w:t>роботизовані</w:t>
      </w:r>
      <w:proofErr w:type="spellEnd"/>
      <w:r w:rsidRPr="003F474C">
        <w:rPr>
          <w:sz w:val="28"/>
          <w:szCs w:val="28"/>
          <w:lang w:val="ru-RU"/>
        </w:rPr>
        <w:t xml:space="preserve"> </w:t>
      </w:r>
      <w:proofErr w:type="spellStart"/>
      <w:r w:rsidRPr="003F474C">
        <w:rPr>
          <w:sz w:val="28"/>
          <w:szCs w:val="28"/>
          <w:lang w:val="ru-RU"/>
        </w:rPr>
        <w:t>модулі</w:t>
      </w:r>
      <w:proofErr w:type="spellEnd"/>
      <w:r w:rsidRPr="003F474C">
        <w:rPr>
          <w:sz w:val="28"/>
          <w:szCs w:val="28"/>
          <w:lang w:val="ru-RU"/>
        </w:rPr>
        <w:t xml:space="preserve"> та </w:t>
      </w:r>
      <w:proofErr w:type="spellStart"/>
      <w:r w:rsidRPr="003F474C">
        <w:rPr>
          <w:sz w:val="28"/>
          <w:szCs w:val="28"/>
          <w:lang w:val="ru-RU"/>
        </w:rPr>
        <w:t>інші</w:t>
      </w:r>
      <w:proofErr w:type="spellEnd"/>
      <w:r w:rsidRPr="003F474C">
        <w:rPr>
          <w:sz w:val="28"/>
          <w:szCs w:val="28"/>
          <w:lang w:val="ru-RU"/>
        </w:rPr>
        <w:t xml:space="preserve"> </w:t>
      </w:r>
      <w:proofErr w:type="spellStart"/>
      <w:proofErr w:type="gramStart"/>
      <w:r w:rsidRPr="003F474C">
        <w:rPr>
          <w:sz w:val="28"/>
          <w:szCs w:val="28"/>
          <w:lang w:val="ru-RU"/>
        </w:rPr>
        <w:t>техн</w:t>
      </w:r>
      <w:proofErr w:type="gramEnd"/>
      <w:r w:rsidRPr="003F474C">
        <w:rPr>
          <w:sz w:val="28"/>
          <w:szCs w:val="28"/>
          <w:lang w:val="ru-RU"/>
        </w:rPr>
        <w:t>ічні</w:t>
      </w:r>
      <w:proofErr w:type="spellEnd"/>
      <w:r w:rsidRPr="003F474C">
        <w:rPr>
          <w:sz w:val="28"/>
          <w:szCs w:val="28"/>
          <w:lang w:val="ru-RU"/>
        </w:rPr>
        <w:t xml:space="preserve"> </w:t>
      </w:r>
      <w:proofErr w:type="spellStart"/>
      <w:r w:rsidRPr="003F474C">
        <w:rPr>
          <w:sz w:val="28"/>
          <w:szCs w:val="28"/>
          <w:lang w:val="ru-RU"/>
        </w:rPr>
        <w:t>інновації</w:t>
      </w:r>
      <w:proofErr w:type="spellEnd"/>
      <w:r w:rsidRPr="003F474C">
        <w:rPr>
          <w:sz w:val="28"/>
          <w:szCs w:val="28"/>
          <w:lang w:val="ru-RU"/>
        </w:rPr>
        <w:t xml:space="preserve">. </w:t>
      </w:r>
      <w:proofErr w:type="spellStart"/>
      <w:r w:rsidRPr="003F474C">
        <w:rPr>
          <w:sz w:val="28"/>
          <w:szCs w:val="28"/>
          <w:lang w:val="ru-RU"/>
        </w:rPr>
        <w:t>Особливу</w:t>
      </w:r>
      <w:proofErr w:type="spellEnd"/>
      <w:r w:rsidRPr="003F474C">
        <w:rPr>
          <w:sz w:val="28"/>
          <w:szCs w:val="28"/>
          <w:lang w:val="ru-RU"/>
        </w:rPr>
        <w:t xml:space="preserve"> роль </w:t>
      </w:r>
      <w:proofErr w:type="spellStart"/>
      <w:r w:rsidRPr="003F474C">
        <w:rPr>
          <w:sz w:val="28"/>
          <w:szCs w:val="28"/>
          <w:lang w:val="ru-RU"/>
        </w:rPr>
        <w:t>відіграють</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з </w:t>
      </w:r>
      <w:proofErr w:type="spellStart"/>
      <w:r w:rsidRPr="003F474C">
        <w:rPr>
          <w:sz w:val="28"/>
          <w:szCs w:val="28"/>
          <w:lang w:val="ru-RU"/>
        </w:rPr>
        <w:t>числовим</w:t>
      </w:r>
      <w:proofErr w:type="spellEnd"/>
      <w:r w:rsidRPr="003F474C">
        <w:rPr>
          <w:sz w:val="28"/>
          <w:szCs w:val="28"/>
          <w:lang w:val="ru-RU"/>
        </w:rPr>
        <w:t xml:space="preserve"> </w:t>
      </w:r>
      <w:proofErr w:type="spellStart"/>
      <w:r w:rsidRPr="003F474C">
        <w:rPr>
          <w:sz w:val="28"/>
          <w:szCs w:val="28"/>
          <w:lang w:val="ru-RU"/>
        </w:rPr>
        <w:t>програмним</w:t>
      </w:r>
      <w:proofErr w:type="spellEnd"/>
      <w:r w:rsidRPr="003F474C">
        <w:rPr>
          <w:sz w:val="28"/>
          <w:szCs w:val="28"/>
          <w:lang w:val="ru-RU"/>
        </w:rPr>
        <w:t xml:space="preserve"> </w:t>
      </w:r>
      <w:proofErr w:type="spellStart"/>
      <w:r w:rsidRPr="003F474C">
        <w:rPr>
          <w:sz w:val="28"/>
          <w:szCs w:val="28"/>
          <w:lang w:val="ru-RU"/>
        </w:rPr>
        <w:t>керуванням</w:t>
      </w:r>
      <w:proofErr w:type="spellEnd"/>
      <w:r w:rsidRPr="003F474C">
        <w:rPr>
          <w:sz w:val="28"/>
          <w:szCs w:val="28"/>
          <w:lang w:val="ru-RU"/>
        </w:rPr>
        <w:t xml:space="preserve"> і </w:t>
      </w:r>
      <w:proofErr w:type="spellStart"/>
      <w:r w:rsidRPr="003F474C">
        <w:rPr>
          <w:sz w:val="28"/>
          <w:szCs w:val="28"/>
          <w:lang w:val="ru-RU"/>
        </w:rPr>
        <w:t>роторні</w:t>
      </w:r>
      <w:proofErr w:type="spellEnd"/>
      <w:r w:rsidRPr="003F474C">
        <w:rPr>
          <w:sz w:val="28"/>
          <w:szCs w:val="28"/>
          <w:lang w:val="ru-RU"/>
        </w:rPr>
        <w:t xml:space="preserve"> </w:t>
      </w:r>
      <w:proofErr w:type="spellStart"/>
      <w:r w:rsidRPr="003F474C">
        <w:rPr>
          <w:sz w:val="28"/>
          <w:szCs w:val="28"/>
          <w:lang w:val="ru-RU"/>
        </w:rPr>
        <w:t>лінії</w:t>
      </w:r>
      <w:proofErr w:type="spellEnd"/>
      <w:r w:rsidRPr="003F474C">
        <w:rPr>
          <w:sz w:val="28"/>
          <w:szCs w:val="28"/>
          <w:lang w:val="ru-RU"/>
        </w:rPr>
        <w:t xml:space="preserve">, </w:t>
      </w:r>
      <w:proofErr w:type="spellStart"/>
      <w:r w:rsidRPr="003F474C">
        <w:rPr>
          <w:sz w:val="28"/>
          <w:szCs w:val="28"/>
          <w:lang w:val="ru-RU"/>
        </w:rPr>
        <w:t>які</w:t>
      </w:r>
      <w:proofErr w:type="spellEnd"/>
      <w:r w:rsidRPr="003F474C">
        <w:rPr>
          <w:sz w:val="28"/>
          <w:szCs w:val="28"/>
          <w:lang w:val="ru-RU"/>
        </w:rPr>
        <w:t xml:space="preserve"> </w:t>
      </w:r>
      <w:proofErr w:type="spellStart"/>
      <w:r w:rsidRPr="003F474C">
        <w:rPr>
          <w:sz w:val="28"/>
          <w:szCs w:val="28"/>
          <w:lang w:val="ru-RU"/>
        </w:rPr>
        <w:t>забезпечують</w:t>
      </w:r>
      <w:proofErr w:type="spellEnd"/>
      <w:r w:rsidRPr="003F474C">
        <w:rPr>
          <w:sz w:val="28"/>
          <w:szCs w:val="28"/>
          <w:lang w:val="ru-RU"/>
        </w:rPr>
        <w:t xml:space="preserve"> </w:t>
      </w:r>
      <w:proofErr w:type="spellStart"/>
      <w:r w:rsidRPr="003F474C">
        <w:rPr>
          <w:sz w:val="28"/>
          <w:szCs w:val="28"/>
          <w:lang w:val="ru-RU"/>
        </w:rPr>
        <w:t>високу</w:t>
      </w:r>
      <w:proofErr w:type="spellEnd"/>
      <w:r w:rsidRPr="003F474C">
        <w:rPr>
          <w:sz w:val="28"/>
          <w:szCs w:val="28"/>
          <w:lang w:val="ru-RU"/>
        </w:rPr>
        <w:t xml:space="preserve"> </w:t>
      </w:r>
      <w:proofErr w:type="spellStart"/>
      <w:r w:rsidRPr="003F474C">
        <w:rPr>
          <w:sz w:val="28"/>
          <w:szCs w:val="28"/>
          <w:lang w:val="ru-RU"/>
        </w:rPr>
        <w:t>продуктивність</w:t>
      </w:r>
      <w:proofErr w:type="spellEnd"/>
      <w:r w:rsidRPr="003F474C">
        <w:rPr>
          <w:sz w:val="28"/>
          <w:szCs w:val="28"/>
          <w:lang w:val="ru-RU"/>
        </w:rPr>
        <w:t>.</w:t>
      </w:r>
    </w:p>
    <w:p w:rsidR="00C14ACC" w:rsidRPr="003F474C" w:rsidRDefault="003F474C" w:rsidP="003F474C">
      <w:pPr>
        <w:rPr>
          <w:sz w:val="28"/>
          <w:szCs w:val="28"/>
        </w:rPr>
      </w:pPr>
      <w:r w:rsidRPr="003F474C">
        <w:rPr>
          <w:sz w:val="28"/>
          <w:szCs w:val="28"/>
          <w:lang w:val="ru-RU"/>
        </w:rPr>
        <w:t xml:space="preserve">Таким чином, </w:t>
      </w:r>
      <w:proofErr w:type="spellStart"/>
      <w:r w:rsidRPr="003F474C">
        <w:rPr>
          <w:sz w:val="28"/>
          <w:szCs w:val="28"/>
          <w:lang w:val="ru-RU"/>
        </w:rPr>
        <w:t>автоматизація</w:t>
      </w:r>
      <w:proofErr w:type="spellEnd"/>
      <w:r w:rsidRPr="003F474C">
        <w:rPr>
          <w:sz w:val="28"/>
          <w:szCs w:val="28"/>
          <w:lang w:val="ru-RU"/>
        </w:rPr>
        <w:t xml:space="preserve"> як </w:t>
      </w:r>
      <w:proofErr w:type="spellStart"/>
      <w:r w:rsidRPr="003F474C">
        <w:rPr>
          <w:sz w:val="28"/>
          <w:szCs w:val="28"/>
          <w:lang w:val="ru-RU"/>
        </w:rPr>
        <w:t>вищий</w:t>
      </w:r>
      <w:proofErr w:type="spellEnd"/>
      <w:r w:rsidRPr="003F474C">
        <w:rPr>
          <w:sz w:val="28"/>
          <w:szCs w:val="28"/>
          <w:lang w:val="ru-RU"/>
        </w:rPr>
        <w:t xml:space="preserve"> </w:t>
      </w:r>
      <w:proofErr w:type="spellStart"/>
      <w:r w:rsidRPr="003F474C">
        <w:rPr>
          <w:sz w:val="28"/>
          <w:szCs w:val="28"/>
          <w:lang w:val="ru-RU"/>
        </w:rPr>
        <w:t>етап</w:t>
      </w:r>
      <w:proofErr w:type="spellEnd"/>
      <w:r w:rsidRPr="003F474C">
        <w:rPr>
          <w:sz w:val="28"/>
          <w:szCs w:val="28"/>
          <w:lang w:val="ru-RU"/>
        </w:rPr>
        <w:t xml:space="preserve"> </w:t>
      </w:r>
      <w:proofErr w:type="spellStart"/>
      <w:r w:rsidRPr="003F474C">
        <w:rPr>
          <w:sz w:val="28"/>
          <w:szCs w:val="28"/>
          <w:lang w:val="ru-RU"/>
        </w:rPr>
        <w:t>розвитку</w:t>
      </w:r>
      <w:proofErr w:type="spellEnd"/>
      <w:r w:rsidRPr="003F474C">
        <w:rPr>
          <w:sz w:val="28"/>
          <w:szCs w:val="28"/>
          <w:lang w:val="ru-RU"/>
        </w:rPr>
        <w:t xml:space="preserve">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охоплює</w:t>
      </w:r>
      <w:proofErr w:type="spellEnd"/>
      <w:r w:rsidRPr="003F474C">
        <w:rPr>
          <w:sz w:val="28"/>
          <w:szCs w:val="28"/>
          <w:lang w:val="ru-RU"/>
        </w:rPr>
        <w:t xml:space="preserve"> </w:t>
      </w:r>
      <w:proofErr w:type="spellStart"/>
      <w:proofErr w:type="gramStart"/>
      <w:r w:rsidRPr="003F474C">
        <w:rPr>
          <w:sz w:val="28"/>
          <w:szCs w:val="28"/>
          <w:lang w:val="ru-RU"/>
        </w:rPr>
        <w:t>техн</w:t>
      </w:r>
      <w:proofErr w:type="gramEnd"/>
      <w:r w:rsidRPr="003F474C">
        <w:rPr>
          <w:sz w:val="28"/>
          <w:szCs w:val="28"/>
          <w:lang w:val="ru-RU"/>
        </w:rPr>
        <w:t>ічні</w:t>
      </w:r>
      <w:proofErr w:type="spellEnd"/>
      <w:r w:rsidRPr="003F474C">
        <w:rPr>
          <w:sz w:val="28"/>
          <w:szCs w:val="28"/>
          <w:lang w:val="ru-RU"/>
        </w:rPr>
        <w:t xml:space="preserve">, </w:t>
      </w:r>
      <w:proofErr w:type="spellStart"/>
      <w:r w:rsidRPr="003F474C">
        <w:rPr>
          <w:sz w:val="28"/>
          <w:szCs w:val="28"/>
          <w:lang w:val="ru-RU"/>
        </w:rPr>
        <w:t>наукові</w:t>
      </w:r>
      <w:proofErr w:type="spellEnd"/>
      <w:r w:rsidRPr="003F474C">
        <w:rPr>
          <w:sz w:val="28"/>
          <w:szCs w:val="28"/>
          <w:lang w:val="ru-RU"/>
        </w:rPr>
        <w:t xml:space="preserve"> та </w:t>
      </w:r>
      <w:proofErr w:type="spellStart"/>
      <w:r w:rsidRPr="003F474C">
        <w:rPr>
          <w:sz w:val="28"/>
          <w:szCs w:val="28"/>
          <w:lang w:val="ru-RU"/>
        </w:rPr>
        <w:t>економічні</w:t>
      </w:r>
      <w:proofErr w:type="spellEnd"/>
      <w:r w:rsidRPr="003F474C">
        <w:rPr>
          <w:sz w:val="28"/>
          <w:szCs w:val="28"/>
          <w:lang w:val="ru-RU"/>
        </w:rPr>
        <w:t xml:space="preserve"> </w:t>
      </w:r>
      <w:proofErr w:type="spellStart"/>
      <w:r w:rsidRPr="003F474C">
        <w:rPr>
          <w:sz w:val="28"/>
          <w:szCs w:val="28"/>
          <w:lang w:val="ru-RU"/>
        </w:rPr>
        <w:t>аспекти</w:t>
      </w:r>
      <w:proofErr w:type="spellEnd"/>
      <w:r w:rsidRPr="003F474C">
        <w:rPr>
          <w:sz w:val="28"/>
          <w:szCs w:val="28"/>
          <w:lang w:val="ru-RU"/>
        </w:rPr>
        <w:t xml:space="preserve">, </w:t>
      </w:r>
      <w:proofErr w:type="spellStart"/>
      <w:r w:rsidRPr="003F474C">
        <w:rPr>
          <w:sz w:val="28"/>
          <w:szCs w:val="28"/>
          <w:lang w:val="ru-RU"/>
        </w:rPr>
        <w:t>забезпечуючи</w:t>
      </w:r>
      <w:proofErr w:type="spellEnd"/>
      <w:r w:rsidRPr="003F474C">
        <w:rPr>
          <w:sz w:val="28"/>
          <w:szCs w:val="28"/>
          <w:lang w:val="ru-RU"/>
        </w:rPr>
        <w:t xml:space="preserve"> </w:t>
      </w:r>
      <w:proofErr w:type="spellStart"/>
      <w:r w:rsidRPr="003F474C">
        <w:rPr>
          <w:sz w:val="28"/>
          <w:szCs w:val="28"/>
          <w:lang w:val="ru-RU"/>
        </w:rPr>
        <w:t>ефективне</w:t>
      </w:r>
      <w:proofErr w:type="spellEnd"/>
      <w:r w:rsidRPr="003F474C">
        <w:rPr>
          <w:sz w:val="28"/>
          <w:szCs w:val="28"/>
          <w:lang w:val="ru-RU"/>
        </w:rPr>
        <w:t xml:space="preserve"> </w:t>
      </w:r>
      <w:proofErr w:type="spellStart"/>
      <w:r w:rsidRPr="003F474C">
        <w:rPr>
          <w:sz w:val="28"/>
          <w:szCs w:val="28"/>
          <w:lang w:val="ru-RU"/>
        </w:rPr>
        <w:t>управління</w:t>
      </w:r>
      <w:proofErr w:type="spellEnd"/>
      <w:r w:rsidRPr="003F474C">
        <w:rPr>
          <w:sz w:val="28"/>
          <w:szCs w:val="28"/>
          <w:lang w:val="ru-RU"/>
        </w:rPr>
        <w:t xml:space="preserve">, контроль і </w:t>
      </w:r>
      <w:proofErr w:type="spellStart"/>
      <w:r w:rsidRPr="003F474C">
        <w:rPr>
          <w:sz w:val="28"/>
          <w:szCs w:val="28"/>
          <w:lang w:val="ru-RU"/>
        </w:rPr>
        <w:t>оптимізацію</w:t>
      </w:r>
      <w:proofErr w:type="spellEnd"/>
      <w:r w:rsidRPr="003F474C">
        <w:rPr>
          <w:sz w:val="28"/>
          <w:szCs w:val="28"/>
          <w:lang w:val="ru-RU"/>
        </w:rPr>
        <w:t xml:space="preserve"> </w:t>
      </w:r>
      <w:proofErr w:type="spellStart"/>
      <w:r w:rsidRPr="003F474C">
        <w:rPr>
          <w:sz w:val="28"/>
          <w:szCs w:val="28"/>
          <w:lang w:val="ru-RU"/>
        </w:rPr>
        <w:t>технологічних</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 xml:space="preserve">. </w:t>
      </w:r>
      <w:proofErr w:type="spellStart"/>
      <w:r w:rsidRPr="003F474C">
        <w:rPr>
          <w:sz w:val="28"/>
          <w:szCs w:val="28"/>
          <w:lang w:val="ru-RU"/>
        </w:rPr>
        <w:t>Успішне</w:t>
      </w:r>
      <w:proofErr w:type="spellEnd"/>
      <w:r w:rsidRPr="003F474C">
        <w:rPr>
          <w:sz w:val="28"/>
          <w:szCs w:val="28"/>
          <w:lang w:val="ru-RU"/>
        </w:rPr>
        <w:t xml:space="preserve"> </w:t>
      </w:r>
      <w:proofErr w:type="spellStart"/>
      <w:r w:rsidRPr="003F474C">
        <w:rPr>
          <w:sz w:val="28"/>
          <w:szCs w:val="28"/>
          <w:lang w:val="ru-RU"/>
        </w:rPr>
        <w:t>впровадження</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w:t>
      </w:r>
      <w:proofErr w:type="spellStart"/>
      <w:r w:rsidRPr="003F474C">
        <w:rPr>
          <w:sz w:val="28"/>
          <w:szCs w:val="28"/>
          <w:lang w:val="ru-RU"/>
        </w:rPr>
        <w:t>залежить</w:t>
      </w:r>
      <w:proofErr w:type="spellEnd"/>
      <w:r w:rsidRPr="003F474C">
        <w:rPr>
          <w:sz w:val="28"/>
          <w:szCs w:val="28"/>
          <w:lang w:val="ru-RU"/>
        </w:rPr>
        <w:t xml:space="preserve"> </w:t>
      </w:r>
      <w:proofErr w:type="spellStart"/>
      <w:r w:rsidRPr="003F474C">
        <w:rPr>
          <w:sz w:val="28"/>
          <w:szCs w:val="28"/>
          <w:lang w:val="ru-RU"/>
        </w:rPr>
        <w:t>від</w:t>
      </w:r>
      <w:proofErr w:type="spellEnd"/>
      <w:r w:rsidRPr="003F474C">
        <w:rPr>
          <w:sz w:val="28"/>
          <w:szCs w:val="28"/>
          <w:lang w:val="ru-RU"/>
        </w:rPr>
        <w:t xml:space="preserve"> </w:t>
      </w:r>
      <w:proofErr w:type="spellStart"/>
      <w:r w:rsidRPr="003F474C">
        <w:rPr>
          <w:sz w:val="28"/>
          <w:szCs w:val="28"/>
          <w:lang w:val="ru-RU"/>
        </w:rPr>
        <w:t>модернізації</w:t>
      </w:r>
      <w:proofErr w:type="spellEnd"/>
      <w:r w:rsidRPr="003F474C">
        <w:rPr>
          <w:sz w:val="28"/>
          <w:szCs w:val="28"/>
          <w:lang w:val="ru-RU"/>
        </w:rPr>
        <w:t xml:space="preserve"> </w:t>
      </w:r>
      <w:proofErr w:type="spellStart"/>
      <w:r w:rsidRPr="003F474C">
        <w:rPr>
          <w:sz w:val="28"/>
          <w:szCs w:val="28"/>
          <w:lang w:val="ru-RU"/>
        </w:rPr>
        <w:t>техніки</w:t>
      </w:r>
      <w:proofErr w:type="spellEnd"/>
      <w:r w:rsidRPr="003F474C">
        <w:rPr>
          <w:sz w:val="28"/>
          <w:szCs w:val="28"/>
          <w:lang w:val="ru-RU"/>
        </w:rPr>
        <w:t xml:space="preserve">, </w:t>
      </w:r>
      <w:proofErr w:type="spellStart"/>
      <w:r w:rsidRPr="003F474C">
        <w:rPr>
          <w:sz w:val="28"/>
          <w:szCs w:val="28"/>
          <w:lang w:val="ru-RU"/>
        </w:rPr>
        <w:t>організації</w:t>
      </w:r>
      <w:proofErr w:type="spellEnd"/>
      <w:r w:rsidRPr="003F474C">
        <w:rPr>
          <w:sz w:val="28"/>
          <w:szCs w:val="28"/>
          <w:lang w:val="ru-RU"/>
        </w:rPr>
        <w:t xml:space="preserve"> </w:t>
      </w:r>
      <w:proofErr w:type="spellStart"/>
      <w:r w:rsidRPr="003F474C">
        <w:rPr>
          <w:sz w:val="28"/>
          <w:szCs w:val="28"/>
          <w:lang w:val="ru-RU"/>
        </w:rPr>
        <w:t>виробництва</w:t>
      </w:r>
      <w:proofErr w:type="spellEnd"/>
      <w:r w:rsidRPr="003F474C">
        <w:rPr>
          <w:sz w:val="28"/>
          <w:szCs w:val="28"/>
          <w:lang w:val="ru-RU"/>
        </w:rPr>
        <w:t xml:space="preserve">, </w:t>
      </w:r>
      <w:proofErr w:type="spellStart"/>
      <w:r w:rsidRPr="003F474C">
        <w:rPr>
          <w:sz w:val="28"/>
          <w:szCs w:val="28"/>
          <w:lang w:val="ru-RU"/>
        </w:rPr>
        <w:t>впровадження</w:t>
      </w:r>
      <w:proofErr w:type="spellEnd"/>
      <w:r w:rsidRPr="003F474C">
        <w:rPr>
          <w:sz w:val="28"/>
          <w:szCs w:val="28"/>
          <w:lang w:val="ru-RU"/>
        </w:rPr>
        <w:t xml:space="preserve"> </w:t>
      </w:r>
      <w:proofErr w:type="spellStart"/>
      <w:r w:rsidRPr="003F474C">
        <w:rPr>
          <w:sz w:val="28"/>
          <w:szCs w:val="28"/>
          <w:lang w:val="ru-RU"/>
        </w:rPr>
        <w:t>нових</w:t>
      </w:r>
      <w:proofErr w:type="spellEnd"/>
      <w:r w:rsidRPr="003F474C">
        <w:rPr>
          <w:sz w:val="28"/>
          <w:szCs w:val="28"/>
          <w:lang w:val="ru-RU"/>
        </w:rPr>
        <w:t xml:space="preserve"> </w:t>
      </w:r>
      <w:proofErr w:type="spellStart"/>
      <w:r w:rsidRPr="003F474C">
        <w:rPr>
          <w:sz w:val="28"/>
          <w:szCs w:val="28"/>
          <w:lang w:val="ru-RU"/>
        </w:rPr>
        <w:t>технологій</w:t>
      </w:r>
      <w:proofErr w:type="spellEnd"/>
      <w:r w:rsidRPr="003F474C">
        <w:rPr>
          <w:sz w:val="28"/>
          <w:szCs w:val="28"/>
          <w:lang w:val="ru-RU"/>
        </w:rPr>
        <w:t xml:space="preserve"> та </w:t>
      </w:r>
      <w:proofErr w:type="spellStart"/>
      <w:r w:rsidRPr="003F474C">
        <w:rPr>
          <w:sz w:val="28"/>
          <w:szCs w:val="28"/>
          <w:lang w:val="ru-RU"/>
        </w:rPr>
        <w:t>підготовки</w:t>
      </w:r>
      <w:proofErr w:type="spellEnd"/>
      <w:r w:rsidRPr="003F474C">
        <w:rPr>
          <w:sz w:val="28"/>
          <w:szCs w:val="28"/>
          <w:lang w:val="ru-RU"/>
        </w:rPr>
        <w:t xml:space="preserve"> персоналу.</w:t>
      </w:r>
      <w:r w:rsidR="000D0399" w:rsidRPr="003F474C">
        <w:rPr>
          <w:sz w:val="28"/>
          <w:szCs w:val="28"/>
          <w:lang w:val="ru-RU"/>
        </w:rPr>
        <w:t xml:space="preserve"> [3]</w:t>
      </w:r>
      <w:r w:rsidR="00C14ACC" w:rsidRPr="003F474C">
        <w:rPr>
          <w:sz w:val="28"/>
          <w:szCs w:val="28"/>
        </w:rPr>
        <w:t>.</w:t>
      </w:r>
    </w:p>
    <w:p w:rsidR="003F474C" w:rsidRPr="003F474C" w:rsidRDefault="003F474C" w:rsidP="003F474C">
      <w:pPr>
        <w:rPr>
          <w:sz w:val="28"/>
          <w:szCs w:val="28"/>
        </w:rPr>
      </w:pPr>
      <w:r w:rsidRPr="003F474C">
        <w:rPr>
          <w:sz w:val="28"/>
          <w:szCs w:val="28"/>
        </w:rPr>
        <w:t xml:space="preserve">Для підвищення ефективності автоматизації важливо оптимізувати розташування обладнання відповідно до технологічного процесу, забезпечити використання високоточного обладнання з числовим програмним керуванням (ЧПК) та збільшити потужність і продуктивність окремих одиниць техніки. Окрім того, необхідно впроваджувати нові організаційні підходи, такі як зменшення кількості </w:t>
      </w:r>
      <w:proofErr w:type="spellStart"/>
      <w:r w:rsidRPr="003F474C">
        <w:rPr>
          <w:sz w:val="28"/>
          <w:szCs w:val="28"/>
        </w:rPr>
        <w:t>міжопераційних</w:t>
      </w:r>
      <w:proofErr w:type="spellEnd"/>
      <w:r w:rsidRPr="003F474C">
        <w:rPr>
          <w:sz w:val="28"/>
          <w:szCs w:val="28"/>
        </w:rPr>
        <w:t xml:space="preserve"> складів, скорочення транспортних витрат і створення гнучких виробничих систем із високою адаптивністю до змін у виробничих процесах.</w:t>
      </w:r>
    </w:p>
    <w:p w:rsidR="003F474C" w:rsidRPr="003F474C" w:rsidRDefault="003F474C" w:rsidP="003F474C">
      <w:pPr>
        <w:rPr>
          <w:sz w:val="28"/>
          <w:szCs w:val="28"/>
          <w:lang w:val="ru-RU"/>
        </w:rPr>
      </w:pPr>
      <w:r w:rsidRPr="003F474C">
        <w:rPr>
          <w:sz w:val="28"/>
          <w:szCs w:val="28"/>
        </w:rPr>
        <w:t xml:space="preserve">Технічні аспекти автоматизації також включають розробку та впровадження сучасних систем діагностики й контролю, використання робототехніки, інтеграцію модульних автоматизованих комплексів, а також скорочення тривалості виробничих циклів за рахунок раціонального планування технологічних ліній. </w:t>
      </w:r>
      <w:proofErr w:type="spellStart"/>
      <w:proofErr w:type="gramStart"/>
      <w:r w:rsidRPr="003F474C">
        <w:rPr>
          <w:sz w:val="28"/>
          <w:szCs w:val="28"/>
          <w:lang w:val="ru-RU"/>
        </w:rPr>
        <w:t>Ц</w:t>
      </w:r>
      <w:proofErr w:type="gramEnd"/>
      <w:r w:rsidRPr="003F474C">
        <w:rPr>
          <w:sz w:val="28"/>
          <w:szCs w:val="28"/>
          <w:lang w:val="ru-RU"/>
        </w:rPr>
        <w:t>і</w:t>
      </w:r>
      <w:proofErr w:type="spellEnd"/>
      <w:r w:rsidRPr="003F474C">
        <w:rPr>
          <w:sz w:val="28"/>
          <w:szCs w:val="28"/>
          <w:lang w:val="ru-RU"/>
        </w:rPr>
        <w:t xml:space="preserve"> заходи </w:t>
      </w:r>
      <w:proofErr w:type="spellStart"/>
      <w:r w:rsidRPr="003F474C">
        <w:rPr>
          <w:sz w:val="28"/>
          <w:szCs w:val="28"/>
          <w:lang w:val="ru-RU"/>
        </w:rPr>
        <w:t>дозволяють</w:t>
      </w:r>
      <w:proofErr w:type="spellEnd"/>
      <w:r w:rsidRPr="003F474C">
        <w:rPr>
          <w:sz w:val="28"/>
          <w:szCs w:val="28"/>
          <w:lang w:val="ru-RU"/>
        </w:rPr>
        <w:t xml:space="preserve"> </w:t>
      </w:r>
      <w:proofErr w:type="spellStart"/>
      <w:r w:rsidRPr="003F474C">
        <w:rPr>
          <w:sz w:val="28"/>
          <w:szCs w:val="28"/>
          <w:lang w:val="ru-RU"/>
        </w:rPr>
        <w:t>знизити</w:t>
      </w:r>
      <w:proofErr w:type="spellEnd"/>
      <w:r w:rsidRPr="003F474C">
        <w:rPr>
          <w:sz w:val="28"/>
          <w:szCs w:val="28"/>
          <w:lang w:val="ru-RU"/>
        </w:rPr>
        <w:t xml:space="preserve"> </w:t>
      </w:r>
      <w:proofErr w:type="spellStart"/>
      <w:r w:rsidRPr="003F474C">
        <w:rPr>
          <w:sz w:val="28"/>
          <w:szCs w:val="28"/>
          <w:lang w:val="ru-RU"/>
        </w:rPr>
        <w:t>втрати</w:t>
      </w:r>
      <w:proofErr w:type="spellEnd"/>
      <w:r w:rsidRPr="003F474C">
        <w:rPr>
          <w:sz w:val="28"/>
          <w:szCs w:val="28"/>
          <w:lang w:val="ru-RU"/>
        </w:rPr>
        <w:t xml:space="preserve"> часу, </w:t>
      </w:r>
      <w:proofErr w:type="spellStart"/>
      <w:r w:rsidRPr="003F474C">
        <w:rPr>
          <w:sz w:val="28"/>
          <w:szCs w:val="28"/>
          <w:lang w:val="ru-RU"/>
        </w:rPr>
        <w:t>підвищити</w:t>
      </w:r>
      <w:proofErr w:type="spellEnd"/>
      <w:r w:rsidRPr="003F474C">
        <w:rPr>
          <w:sz w:val="28"/>
          <w:szCs w:val="28"/>
          <w:lang w:val="ru-RU"/>
        </w:rPr>
        <w:t xml:space="preserve"> </w:t>
      </w:r>
      <w:proofErr w:type="spellStart"/>
      <w:r w:rsidRPr="003F474C">
        <w:rPr>
          <w:sz w:val="28"/>
          <w:szCs w:val="28"/>
          <w:lang w:val="ru-RU"/>
        </w:rPr>
        <w:t>якість</w:t>
      </w:r>
      <w:proofErr w:type="spellEnd"/>
      <w:r w:rsidRPr="003F474C">
        <w:rPr>
          <w:sz w:val="28"/>
          <w:szCs w:val="28"/>
          <w:lang w:val="ru-RU"/>
        </w:rPr>
        <w:t xml:space="preserve"> </w:t>
      </w:r>
      <w:proofErr w:type="spellStart"/>
      <w:r w:rsidRPr="003F474C">
        <w:rPr>
          <w:sz w:val="28"/>
          <w:szCs w:val="28"/>
          <w:lang w:val="ru-RU"/>
        </w:rPr>
        <w:t>продукції</w:t>
      </w:r>
      <w:proofErr w:type="spellEnd"/>
      <w:r w:rsidRPr="003F474C">
        <w:rPr>
          <w:sz w:val="28"/>
          <w:szCs w:val="28"/>
          <w:lang w:val="ru-RU"/>
        </w:rPr>
        <w:t xml:space="preserve"> й </w:t>
      </w:r>
      <w:proofErr w:type="spellStart"/>
      <w:r w:rsidRPr="003F474C">
        <w:rPr>
          <w:sz w:val="28"/>
          <w:szCs w:val="28"/>
          <w:lang w:val="ru-RU"/>
        </w:rPr>
        <w:t>забезпечити</w:t>
      </w:r>
      <w:proofErr w:type="spellEnd"/>
      <w:r w:rsidRPr="003F474C">
        <w:rPr>
          <w:sz w:val="28"/>
          <w:szCs w:val="28"/>
          <w:lang w:val="ru-RU"/>
        </w:rPr>
        <w:t xml:space="preserve"> </w:t>
      </w:r>
      <w:proofErr w:type="spellStart"/>
      <w:r w:rsidRPr="003F474C">
        <w:rPr>
          <w:sz w:val="28"/>
          <w:szCs w:val="28"/>
          <w:lang w:val="ru-RU"/>
        </w:rPr>
        <w:t>стабільність</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w:t>
      </w:r>
    </w:p>
    <w:p w:rsidR="003F474C" w:rsidRPr="003F474C" w:rsidRDefault="003F474C" w:rsidP="003F474C">
      <w:pPr>
        <w:rPr>
          <w:sz w:val="28"/>
          <w:szCs w:val="28"/>
          <w:lang w:val="ru-RU"/>
        </w:rPr>
      </w:pPr>
      <w:proofErr w:type="spellStart"/>
      <w:r w:rsidRPr="003F474C">
        <w:rPr>
          <w:sz w:val="28"/>
          <w:szCs w:val="28"/>
          <w:lang w:val="ru-RU"/>
        </w:rPr>
        <w:t>Ключовим</w:t>
      </w:r>
      <w:proofErr w:type="spellEnd"/>
      <w:r w:rsidRPr="003F474C">
        <w:rPr>
          <w:sz w:val="28"/>
          <w:szCs w:val="28"/>
          <w:lang w:val="ru-RU"/>
        </w:rPr>
        <w:t xml:space="preserve"> </w:t>
      </w:r>
      <w:proofErr w:type="spellStart"/>
      <w:r w:rsidRPr="003F474C">
        <w:rPr>
          <w:sz w:val="28"/>
          <w:szCs w:val="28"/>
          <w:lang w:val="ru-RU"/>
        </w:rPr>
        <w:t>напрямком</w:t>
      </w:r>
      <w:proofErr w:type="spellEnd"/>
      <w:r w:rsidRPr="003F474C">
        <w:rPr>
          <w:sz w:val="28"/>
          <w:szCs w:val="28"/>
          <w:lang w:val="ru-RU"/>
        </w:rPr>
        <w:t xml:space="preserve"> у </w:t>
      </w:r>
      <w:proofErr w:type="spellStart"/>
      <w:r w:rsidRPr="003F474C">
        <w:rPr>
          <w:sz w:val="28"/>
          <w:szCs w:val="28"/>
          <w:lang w:val="ru-RU"/>
        </w:rPr>
        <w:t>сучасному</w:t>
      </w:r>
      <w:proofErr w:type="spellEnd"/>
      <w:r w:rsidRPr="003F474C">
        <w:rPr>
          <w:sz w:val="28"/>
          <w:szCs w:val="28"/>
          <w:lang w:val="ru-RU"/>
        </w:rPr>
        <w:t xml:space="preserve"> </w:t>
      </w:r>
      <w:proofErr w:type="spellStart"/>
      <w:r w:rsidRPr="003F474C">
        <w:rPr>
          <w:sz w:val="28"/>
          <w:szCs w:val="28"/>
          <w:lang w:val="ru-RU"/>
        </w:rPr>
        <w:t>виробництві</w:t>
      </w:r>
      <w:proofErr w:type="spellEnd"/>
      <w:r w:rsidRPr="003F474C">
        <w:rPr>
          <w:sz w:val="28"/>
          <w:szCs w:val="28"/>
          <w:lang w:val="ru-RU"/>
        </w:rPr>
        <w:t xml:space="preserve"> є </w:t>
      </w:r>
      <w:proofErr w:type="spellStart"/>
      <w:r w:rsidRPr="003F474C">
        <w:rPr>
          <w:sz w:val="28"/>
          <w:szCs w:val="28"/>
          <w:lang w:val="ru-RU"/>
        </w:rPr>
        <w:t>використання</w:t>
      </w:r>
      <w:proofErr w:type="spellEnd"/>
      <w:r w:rsidRPr="003F474C">
        <w:rPr>
          <w:sz w:val="28"/>
          <w:szCs w:val="28"/>
          <w:lang w:val="ru-RU"/>
        </w:rPr>
        <w:t xml:space="preserve"> систем штучного </w:t>
      </w:r>
      <w:proofErr w:type="spellStart"/>
      <w:r w:rsidRPr="003F474C">
        <w:rPr>
          <w:sz w:val="28"/>
          <w:szCs w:val="28"/>
          <w:lang w:val="ru-RU"/>
        </w:rPr>
        <w:t>інтелекту</w:t>
      </w:r>
      <w:proofErr w:type="spellEnd"/>
      <w:r w:rsidRPr="003F474C">
        <w:rPr>
          <w:sz w:val="28"/>
          <w:szCs w:val="28"/>
          <w:lang w:val="ru-RU"/>
        </w:rPr>
        <w:t xml:space="preserve"> для </w:t>
      </w:r>
      <w:proofErr w:type="spellStart"/>
      <w:r w:rsidRPr="003F474C">
        <w:rPr>
          <w:sz w:val="28"/>
          <w:szCs w:val="28"/>
          <w:lang w:val="ru-RU"/>
        </w:rPr>
        <w:t>аналізу</w:t>
      </w:r>
      <w:proofErr w:type="spellEnd"/>
      <w:r w:rsidRPr="003F474C">
        <w:rPr>
          <w:sz w:val="28"/>
          <w:szCs w:val="28"/>
          <w:lang w:val="ru-RU"/>
        </w:rPr>
        <w:t xml:space="preserve">, </w:t>
      </w:r>
      <w:proofErr w:type="spellStart"/>
      <w:r w:rsidRPr="003F474C">
        <w:rPr>
          <w:sz w:val="28"/>
          <w:szCs w:val="28"/>
          <w:lang w:val="ru-RU"/>
        </w:rPr>
        <w:t>прогнозування</w:t>
      </w:r>
      <w:proofErr w:type="spellEnd"/>
      <w:r w:rsidRPr="003F474C">
        <w:rPr>
          <w:sz w:val="28"/>
          <w:szCs w:val="28"/>
          <w:lang w:val="ru-RU"/>
        </w:rPr>
        <w:t xml:space="preserve"> й автоматичного </w:t>
      </w:r>
      <w:proofErr w:type="spellStart"/>
      <w:r w:rsidRPr="003F474C">
        <w:rPr>
          <w:sz w:val="28"/>
          <w:szCs w:val="28"/>
          <w:lang w:val="ru-RU"/>
        </w:rPr>
        <w:t>коригування</w:t>
      </w:r>
      <w:proofErr w:type="spellEnd"/>
      <w:r w:rsidRPr="003F474C">
        <w:rPr>
          <w:sz w:val="28"/>
          <w:szCs w:val="28"/>
          <w:lang w:val="ru-RU"/>
        </w:rPr>
        <w:t xml:space="preserve"> </w:t>
      </w:r>
      <w:proofErr w:type="spellStart"/>
      <w:r w:rsidRPr="003F474C">
        <w:rPr>
          <w:sz w:val="28"/>
          <w:szCs w:val="28"/>
          <w:lang w:val="ru-RU"/>
        </w:rPr>
        <w:t>параметрів</w:t>
      </w:r>
      <w:proofErr w:type="spellEnd"/>
      <w:r w:rsidRPr="003F474C">
        <w:rPr>
          <w:sz w:val="28"/>
          <w:szCs w:val="28"/>
          <w:lang w:val="ru-RU"/>
        </w:rPr>
        <w:t xml:space="preserve"> </w:t>
      </w:r>
      <w:proofErr w:type="spellStart"/>
      <w:r w:rsidRPr="003F474C">
        <w:rPr>
          <w:sz w:val="28"/>
          <w:szCs w:val="28"/>
          <w:lang w:val="ru-RU"/>
        </w:rPr>
        <w:t>технологічних</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 xml:space="preserve">. </w:t>
      </w:r>
      <w:proofErr w:type="spellStart"/>
      <w:r w:rsidRPr="003F474C">
        <w:rPr>
          <w:sz w:val="28"/>
          <w:szCs w:val="28"/>
          <w:lang w:val="ru-RU"/>
        </w:rPr>
        <w:t>Це</w:t>
      </w:r>
      <w:proofErr w:type="spellEnd"/>
      <w:r w:rsidRPr="003F474C">
        <w:rPr>
          <w:sz w:val="28"/>
          <w:szCs w:val="28"/>
          <w:lang w:val="ru-RU"/>
        </w:rPr>
        <w:t xml:space="preserve"> </w:t>
      </w:r>
      <w:proofErr w:type="spellStart"/>
      <w:r w:rsidRPr="003F474C">
        <w:rPr>
          <w:sz w:val="28"/>
          <w:szCs w:val="28"/>
          <w:lang w:val="ru-RU"/>
        </w:rPr>
        <w:t>дозволяє</w:t>
      </w:r>
      <w:proofErr w:type="spellEnd"/>
      <w:r w:rsidRPr="003F474C">
        <w:rPr>
          <w:sz w:val="28"/>
          <w:szCs w:val="28"/>
          <w:lang w:val="ru-RU"/>
        </w:rPr>
        <w:t xml:space="preserve"> не </w:t>
      </w:r>
      <w:proofErr w:type="spellStart"/>
      <w:r w:rsidRPr="003F474C">
        <w:rPr>
          <w:sz w:val="28"/>
          <w:szCs w:val="28"/>
          <w:lang w:val="ru-RU"/>
        </w:rPr>
        <w:t>тільки</w:t>
      </w:r>
      <w:proofErr w:type="spellEnd"/>
      <w:r w:rsidRPr="003F474C">
        <w:rPr>
          <w:sz w:val="28"/>
          <w:szCs w:val="28"/>
          <w:lang w:val="ru-RU"/>
        </w:rPr>
        <w:t xml:space="preserve"> </w:t>
      </w:r>
      <w:proofErr w:type="spellStart"/>
      <w:r w:rsidRPr="003F474C">
        <w:rPr>
          <w:sz w:val="28"/>
          <w:szCs w:val="28"/>
          <w:lang w:val="ru-RU"/>
        </w:rPr>
        <w:t>покращити</w:t>
      </w:r>
      <w:proofErr w:type="spellEnd"/>
      <w:r w:rsidRPr="003F474C">
        <w:rPr>
          <w:sz w:val="28"/>
          <w:szCs w:val="28"/>
          <w:lang w:val="ru-RU"/>
        </w:rPr>
        <w:t xml:space="preserve"> </w:t>
      </w:r>
      <w:proofErr w:type="spellStart"/>
      <w:r w:rsidRPr="003F474C">
        <w:rPr>
          <w:sz w:val="28"/>
          <w:szCs w:val="28"/>
          <w:lang w:val="ru-RU"/>
        </w:rPr>
        <w:t>точність</w:t>
      </w:r>
      <w:proofErr w:type="spellEnd"/>
      <w:r w:rsidRPr="003F474C">
        <w:rPr>
          <w:sz w:val="28"/>
          <w:szCs w:val="28"/>
          <w:lang w:val="ru-RU"/>
        </w:rPr>
        <w:t xml:space="preserve"> </w:t>
      </w:r>
      <w:proofErr w:type="spellStart"/>
      <w:r w:rsidRPr="003F474C">
        <w:rPr>
          <w:sz w:val="28"/>
          <w:szCs w:val="28"/>
          <w:lang w:val="ru-RU"/>
        </w:rPr>
        <w:t>керування</w:t>
      </w:r>
      <w:proofErr w:type="spellEnd"/>
      <w:r w:rsidRPr="003F474C">
        <w:rPr>
          <w:sz w:val="28"/>
          <w:szCs w:val="28"/>
          <w:lang w:val="ru-RU"/>
        </w:rPr>
        <w:t xml:space="preserve">, </w:t>
      </w:r>
      <w:proofErr w:type="gramStart"/>
      <w:r w:rsidRPr="003F474C">
        <w:rPr>
          <w:sz w:val="28"/>
          <w:szCs w:val="28"/>
          <w:lang w:val="ru-RU"/>
        </w:rPr>
        <w:t>але й</w:t>
      </w:r>
      <w:proofErr w:type="gramEnd"/>
      <w:r w:rsidRPr="003F474C">
        <w:rPr>
          <w:sz w:val="28"/>
          <w:szCs w:val="28"/>
          <w:lang w:val="ru-RU"/>
        </w:rPr>
        <w:t xml:space="preserve"> </w:t>
      </w:r>
      <w:proofErr w:type="spellStart"/>
      <w:r w:rsidRPr="003F474C">
        <w:rPr>
          <w:sz w:val="28"/>
          <w:szCs w:val="28"/>
          <w:lang w:val="ru-RU"/>
        </w:rPr>
        <w:t>створити</w:t>
      </w:r>
      <w:proofErr w:type="spellEnd"/>
      <w:r w:rsidRPr="003F474C">
        <w:rPr>
          <w:sz w:val="28"/>
          <w:szCs w:val="28"/>
          <w:lang w:val="ru-RU"/>
        </w:rPr>
        <w:t xml:space="preserve"> </w:t>
      </w:r>
      <w:proofErr w:type="spellStart"/>
      <w:r w:rsidRPr="003F474C">
        <w:rPr>
          <w:sz w:val="28"/>
          <w:szCs w:val="28"/>
          <w:lang w:val="ru-RU"/>
        </w:rPr>
        <w:t>передумови</w:t>
      </w:r>
      <w:proofErr w:type="spellEnd"/>
      <w:r w:rsidRPr="003F474C">
        <w:rPr>
          <w:sz w:val="28"/>
          <w:szCs w:val="28"/>
          <w:lang w:val="ru-RU"/>
        </w:rPr>
        <w:t xml:space="preserve"> для </w:t>
      </w:r>
      <w:proofErr w:type="spellStart"/>
      <w:r w:rsidRPr="003F474C">
        <w:rPr>
          <w:sz w:val="28"/>
          <w:szCs w:val="28"/>
          <w:lang w:val="ru-RU"/>
        </w:rPr>
        <w:t>самонавчання</w:t>
      </w:r>
      <w:proofErr w:type="spellEnd"/>
      <w:r w:rsidRPr="003F474C">
        <w:rPr>
          <w:sz w:val="28"/>
          <w:szCs w:val="28"/>
          <w:lang w:val="ru-RU"/>
        </w:rPr>
        <w:t xml:space="preserve"> систем,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адаптуються</w:t>
      </w:r>
      <w:proofErr w:type="spellEnd"/>
      <w:r w:rsidRPr="003F474C">
        <w:rPr>
          <w:sz w:val="28"/>
          <w:szCs w:val="28"/>
          <w:lang w:val="ru-RU"/>
        </w:rPr>
        <w:t xml:space="preserve"> до </w:t>
      </w:r>
      <w:proofErr w:type="spellStart"/>
      <w:r w:rsidRPr="003F474C">
        <w:rPr>
          <w:sz w:val="28"/>
          <w:szCs w:val="28"/>
          <w:lang w:val="ru-RU"/>
        </w:rPr>
        <w:t>змінних</w:t>
      </w:r>
      <w:proofErr w:type="spellEnd"/>
      <w:r w:rsidRPr="003F474C">
        <w:rPr>
          <w:sz w:val="28"/>
          <w:szCs w:val="28"/>
          <w:lang w:val="ru-RU"/>
        </w:rPr>
        <w:t xml:space="preserve"> умов.</w:t>
      </w:r>
    </w:p>
    <w:p w:rsidR="003F474C" w:rsidRPr="003F474C" w:rsidRDefault="003F474C" w:rsidP="003F474C">
      <w:pPr>
        <w:rPr>
          <w:sz w:val="28"/>
          <w:szCs w:val="28"/>
          <w:lang w:val="ru-RU"/>
        </w:rPr>
      </w:pPr>
      <w:r w:rsidRPr="003F474C">
        <w:rPr>
          <w:sz w:val="28"/>
          <w:szCs w:val="28"/>
          <w:lang w:val="ru-RU"/>
        </w:rPr>
        <w:t xml:space="preserve">Одним </w:t>
      </w:r>
      <w:proofErr w:type="spellStart"/>
      <w:r w:rsidRPr="003F474C">
        <w:rPr>
          <w:sz w:val="28"/>
          <w:szCs w:val="28"/>
          <w:lang w:val="ru-RU"/>
        </w:rPr>
        <w:t>із</w:t>
      </w:r>
      <w:proofErr w:type="spellEnd"/>
      <w:r w:rsidRPr="003F474C">
        <w:rPr>
          <w:sz w:val="28"/>
          <w:szCs w:val="28"/>
          <w:lang w:val="ru-RU"/>
        </w:rPr>
        <w:t xml:space="preserve"> </w:t>
      </w:r>
      <w:proofErr w:type="spellStart"/>
      <w:r w:rsidRPr="003F474C">
        <w:rPr>
          <w:sz w:val="28"/>
          <w:szCs w:val="28"/>
          <w:lang w:val="ru-RU"/>
        </w:rPr>
        <w:t>найбільш</w:t>
      </w:r>
      <w:proofErr w:type="spellEnd"/>
      <w:r w:rsidRPr="003F474C">
        <w:rPr>
          <w:sz w:val="28"/>
          <w:szCs w:val="28"/>
          <w:lang w:val="ru-RU"/>
        </w:rPr>
        <w:t xml:space="preserve"> </w:t>
      </w:r>
      <w:proofErr w:type="spellStart"/>
      <w:r w:rsidRPr="003F474C">
        <w:rPr>
          <w:sz w:val="28"/>
          <w:szCs w:val="28"/>
          <w:lang w:val="ru-RU"/>
        </w:rPr>
        <w:t>перспективних</w:t>
      </w:r>
      <w:proofErr w:type="spellEnd"/>
      <w:r w:rsidRPr="003F474C">
        <w:rPr>
          <w:sz w:val="28"/>
          <w:szCs w:val="28"/>
          <w:lang w:val="ru-RU"/>
        </w:rPr>
        <w:t xml:space="preserve"> </w:t>
      </w:r>
      <w:proofErr w:type="spellStart"/>
      <w:r w:rsidRPr="003F474C">
        <w:rPr>
          <w:sz w:val="28"/>
          <w:szCs w:val="28"/>
          <w:lang w:val="ru-RU"/>
        </w:rPr>
        <w:t>напрямків</w:t>
      </w:r>
      <w:proofErr w:type="spellEnd"/>
      <w:r w:rsidRPr="003F474C">
        <w:rPr>
          <w:sz w:val="28"/>
          <w:szCs w:val="28"/>
          <w:lang w:val="ru-RU"/>
        </w:rPr>
        <w:t xml:space="preserve"> є </w:t>
      </w:r>
      <w:proofErr w:type="spellStart"/>
      <w:r w:rsidRPr="003F474C">
        <w:rPr>
          <w:sz w:val="28"/>
          <w:szCs w:val="28"/>
          <w:lang w:val="ru-RU"/>
        </w:rPr>
        <w:t>впровадження</w:t>
      </w:r>
      <w:proofErr w:type="spellEnd"/>
      <w:r w:rsidRPr="003F474C">
        <w:rPr>
          <w:sz w:val="28"/>
          <w:szCs w:val="28"/>
          <w:lang w:val="ru-RU"/>
        </w:rPr>
        <w:t xml:space="preserve"> </w:t>
      </w:r>
      <w:proofErr w:type="spellStart"/>
      <w:r w:rsidRPr="003F474C">
        <w:rPr>
          <w:sz w:val="28"/>
          <w:szCs w:val="28"/>
          <w:lang w:val="ru-RU"/>
        </w:rPr>
        <w:t>технологій</w:t>
      </w:r>
      <w:proofErr w:type="spellEnd"/>
      <w:r w:rsidRPr="003F474C">
        <w:rPr>
          <w:sz w:val="28"/>
          <w:szCs w:val="28"/>
          <w:lang w:val="ru-RU"/>
        </w:rPr>
        <w:t xml:space="preserve"> </w:t>
      </w:r>
      <w:proofErr w:type="spellStart"/>
      <w:r w:rsidRPr="003F474C">
        <w:rPr>
          <w:sz w:val="28"/>
          <w:szCs w:val="28"/>
          <w:lang w:val="ru-RU"/>
        </w:rPr>
        <w:t>Індустрії</w:t>
      </w:r>
      <w:proofErr w:type="spellEnd"/>
      <w:r w:rsidRPr="003F474C">
        <w:rPr>
          <w:sz w:val="28"/>
          <w:szCs w:val="28"/>
          <w:lang w:val="ru-RU"/>
        </w:rPr>
        <w:t xml:space="preserve"> 4.0,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включають</w:t>
      </w:r>
      <w:proofErr w:type="spellEnd"/>
      <w:r w:rsidRPr="003F474C">
        <w:rPr>
          <w:sz w:val="28"/>
          <w:szCs w:val="28"/>
          <w:lang w:val="ru-RU"/>
        </w:rPr>
        <w:t xml:space="preserve"> </w:t>
      </w:r>
      <w:proofErr w:type="spellStart"/>
      <w:r w:rsidRPr="003F474C">
        <w:rPr>
          <w:sz w:val="28"/>
          <w:szCs w:val="28"/>
          <w:lang w:val="ru-RU"/>
        </w:rPr>
        <w:t>інтеграцію</w:t>
      </w:r>
      <w:proofErr w:type="spellEnd"/>
      <w:r w:rsidRPr="003F474C">
        <w:rPr>
          <w:sz w:val="28"/>
          <w:szCs w:val="28"/>
          <w:lang w:val="ru-RU"/>
        </w:rPr>
        <w:t xml:space="preserve"> </w:t>
      </w:r>
      <w:proofErr w:type="spellStart"/>
      <w:r w:rsidRPr="003F474C">
        <w:rPr>
          <w:sz w:val="28"/>
          <w:szCs w:val="28"/>
          <w:lang w:val="ru-RU"/>
        </w:rPr>
        <w:t>кіберфізичних</w:t>
      </w:r>
      <w:proofErr w:type="spellEnd"/>
      <w:r w:rsidRPr="003F474C">
        <w:rPr>
          <w:sz w:val="28"/>
          <w:szCs w:val="28"/>
          <w:lang w:val="ru-RU"/>
        </w:rPr>
        <w:t xml:space="preserve"> систем, </w:t>
      </w:r>
      <w:proofErr w:type="spellStart"/>
      <w:r w:rsidRPr="003F474C">
        <w:rPr>
          <w:sz w:val="28"/>
          <w:szCs w:val="28"/>
          <w:lang w:val="ru-RU"/>
        </w:rPr>
        <w:lastRenderedPageBreak/>
        <w:t>Інтернету</w:t>
      </w:r>
      <w:proofErr w:type="spellEnd"/>
      <w:r w:rsidRPr="003F474C">
        <w:rPr>
          <w:sz w:val="28"/>
          <w:szCs w:val="28"/>
          <w:lang w:val="ru-RU"/>
        </w:rPr>
        <w:t xml:space="preserve"> речей (</w:t>
      </w:r>
      <w:proofErr w:type="spellStart"/>
      <w:r w:rsidRPr="003F474C">
        <w:rPr>
          <w:sz w:val="28"/>
          <w:szCs w:val="28"/>
          <w:lang w:val="ru-RU"/>
        </w:rPr>
        <w:t>IoT</w:t>
      </w:r>
      <w:proofErr w:type="spellEnd"/>
      <w:r w:rsidRPr="003F474C">
        <w:rPr>
          <w:sz w:val="28"/>
          <w:szCs w:val="28"/>
          <w:lang w:val="ru-RU"/>
        </w:rPr>
        <w:t xml:space="preserve">), великих </w:t>
      </w:r>
      <w:proofErr w:type="spellStart"/>
      <w:r w:rsidRPr="003F474C">
        <w:rPr>
          <w:sz w:val="28"/>
          <w:szCs w:val="28"/>
          <w:lang w:val="ru-RU"/>
        </w:rPr>
        <w:t>даних</w:t>
      </w:r>
      <w:proofErr w:type="spellEnd"/>
      <w:r w:rsidRPr="003F474C">
        <w:rPr>
          <w:sz w:val="28"/>
          <w:szCs w:val="28"/>
          <w:lang w:val="ru-RU"/>
        </w:rPr>
        <w:t xml:space="preserve"> (</w:t>
      </w:r>
      <w:proofErr w:type="spellStart"/>
      <w:r w:rsidRPr="003F474C">
        <w:rPr>
          <w:sz w:val="28"/>
          <w:szCs w:val="28"/>
          <w:lang w:val="ru-RU"/>
        </w:rPr>
        <w:t>Big</w:t>
      </w:r>
      <w:proofErr w:type="spellEnd"/>
      <w:r w:rsidRPr="003F474C">
        <w:rPr>
          <w:sz w:val="28"/>
          <w:szCs w:val="28"/>
          <w:lang w:val="ru-RU"/>
        </w:rPr>
        <w:t xml:space="preserve"> </w:t>
      </w:r>
      <w:proofErr w:type="spellStart"/>
      <w:r w:rsidRPr="003F474C">
        <w:rPr>
          <w:sz w:val="28"/>
          <w:szCs w:val="28"/>
          <w:lang w:val="ru-RU"/>
        </w:rPr>
        <w:t>Data</w:t>
      </w:r>
      <w:proofErr w:type="spellEnd"/>
      <w:r w:rsidRPr="003F474C">
        <w:rPr>
          <w:sz w:val="28"/>
          <w:szCs w:val="28"/>
          <w:lang w:val="ru-RU"/>
        </w:rPr>
        <w:t xml:space="preserve">) та </w:t>
      </w:r>
      <w:proofErr w:type="spellStart"/>
      <w:r w:rsidRPr="003F474C">
        <w:rPr>
          <w:sz w:val="28"/>
          <w:szCs w:val="28"/>
          <w:lang w:val="ru-RU"/>
        </w:rPr>
        <w:t>цифрових</w:t>
      </w:r>
      <w:proofErr w:type="spellEnd"/>
      <w:r w:rsidRPr="003F474C">
        <w:rPr>
          <w:sz w:val="28"/>
          <w:szCs w:val="28"/>
          <w:lang w:val="ru-RU"/>
        </w:rPr>
        <w:t xml:space="preserve"> </w:t>
      </w:r>
      <w:proofErr w:type="spellStart"/>
      <w:r w:rsidRPr="003F474C">
        <w:rPr>
          <w:sz w:val="28"/>
          <w:szCs w:val="28"/>
          <w:lang w:val="ru-RU"/>
        </w:rPr>
        <w:t>двійників</w:t>
      </w:r>
      <w:proofErr w:type="spellEnd"/>
      <w:r w:rsidRPr="003F474C">
        <w:rPr>
          <w:sz w:val="28"/>
          <w:szCs w:val="28"/>
          <w:lang w:val="ru-RU"/>
        </w:rPr>
        <w:t xml:space="preserve">. </w:t>
      </w:r>
      <w:proofErr w:type="spellStart"/>
      <w:proofErr w:type="gramStart"/>
      <w:r w:rsidRPr="003F474C">
        <w:rPr>
          <w:sz w:val="28"/>
          <w:szCs w:val="28"/>
          <w:lang w:val="ru-RU"/>
        </w:rPr>
        <w:t>Ц</w:t>
      </w:r>
      <w:proofErr w:type="gramEnd"/>
      <w:r w:rsidRPr="003F474C">
        <w:rPr>
          <w:sz w:val="28"/>
          <w:szCs w:val="28"/>
          <w:lang w:val="ru-RU"/>
        </w:rPr>
        <w:t>і</w:t>
      </w:r>
      <w:proofErr w:type="spellEnd"/>
      <w:r w:rsidRPr="003F474C">
        <w:rPr>
          <w:sz w:val="28"/>
          <w:szCs w:val="28"/>
          <w:lang w:val="ru-RU"/>
        </w:rPr>
        <w:t xml:space="preserve"> </w:t>
      </w:r>
      <w:proofErr w:type="spellStart"/>
      <w:r w:rsidRPr="003F474C">
        <w:rPr>
          <w:sz w:val="28"/>
          <w:szCs w:val="28"/>
          <w:lang w:val="ru-RU"/>
        </w:rPr>
        <w:t>інструменти</w:t>
      </w:r>
      <w:proofErr w:type="spellEnd"/>
      <w:r w:rsidRPr="003F474C">
        <w:rPr>
          <w:sz w:val="28"/>
          <w:szCs w:val="28"/>
          <w:lang w:val="ru-RU"/>
        </w:rPr>
        <w:t xml:space="preserve"> </w:t>
      </w:r>
      <w:proofErr w:type="spellStart"/>
      <w:r w:rsidRPr="003F474C">
        <w:rPr>
          <w:sz w:val="28"/>
          <w:szCs w:val="28"/>
          <w:lang w:val="ru-RU"/>
        </w:rPr>
        <w:t>сприяють</w:t>
      </w:r>
      <w:proofErr w:type="spellEnd"/>
      <w:r w:rsidRPr="003F474C">
        <w:rPr>
          <w:sz w:val="28"/>
          <w:szCs w:val="28"/>
          <w:lang w:val="ru-RU"/>
        </w:rPr>
        <w:t xml:space="preserve"> </w:t>
      </w:r>
      <w:proofErr w:type="spellStart"/>
      <w:r w:rsidRPr="003F474C">
        <w:rPr>
          <w:sz w:val="28"/>
          <w:szCs w:val="28"/>
          <w:lang w:val="ru-RU"/>
        </w:rPr>
        <w:t>більш</w:t>
      </w:r>
      <w:proofErr w:type="spellEnd"/>
      <w:r w:rsidRPr="003F474C">
        <w:rPr>
          <w:sz w:val="28"/>
          <w:szCs w:val="28"/>
          <w:lang w:val="ru-RU"/>
        </w:rPr>
        <w:t xml:space="preserve"> </w:t>
      </w:r>
      <w:proofErr w:type="spellStart"/>
      <w:r w:rsidRPr="003F474C">
        <w:rPr>
          <w:sz w:val="28"/>
          <w:szCs w:val="28"/>
          <w:lang w:val="ru-RU"/>
        </w:rPr>
        <w:t>глибокому</w:t>
      </w:r>
      <w:proofErr w:type="spellEnd"/>
      <w:r w:rsidRPr="003F474C">
        <w:rPr>
          <w:sz w:val="28"/>
          <w:szCs w:val="28"/>
          <w:lang w:val="ru-RU"/>
        </w:rPr>
        <w:t xml:space="preserve"> </w:t>
      </w:r>
      <w:proofErr w:type="spellStart"/>
      <w:r w:rsidRPr="003F474C">
        <w:rPr>
          <w:sz w:val="28"/>
          <w:szCs w:val="28"/>
          <w:lang w:val="ru-RU"/>
        </w:rPr>
        <w:t>аналізу</w:t>
      </w:r>
      <w:proofErr w:type="spellEnd"/>
      <w:r w:rsidRPr="003F474C">
        <w:rPr>
          <w:sz w:val="28"/>
          <w:szCs w:val="28"/>
          <w:lang w:val="ru-RU"/>
        </w:rPr>
        <w:t xml:space="preserve"> </w:t>
      </w:r>
      <w:proofErr w:type="spellStart"/>
      <w:r w:rsidRPr="003F474C">
        <w:rPr>
          <w:sz w:val="28"/>
          <w:szCs w:val="28"/>
          <w:lang w:val="ru-RU"/>
        </w:rPr>
        <w:t>даних</w:t>
      </w:r>
      <w:proofErr w:type="spellEnd"/>
      <w:r w:rsidRPr="003F474C">
        <w:rPr>
          <w:sz w:val="28"/>
          <w:szCs w:val="28"/>
          <w:lang w:val="ru-RU"/>
        </w:rPr>
        <w:t xml:space="preserve">, </w:t>
      </w:r>
      <w:proofErr w:type="spellStart"/>
      <w:r w:rsidRPr="003F474C">
        <w:rPr>
          <w:sz w:val="28"/>
          <w:szCs w:val="28"/>
          <w:lang w:val="ru-RU"/>
        </w:rPr>
        <w:t>підвищують</w:t>
      </w:r>
      <w:proofErr w:type="spellEnd"/>
      <w:r w:rsidRPr="003F474C">
        <w:rPr>
          <w:sz w:val="28"/>
          <w:szCs w:val="28"/>
          <w:lang w:val="ru-RU"/>
        </w:rPr>
        <w:t xml:space="preserve"> </w:t>
      </w:r>
      <w:proofErr w:type="spellStart"/>
      <w:r w:rsidRPr="003F474C">
        <w:rPr>
          <w:sz w:val="28"/>
          <w:szCs w:val="28"/>
          <w:lang w:val="ru-RU"/>
        </w:rPr>
        <w:t>продуктивність</w:t>
      </w:r>
      <w:proofErr w:type="spellEnd"/>
      <w:r w:rsidRPr="003F474C">
        <w:rPr>
          <w:sz w:val="28"/>
          <w:szCs w:val="28"/>
          <w:lang w:val="ru-RU"/>
        </w:rPr>
        <w:t xml:space="preserve">, </w:t>
      </w:r>
      <w:proofErr w:type="spellStart"/>
      <w:r w:rsidRPr="003F474C">
        <w:rPr>
          <w:sz w:val="28"/>
          <w:szCs w:val="28"/>
          <w:lang w:val="ru-RU"/>
        </w:rPr>
        <w:t>забезпечують</w:t>
      </w:r>
      <w:proofErr w:type="spellEnd"/>
      <w:r w:rsidRPr="003F474C">
        <w:rPr>
          <w:sz w:val="28"/>
          <w:szCs w:val="28"/>
          <w:lang w:val="ru-RU"/>
        </w:rPr>
        <w:t xml:space="preserve"> </w:t>
      </w:r>
      <w:proofErr w:type="spellStart"/>
      <w:r w:rsidRPr="003F474C">
        <w:rPr>
          <w:sz w:val="28"/>
          <w:szCs w:val="28"/>
          <w:lang w:val="ru-RU"/>
        </w:rPr>
        <w:t>прогнозованість</w:t>
      </w:r>
      <w:proofErr w:type="spellEnd"/>
      <w:r w:rsidRPr="003F474C">
        <w:rPr>
          <w:sz w:val="28"/>
          <w:szCs w:val="28"/>
          <w:lang w:val="ru-RU"/>
        </w:rPr>
        <w:t xml:space="preserve"> </w:t>
      </w:r>
      <w:proofErr w:type="spellStart"/>
      <w:r w:rsidRPr="003F474C">
        <w:rPr>
          <w:sz w:val="28"/>
          <w:szCs w:val="28"/>
          <w:lang w:val="ru-RU"/>
        </w:rPr>
        <w:t>несправностей</w:t>
      </w:r>
      <w:proofErr w:type="spellEnd"/>
      <w:r w:rsidRPr="003F474C">
        <w:rPr>
          <w:sz w:val="28"/>
          <w:szCs w:val="28"/>
          <w:lang w:val="ru-RU"/>
        </w:rPr>
        <w:t xml:space="preserve"> та </w:t>
      </w:r>
      <w:proofErr w:type="spellStart"/>
      <w:r w:rsidRPr="003F474C">
        <w:rPr>
          <w:sz w:val="28"/>
          <w:szCs w:val="28"/>
          <w:lang w:val="ru-RU"/>
        </w:rPr>
        <w:t>оптимізацію</w:t>
      </w:r>
      <w:proofErr w:type="spellEnd"/>
      <w:r w:rsidRPr="003F474C">
        <w:rPr>
          <w:sz w:val="28"/>
          <w:szCs w:val="28"/>
          <w:lang w:val="ru-RU"/>
        </w:rPr>
        <w:t xml:space="preserve"> </w:t>
      </w:r>
      <w:proofErr w:type="spellStart"/>
      <w:r w:rsidRPr="003F474C">
        <w:rPr>
          <w:sz w:val="28"/>
          <w:szCs w:val="28"/>
          <w:lang w:val="ru-RU"/>
        </w:rPr>
        <w:t>витрат</w:t>
      </w:r>
      <w:proofErr w:type="spellEnd"/>
      <w:r w:rsidRPr="003F474C">
        <w:rPr>
          <w:sz w:val="28"/>
          <w:szCs w:val="28"/>
          <w:lang w:val="ru-RU"/>
        </w:rPr>
        <w:t xml:space="preserve"> </w:t>
      </w:r>
      <w:proofErr w:type="spellStart"/>
      <w:r w:rsidRPr="003F474C">
        <w:rPr>
          <w:sz w:val="28"/>
          <w:szCs w:val="28"/>
          <w:lang w:val="ru-RU"/>
        </w:rPr>
        <w:t>ресурсів</w:t>
      </w:r>
      <w:proofErr w:type="spellEnd"/>
      <w:r w:rsidRPr="003F474C">
        <w:rPr>
          <w:sz w:val="28"/>
          <w:szCs w:val="28"/>
          <w:lang w:val="ru-RU"/>
        </w:rPr>
        <w:t>.</w:t>
      </w:r>
    </w:p>
    <w:p w:rsidR="003F474C" w:rsidRPr="003F474C" w:rsidRDefault="003F474C" w:rsidP="003F474C">
      <w:pPr>
        <w:rPr>
          <w:sz w:val="28"/>
          <w:szCs w:val="28"/>
          <w:lang w:val="ru-RU"/>
        </w:rPr>
      </w:pPr>
      <w:r w:rsidRPr="003F474C">
        <w:rPr>
          <w:sz w:val="28"/>
          <w:szCs w:val="28"/>
          <w:lang w:val="ru-RU"/>
        </w:rPr>
        <w:t xml:space="preserve">Для </w:t>
      </w:r>
      <w:proofErr w:type="spellStart"/>
      <w:r w:rsidRPr="003F474C">
        <w:rPr>
          <w:sz w:val="28"/>
          <w:szCs w:val="28"/>
          <w:lang w:val="ru-RU"/>
        </w:rPr>
        <w:t>досягнення</w:t>
      </w:r>
      <w:proofErr w:type="spellEnd"/>
      <w:r w:rsidRPr="003F474C">
        <w:rPr>
          <w:sz w:val="28"/>
          <w:szCs w:val="28"/>
          <w:lang w:val="ru-RU"/>
        </w:rPr>
        <w:t xml:space="preserve"> </w:t>
      </w:r>
      <w:proofErr w:type="spellStart"/>
      <w:r w:rsidRPr="003F474C">
        <w:rPr>
          <w:sz w:val="28"/>
          <w:szCs w:val="28"/>
          <w:lang w:val="ru-RU"/>
        </w:rPr>
        <w:t>максимальної</w:t>
      </w:r>
      <w:proofErr w:type="spellEnd"/>
      <w:r w:rsidRPr="003F474C">
        <w:rPr>
          <w:sz w:val="28"/>
          <w:szCs w:val="28"/>
          <w:lang w:val="ru-RU"/>
        </w:rPr>
        <w:t xml:space="preserve"> </w:t>
      </w:r>
      <w:proofErr w:type="spellStart"/>
      <w:r w:rsidRPr="003F474C">
        <w:rPr>
          <w:sz w:val="28"/>
          <w:szCs w:val="28"/>
          <w:lang w:val="ru-RU"/>
        </w:rPr>
        <w:t>ефективності</w:t>
      </w:r>
      <w:proofErr w:type="spellEnd"/>
      <w:r w:rsidRPr="003F474C">
        <w:rPr>
          <w:sz w:val="28"/>
          <w:szCs w:val="28"/>
          <w:lang w:val="ru-RU"/>
        </w:rPr>
        <w:t xml:space="preserve"> </w:t>
      </w:r>
      <w:proofErr w:type="spellStart"/>
      <w:r w:rsidRPr="003F474C">
        <w:rPr>
          <w:sz w:val="28"/>
          <w:szCs w:val="28"/>
          <w:lang w:val="ru-RU"/>
        </w:rPr>
        <w:t>автоматизації</w:t>
      </w:r>
      <w:proofErr w:type="spellEnd"/>
      <w:r w:rsidRPr="003F474C">
        <w:rPr>
          <w:sz w:val="28"/>
          <w:szCs w:val="28"/>
          <w:lang w:val="ru-RU"/>
        </w:rPr>
        <w:t xml:space="preserve"> </w:t>
      </w:r>
      <w:proofErr w:type="spellStart"/>
      <w:r w:rsidRPr="003F474C">
        <w:rPr>
          <w:sz w:val="28"/>
          <w:szCs w:val="28"/>
          <w:lang w:val="ru-RU"/>
        </w:rPr>
        <w:t>важливо</w:t>
      </w:r>
      <w:proofErr w:type="spellEnd"/>
      <w:r w:rsidRPr="003F474C">
        <w:rPr>
          <w:sz w:val="28"/>
          <w:szCs w:val="28"/>
          <w:lang w:val="ru-RU"/>
        </w:rPr>
        <w:t xml:space="preserve"> </w:t>
      </w:r>
      <w:proofErr w:type="spellStart"/>
      <w:r w:rsidRPr="003F474C">
        <w:rPr>
          <w:sz w:val="28"/>
          <w:szCs w:val="28"/>
          <w:lang w:val="ru-RU"/>
        </w:rPr>
        <w:t>також</w:t>
      </w:r>
      <w:proofErr w:type="spellEnd"/>
      <w:r w:rsidRPr="003F474C">
        <w:rPr>
          <w:sz w:val="28"/>
          <w:szCs w:val="28"/>
          <w:lang w:val="ru-RU"/>
        </w:rPr>
        <w:t xml:space="preserve"> </w:t>
      </w:r>
      <w:proofErr w:type="spellStart"/>
      <w:r w:rsidRPr="003F474C">
        <w:rPr>
          <w:sz w:val="28"/>
          <w:szCs w:val="28"/>
          <w:lang w:val="ru-RU"/>
        </w:rPr>
        <w:t>інвестувати</w:t>
      </w:r>
      <w:proofErr w:type="spellEnd"/>
      <w:r w:rsidRPr="003F474C">
        <w:rPr>
          <w:sz w:val="28"/>
          <w:szCs w:val="28"/>
          <w:lang w:val="ru-RU"/>
        </w:rPr>
        <w:t xml:space="preserve"> у </w:t>
      </w:r>
      <w:proofErr w:type="spellStart"/>
      <w:r w:rsidRPr="003F474C">
        <w:rPr>
          <w:sz w:val="28"/>
          <w:szCs w:val="28"/>
          <w:lang w:val="ru-RU"/>
        </w:rPr>
        <w:t>навчання</w:t>
      </w:r>
      <w:proofErr w:type="spellEnd"/>
      <w:r w:rsidRPr="003F474C">
        <w:rPr>
          <w:sz w:val="28"/>
          <w:szCs w:val="28"/>
          <w:lang w:val="ru-RU"/>
        </w:rPr>
        <w:t xml:space="preserve"> й </w:t>
      </w:r>
      <w:proofErr w:type="spellStart"/>
      <w:r w:rsidRPr="003F474C">
        <w:rPr>
          <w:sz w:val="28"/>
          <w:szCs w:val="28"/>
          <w:lang w:val="ru-RU"/>
        </w:rPr>
        <w:t>перекваліфікацію</w:t>
      </w:r>
      <w:proofErr w:type="spellEnd"/>
      <w:r w:rsidRPr="003F474C">
        <w:rPr>
          <w:sz w:val="28"/>
          <w:szCs w:val="28"/>
          <w:lang w:val="ru-RU"/>
        </w:rPr>
        <w:t xml:space="preserve"> </w:t>
      </w:r>
      <w:proofErr w:type="spellStart"/>
      <w:r w:rsidRPr="003F474C">
        <w:rPr>
          <w:sz w:val="28"/>
          <w:szCs w:val="28"/>
          <w:lang w:val="ru-RU"/>
        </w:rPr>
        <w:t>працівникі</w:t>
      </w:r>
      <w:proofErr w:type="gramStart"/>
      <w:r w:rsidRPr="003F474C">
        <w:rPr>
          <w:sz w:val="28"/>
          <w:szCs w:val="28"/>
          <w:lang w:val="ru-RU"/>
        </w:rPr>
        <w:t>в</w:t>
      </w:r>
      <w:proofErr w:type="spellEnd"/>
      <w:proofErr w:type="gramEnd"/>
      <w:r w:rsidRPr="003F474C">
        <w:rPr>
          <w:sz w:val="28"/>
          <w:szCs w:val="28"/>
          <w:lang w:val="ru-RU"/>
        </w:rPr>
        <w:t xml:space="preserve">, </w:t>
      </w:r>
      <w:proofErr w:type="spellStart"/>
      <w:proofErr w:type="gramStart"/>
      <w:r w:rsidRPr="003F474C">
        <w:rPr>
          <w:sz w:val="28"/>
          <w:szCs w:val="28"/>
          <w:lang w:val="ru-RU"/>
        </w:rPr>
        <w:t>як</w:t>
      </w:r>
      <w:proofErr w:type="gramEnd"/>
      <w:r w:rsidRPr="003F474C">
        <w:rPr>
          <w:sz w:val="28"/>
          <w:szCs w:val="28"/>
          <w:lang w:val="ru-RU"/>
        </w:rPr>
        <w:t>і</w:t>
      </w:r>
      <w:proofErr w:type="spellEnd"/>
      <w:r w:rsidRPr="003F474C">
        <w:rPr>
          <w:sz w:val="28"/>
          <w:szCs w:val="28"/>
          <w:lang w:val="ru-RU"/>
        </w:rPr>
        <w:t xml:space="preserve"> </w:t>
      </w:r>
      <w:proofErr w:type="spellStart"/>
      <w:r w:rsidRPr="003F474C">
        <w:rPr>
          <w:sz w:val="28"/>
          <w:szCs w:val="28"/>
          <w:lang w:val="ru-RU"/>
        </w:rPr>
        <w:t>працюють</w:t>
      </w:r>
      <w:proofErr w:type="spellEnd"/>
      <w:r w:rsidRPr="003F474C">
        <w:rPr>
          <w:sz w:val="28"/>
          <w:szCs w:val="28"/>
          <w:lang w:val="ru-RU"/>
        </w:rPr>
        <w:t xml:space="preserve"> </w:t>
      </w:r>
      <w:proofErr w:type="spellStart"/>
      <w:r w:rsidRPr="003F474C">
        <w:rPr>
          <w:sz w:val="28"/>
          <w:szCs w:val="28"/>
          <w:lang w:val="ru-RU"/>
        </w:rPr>
        <w:t>із</w:t>
      </w:r>
      <w:proofErr w:type="spellEnd"/>
      <w:r w:rsidRPr="003F474C">
        <w:rPr>
          <w:sz w:val="28"/>
          <w:szCs w:val="28"/>
          <w:lang w:val="ru-RU"/>
        </w:rPr>
        <w:t xml:space="preserve"> </w:t>
      </w:r>
      <w:proofErr w:type="spellStart"/>
      <w:r w:rsidRPr="003F474C">
        <w:rPr>
          <w:sz w:val="28"/>
          <w:szCs w:val="28"/>
          <w:lang w:val="ru-RU"/>
        </w:rPr>
        <w:t>новітніми</w:t>
      </w:r>
      <w:proofErr w:type="spellEnd"/>
      <w:r w:rsidRPr="003F474C">
        <w:rPr>
          <w:sz w:val="28"/>
          <w:szCs w:val="28"/>
          <w:lang w:val="ru-RU"/>
        </w:rPr>
        <w:t xml:space="preserve"> </w:t>
      </w:r>
      <w:proofErr w:type="spellStart"/>
      <w:r w:rsidRPr="003F474C">
        <w:rPr>
          <w:sz w:val="28"/>
          <w:szCs w:val="28"/>
          <w:lang w:val="ru-RU"/>
        </w:rPr>
        <w:t>автоматизованими</w:t>
      </w:r>
      <w:proofErr w:type="spellEnd"/>
      <w:r w:rsidRPr="003F474C">
        <w:rPr>
          <w:sz w:val="28"/>
          <w:szCs w:val="28"/>
          <w:lang w:val="ru-RU"/>
        </w:rPr>
        <w:t xml:space="preserve"> системами. </w:t>
      </w:r>
      <w:proofErr w:type="spellStart"/>
      <w:proofErr w:type="gramStart"/>
      <w:r w:rsidRPr="003F474C">
        <w:rPr>
          <w:sz w:val="28"/>
          <w:szCs w:val="28"/>
          <w:lang w:val="ru-RU"/>
        </w:rPr>
        <w:t>П</w:t>
      </w:r>
      <w:proofErr w:type="gramEnd"/>
      <w:r w:rsidRPr="003F474C">
        <w:rPr>
          <w:sz w:val="28"/>
          <w:szCs w:val="28"/>
          <w:lang w:val="ru-RU"/>
        </w:rPr>
        <w:t>ідготовка</w:t>
      </w:r>
      <w:proofErr w:type="spellEnd"/>
      <w:r w:rsidRPr="003F474C">
        <w:rPr>
          <w:sz w:val="28"/>
          <w:szCs w:val="28"/>
          <w:lang w:val="ru-RU"/>
        </w:rPr>
        <w:t xml:space="preserve"> </w:t>
      </w:r>
      <w:proofErr w:type="spellStart"/>
      <w:r w:rsidRPr="003F474C">
        <w:rPr>
          <w:sz w:val="28"/>
          <w:szCs w:val="28"/>
          <w:lang w:val="ru-RU"/>
        </w:rPr>
        <w:t>фахівців</w:t>
      </w:r>
      <w:proofErr w:type="spellEnd"/>
      <w:r w:rsidRPr="003F474C">
        <w:rPr>
          <w:sz w:val="28"/>
          <w:szCs w:val="28"/>
          <w:lang w:val="ru-RU"/>
        </w:rPr>
        <w:t xml:space="preserve">, </w:t>
      </w:r>
      <w:proofErr w:type="spellStart"/>
      <w:r w:rsidRPr="003F474C">
        <w:rPr>
          <w:sz w:val="28"/>
          <w:szCs w:val="28"/>
          <w:lang w:val="ru-RU"/>
        </w:rPr>
        <w:t>здатних</w:t>
      </w:r>
      <w:proofErr w:type="spellEnd"/>
      <w:r w:rsidRPr="003F474C">
        <w:rPr>
          <w:sz w:val="28"/>
          <w:szCs w:val="28"/>
          <w:lang w:val="ru-RU"/>
        </w:rPr>
        <w:t xml:space="preserve"> не </w:t>
      </w:r>
      <w:proofErr w:type="spellStart"/>
      <w:r w:rsidRPr="003F474C">
        <w:rPr>
          <w:sz w:val="28"/>
          <w:szCs w:val="28"/>
          <w:lang w:val="ru-RU"/>
        </w:rPr>
        <w:t>тільки</w:t>
      </w:r>
      <w:proofErr w:type="spellEnd"/>
      <w:r w:rsidRPr="003F474C">
        <w:rPr>
          <w:sz w:val="28"/>
          <w:szCs w:val="28"/>
          <w:lang w:val="ru-RU"/>
        </w:rPr>
        <w:t xml:space="preserve"> </w:t>
      </w:r>
      <w:proofErr w:type="spellStart"/>
      <w:r w:rsidRPr="003F474C">
        <w:rPr>
          <w:sz w:val="28"/>
          <w:szCs w:val="28"/>
          <w:lang w:val="ru-RU"/>
        </w:rPr>
        <w:t>обслуговувати</w:t>
      </w:r>
      <w:proofErr w:type="spellEnd"/>
      <w:r w:rsidRPr="003F474C">
        <w:rPr>
          <w:sz w:val="28"/>
          <w:szCs w:val="28"/>
          <w:lang w:val="ru-RU"/>
        </w:rPr>
        <w:t xml:space="preserve">, а й </w:t>
      </w:r>
      <w:proofErr w:type="spellStart"/>
      <w:r w:rsidRPr="003F474C">
        <w:rPr>
          <w:sz w:val="28"/>
          <w:szCs w:val="28"/>
          <w:lang w:val="ru-RU"/>
        </w:rPr>
        <w:t>вдосконалювати</w:t>
      </w:r>
      <w:proofErr w:type="spellEnd"/>
      <w:r w:rsidRPr="003F474C">
        <w:rPr>
          <w:sz w:val="28"/>
          <w:szCs w:val="28"/>
          <w:lang w:val="ru-RU"/>
        </w:rPr>
        <w:t xml:space="preserve"> </w:t>
      </w:r>
      <w:proofErr w:type="spellStart"/>
      <w:r w:rsidRPr="003F474C">
        <w:rPr>
          <w:sz w:val="28"/>
          <w:szCs w:val="28"/>
          <w:lang w:val="ru-RU"/>
        </w:rPr>
        <w:t>такі</w:t>
      </w:r>
      <w:proofErr w:type="spellEnd"/>
      <w:r w:rsidRPr="003F474C">
        <w:rPr>
          <w:sz w:val="28"/>
          <w:szCs w:val="28"/>
          <w:lang w:val="ru-RU"/>
        </w:rPr>
        <w:t xml:space="preserve"> </w:t>
      </w:r>
      <w:proofErr w:type="spellStart"/>
      <w:r w:rsidRPr="003F474C">
        <w:rPr>
          <w:sz w:val="28"/>
          <w:szCs w:val="28"/>
          <w:lang w:val="ru-RU"/>
        </w:rPr>
        <w:t>системи</w:t>
      </w:r>
      <w:proofErr w:type="spellEnd"/>
      <w:r w:rsidRPr="003F474C">
        <w:rPr>
          <w:sz w:val="28"/>
          <w:szCs w:val="28"/>
          <w:lang w:val="ru-RU"/>
        </w:rPr>
        <w:t xml:space="preserve">, є </w:t>
      </w:r>
      <w:proofErr w:type="spellStart"/>
      <w:r w:rsidRPr="003F474C">
        <w:rPr>
          <w:sz w:val="28"/>
          <w:szCs w:val="28"/>
          <w:lang w:val="ru-RU"/>
        </w:rPr>
        <w:t>стратегічно</w:t>
      </w:r>
      <w:proofErr w:type="spellEnd"/>
      <w:r w:rsidRPr="003F474C">
        <w:rPr>
          <w:sz w:val="28"/>
          <w:szCs w:val="28"/>
          <w:lang w:val="ru-RU"/>
        </w:rPr>
        <w:t xml:space="preserve"> </w:t>
      </w:r>
      <w:proofErr w:type="spellStart"/>
      <w:r w:rsidRPr="003F474C">
        <w:rPr>
          <w:sz w:val="28"/>
          <w:szCs w:val="28"/>
          <w:lang w:val="ru-RU"/>
        </w:rPr>
        <w:t>важливим</w:t>
      </w:r>
      <w:proofErr w:type="spellEnd"/>
      <w:r w:rsidRPr="003F474C">
        <w:rPr>
          <w:sz w:val="28"/>
          <w:szCs w:val="28"/>
          <w:lang w:val="ru-RU"/>
        </w:rPr>
        <w:t xml:space="preserve"> </w:t>
      </w:r>
      <w:proofErr w:type="spellStart"/>
      <w:r w:rsidRPr="003F474C">
        <w:rPr>
          <w:sz w:val="28"/>
          <w:szCs w:val="28"/>
          <w:lang w:val="ru-RU"/>
        </w:rPr>
        <w:t>завданням</w:t>
      </w:r>
      <w:proofErr w:type="spellEnd"/>
      <w:r w:rsidRPr="003F474C">
        <w:rPr>
          <w:sz w:val="28"/>
          <w:szCs w:val="28"/>
          <w:lang w:val="ru-RU"/>
        </w:rPr>
        <w:t xml:space="preserve"> для </w:t>
      </w:r>
      <w:proofErr w:type="spellStart"/>
      <w:r w:rsidRPr="003F474C">
        <w:rPr>
          <w:sz w:val="28"/>
          <w:szCs w:val="28"/>
          <w:lang w:val="ru-RU"/>
        </w:rPr>
        <w:t>забезпечення</w:t>
      </w:r>
      <w:proofErr w:type="spellEnd"/>
      <w:r w:rsidRPr="003F474C">
        <w:rPr>
          <w:sz w:val="28"/>
          <w:szCs w:val="28"/>
          <w:lang w:val="ru-RU"/>
        </w:rPr>
        <w:t xml:space="preserve"> </w:t>
      </w:r>
      <w:proofErr w:type="spellStart"/>
      <w:r w:rsidRPr="003F474C">
        <w:rPr>
          <w:sz w:val="28"/>
          <w:szCs w:val="28"/>
          <w:lang w:val="ru-RU"/>
        </w:rPr>
        <w:t>конкурентоспроможності</w:t>
      </w:r>
      <w:proofErr w:type="spellEnd"/>
      <w:r w:rsidRPr="003F474C">
        <w:rPr>
          <w:sz w:val="28"/>
          <w:szCs w:val="28"/>
          <w:lang w:val="ru-RU"/>
        </w:rPr>
        <w:t xml:space="preserve"> </w:t>
      </w:r>
      <w:proofErr w:type="spellStart"/>
      <w:r w:rsidRPr="003F474C">
        <w:rPr>
          <w:sz w:val="28"/>
          <w:szCs w:val="28"/>
          <w:lang w:val="ru-RU"/>
        </w:rPr>
        <w:t>підприємств</w:t>
      </w:r>
      <w:proofErr w:type="spellEnd"/>
      <w:r w:rsidRPr="003F474C">
        <w:rPr>
          <w:sz w:val="28"/>
          <w:szCs w:val="28"/>
          <w:lang w:val="ru-RU"/>
        </w:rPr>
        <w:t xml:space="preserve"> у </w:t>
      </w:r>
      <w:proofErr w:type="spellStart"/>
      <w:r w:rsidRPr="003F474C">
        <w:rPr>
          <w:sz w:val="28"/>
          <w:szCs w:val="28"/>
          <w:lang w:val="ru-RU"/>
        </w:rPr>
        <w:t>майбутньому</w:t>
      </w:r>
      <w:proofErr w:type="spellEnd"/>
      <w:r w:rsidRPr="003F474C">
        <w:rPr>
          <w:sz w:val="28"/>
          <w:szCs w:val="28"/>
          <w:lang w:val="ru-RU"/>
        </w:rPr>
        <w:t>.</w:t>
      </w:r>
    </w:p>
    <w:p w:rsidR="003F474C" w:rsidRPr="003F474C" w:rsidRDefault="003F474C" w:rsidP="003F474C">
      <w:pPr>
        <w:rPr>
          <w:sz w:val="28"/>
          <w:szCs w:val="28"/>
          <w:lang w:val="ru-RU"/>
        </w:rPr>
      </w:pPr>
      <w:r w:rsidRPr="003F474C">
        <w:rPr>
          <w:sz w:val="28"/>
          <w:szCs w:val="28"/>
          <w:lang w:val="ru-RU"/>
        </w:rPr>
        <w:t xml:space="preserve">Таким чином, </w:t>
      </w:r>
      <w:proofErr w:type="spellStart"/>
      <w:r w:rsidRPr="003F474C">
        <w:rPr>
          <w:sz w:val="28"/>
          <w:szCs w:val="28"/>
          <w:lang w:val="ru-RU"/>
        </w:rPr>
        <w:t>автоматизація</w:t>
      </w:r>
      <w:proofErr w:type="spellEnd"/>
      <w:r w:rsidRPr="003F474C">
        <w:rPr>
          <w:sz w:val="28"/>
          <w:szCs w:val="28"/>
          <w:lang w:val="ru-RU"/>
        </w:rPr>
        <w:t xml:space="preserve"> </w:t>
      </w:r>
      <w:proofErr w:type="spellStart"/>
      <w:r w:rsidRPr="003F474C">
        <w:rPr>
          <w:sz w:val="28"/>
          <w:szCs w:val="28"/>
          <w:lang w:val="ru-RU"/>
        </w:rPr>
        <w:t>виробничих</w:t>
      </w:r>
      <w:proofErr w:type="spellEnd"/>
      <w:r w:rsidRPr="003F474C">
        <w:rPr>
          <w:sz w:val="28"/>
          <w:szCs w:val="28"/>
          <w:lang w:val="ru-RU"/>
        </w:rPr>
        <w:t xml:space="preserve"> </w:t>
      </w:r>
      <w:proofErr w:type="spellStart"/>
      <w:r w:rsidRPr="003F474C">
        <w:rPr>
          <w:sz w:val="28"/>
          <w:szCs w:val="28"/>
          <w:lang w:val="ru-RU"/>
        </w:rPr>
        <w:t>процесів</w:t>
      </w:r>
      <w:proofErr w:type="spellEnd"/>
      <w:r w:rsidRPr="003F474C">
        <w:rPr>
          <w:sz w:val="28"/>
          <w:szCs w:val="28"/>
          <w:lang w:val="ru-RU"/>
        </w:rPr>
        <w:t xml:space="preserve"> — </w:t>
      </w:r>
      <w:proofErr w:type="spellStart"/>
      <w:r w:rsidRPr="003F474C">
        <w:rPr>
          <w:sz w:val="28"/>
          <w:szCs w:val="28"/>
          <w:lang w:val="ru-RU"/>
        </w:rPr>
        <w:t>це</w:t>
      </w:r>
      <w:proofErr w:type="spellEnd"/>
      <w:r w:rsidRPr="003F474C">
        <w:rPr>
          <w:sz w:val="28"/>
          <w:szCs w:val="28"/>
          <w:lang w:val="ru-RU"/>
        </w:rPr>
        <w:t xml:space="preserve"> </w:t>
      </w:r>
      <w:proofErr w:type="spellStart"/>
      <w:r w:rsidRPr="003F474C">
        <w:rPr>
          <w:sz w:val="28"/>
          <w:szCs w:val="28"/>
          <w:lang w:val="ru-RU"/>
        </w:rPr>
        <w:t>комплексний</w:t>
      </w:r>
      <w:proofErr w:type="spellEnd"/>
      <w:r w:rsidRPr="003F474C">
        <w:rPr>
          <w:sz w:val="28"/>
          <w:szCs w:val="28"/>
          <w:lang w:val="ru-RU"/>
        </w:rPr>
        <w:t xml:space="preserve"> </w:t>
      </w:r>
      <w:proofErr w:type="spellStart"/>
      <w:proofErr w:type="gramStart"/>
      <w:r w:rsidRPr="003F474C">
        <w:rPr>
          <w:sz w:val="28"/>
          <w:szCs w:val="28"/>
          <w:lang w:val="ru-RU"/>
        </w:rPr>
        <w:t>п</w:t>
      </w:r>
      <w:proofErr w:type="gramEnd"/>
      <w:r w:rsidRPr="003F474C">
        <w:rPr>
          <w:sz w:val="28"/>
          <w:szCs w:val="28"/>
          <w:lang w:val="ru-RU"/>
        </w:rPr>
        <w:t>ідхід</w:t>
      </w:r>
      <w:proofErr w:type="spellEnd"/>
      <w:r w:rsidRPr="003F474C">
        <w:rPr>
          <w:sz w:val="28"/>
          <w:szCs w:val="28"/>
          <w:lang w:val="ru-RU"/>
        </w:rPr>
        <w:t xml:space="preserve">, </w:t>
      </w:r>
      <w:proofErr w:type="spellStart"/>
      <w:r w:rsidRPr="003F474C">
        <w:rPr>
          <w:sz w:val="28"/>
          <w:szCs w:val="28"/>
          <w:lang w:val="ru-RU"/>
        </w:rPr>
        <w:t>що</w:t>
      </w:r>
      <w:proofErr w:type="spellEnd"/>
      <w:r w:rsidRPr="003F474C">
        <w:rPr>
          <w:sz w:val="28"/>
          <w:szCs w:val="28"/>
          <w:lang w:val="ru-RU"/>
        </w:rPr>
        <w:t xml:space="preserve"> </w:t>
      </w:r>
      <w:proofErr w:type="spellStart"/>
      <w:r w:rsidRPr="003F474C">
        <w:rPr>
          <w:sz w:val="28"/>
          <w:szCs w:val="28"/>
          <w:lang w:val="ru-RU"/>
        </w:rPr>
        <w:t>вимагає</w:t>
      </w:r>
      <w:proofErr w:type="spellEnd"/>
      <w:r w:rsidRPr="003F474C">
        <w:rPr>
          <w:sz w:val="28"/>
          <w:szCs w:val="28"/>
          <w:lang w:val="ru-RU"/>
        </w:rPr>
        <w:t xml:space="preserve"> </w:t>
      </w:r>
      <w:proofErr w:type="spellStart"/>
      <w:r w:rsidRPr="003F474C">
        <w:rPr>
          <w:sz w:val="28"/>
          <w:szCs w:val="28"/>
          <w:lang w:val="ru-RU"/>
        </w:rPr>
        <w:t>поєднання</w:t>
      </w:r>
      <w:proofErr w:type="spellEnd"/>
      <w:r w:rsidRPr="003F474C">
        <w:rPr>
          <w:sz w:val="28"/>
          <w:szCs w:val="28"/>
          <w:lang w:val="ru-RU"/>
        </w:rPr>
        <w:t xml:space="preserve"> </w:t>
      </w:r>
      <w:proofErr w:type="spellStart"/>
      <w:r w:rsidRPr="003F474C">
        <w:rPr>
          <w:sz w:val="28"/>
          <w:szCs w:val="28"/>
          <w:lang w:val="ru-RU"/>
        </w:rPr>
        <w:t>технічних</w:t>
      </w:r>
      <w:proofErr w:type="spellEnd"/>
      <w:r w:rsidRPr="003F474C">
        <w:rPr>
          <w:sz w:val="28"/>
          <w:szCs w:val="28"/>
          <w:lang w:val="ru-RU"/>
        </w:rPr>
        <w:t xml:space="preserve">, </w:t>
      </w:r>
      <w:proofErr w:type="spellStart"/>
      <w:r w:rsidRPr="003F474C">
        <w:rPr>
          <w:sz w:val="28"/>
          <w:szCs w:val="28"/>
          <w:lang w:val="ru-RU"/>
        </w:rPr>
        <w:t>організаційних</w:t>
      </w:r>
      <w:proofErr w:type="spellEnd"/>
      <w:r w:rsidRPr="003F474C">
        <w:rPr>
          <w:sz w:val="28"/>
          <w:szCs w:val="28"/>
          <w:lang w:val="ru-RU"/>
        </w:rPr>
        <w:t xml:space="preserve"> і </w:t>
      </w:r>
      <w:proofErr w:type="spellStart"/>
      <w:r w:rsidRPr="003F474C">
        <w:rPr>
          <w:sz w:val="28"/>
          <w:szCs w:val="28"/>
          <w:lang w:val="ru-RU"/>
        </w:rPr>
        <w:t>людських</w:t>
      </w:r>
      <w:proofErr w:type="spellEnd"/>
      <w:r w:rsidRPr="003F474C">
        <w:rPr>
          <w:sz w:val="28"/>
          <w:szCs w:val="28"/>
          <w:lang w:val="ru-RU"/>
        </w:rPr>
        <w:t xml:space="preserve"> </w:t>
      </w:r>
      <w:proofErr w:type="spellStart"/>
      <w:r w:rsidRPr="003F474C">
        <w:rPr>
          <w:sz w:val="28"/>
          <w:szCs w:val="28"/>
          <w:lang w:val="ru-RU"/>
        </w:rPr>
        <w:t>ресурсів</w:t>
      </w:r>
      <w:proofErr w:type="spellEnd"/>
      <w:r w:rsidRPr="003F474C">
        <w:rPr>
          <w:sz w:val="28"/>
          <w:szCs w:val="28"/>
          <w:lang w:val="ru-RU"/>
        </w:rPr>
        <w:t xml:space="preserve"> для </w:t>
      </w:r>
      <w:proofErr w:type="spellStart"/>
      <w:r w:rsidRPr="003F474C">
        <w:rPr>
          <w:sz w:val="28"/>
          <w:szCs w:val="28"/>
          <w:lang w:val="ru-RU"/>
        </w:rPr>
        <w:t>створення</w:t>
      </w:r>
      <w:proofErr w:type="spellEnd"/>
      <w:r w:rsidRPr="003F474C">
        <w:rPr>
          <w:sz w:val="28"/>
          <w:szCs w:val="28"/>
          <w:lang w:val="ru-RU"/>
        </w:rPr>
        <w:t xml:space="preserve"> </w:t>
      </w:r>
      <w:proofErr w:type="spellStart"/>
      <w:r w:rsidRPr="003F474C">
        <w:rPr>
          <w:sz w:val="28"/>
          <w:szCs w:val="28"/>
          <w:lang w:val="ru-RU"/>
        </w:rPr>
        <w:t>ефективних</w:t>
      </w:r>
      <w:proofErr w:type="spellEnd"/>
      <w:r w:rsidRPr="003F474C">
        <w:rPr>
          <w:sz w:val="28"/>
          <w:szCs w:val="28"/>
          <w:lang w:val="ru-RU"/>
        </w:rPr>
        <w:t xml:space="preserve">, </w:t>
      </w:r>
      <w:proofErr w:type="spellStart"/>
      <w:r w:rsidRPr="003F474C">
        <w:rPr>
          <w:sz w:val="28"/>
          <w:szCs w:val="28"/>
          <w:lang w:val="ru-RU"/>
        </w:rPr>
        <w:t>гнучких</w:t>
      </w:r>
      <w:proofErr w:type="spellEnd"/>
      <w:r w:rsidRPr="003F474C">
        <w:rPr>
          <w:sz w:val="28"/>
          <w:szCs w:val="28"/>
          <w:lang w:val="ru-RU"/>
        </w:rPr>
        <w:t xml:space="preserve"> і </w:t>
      </w:r>
      <w:proofErr w:type="spellStart"/>
      <w:r w:rsidRPr="003F474C">
        <w:rPr>
          <w:sz w:val="28"/>
          <w:szCs w:val="28"/>
          <w:lang w:val="ru-RU"/>
        </w:rPr>
        <w:t>екологічно</w:t>
      </w:r>
      <w:proofErr w:type="spellEnd"/>
      <w:r w:rsidRPr="003F474C">
        <w:rPr>
          <w:sz w:val="28"/>
          <w:szCs w:val="28"/>
          <w:lang w:val="ru-RU"/>
        </w:rPr>
        <w:t xml:space="preserve"> </w:t>
      </w:r>
      <w:proofErr w:type="spellStart"/>
      <w:r w:rsidRPr="003F474C">
        <w:rPr>
          <w:sz w:val="28"/>
          <w:szCs w:val="28"/>
          <w:lang w:val="ru-RU"/>
        </w:rPr>
        <w:t>чистих</w:t>
      </w:r>
      <w:proofErr w:type="spellEnd"/>
      <w:r w:rsidRPr="003F474C">
        <w:rPr>
          <w:sz w:val="28"/>
          <w:szCs w:val="28"/>
          <w:lang w:val="ru-RU"/>
        </w:rPr>
        <w:t xml:space="preserve"> </w:t>
      </w:r>
      <w:proofErr w:type="spellStart"/>
      <w:r w:rsidRPr="003F474C">
        <w:rPr>
          <w:sz w:val="28"/>
          <w:szCs w:val="28"/>
          <w:lang w:val="ru-RU"/>
        </w:rPr>
        <w:t>виробництв</w:t>
      </w:r>
      <w:proofErr w:type="spellEnd"/>
      <w:r w:rsidRPr="003F474C">
        <w:rPr>
          <w:sz w:val="28"/>
          <w:szCs w:val="28"/>
          <w:lang w:val="ru-RU"/>
        </w:rPr>
        <w:t xml:space="preserve">. </w:t>
      </w:r>
      <w:proofErr w:type="spellStart"/>
      <w:r w:rsidRPr="003F474C">
        <w:rPr>
          <w:sz w:val="28"/>
          <w:szCs w:val="28"/>
          <w:lang w:val="ru-RU"/>
        </w:rPr>
        <w:t>Завдяки</w:t>
      </w:r>
      <w:proofErr w:type="spellEnd"/>
      <w:r w:rsidRPr="003F474C">
        <w:rPr>
          <w:sz w:val="28"/>
          <w:szCs w:val="28"/>
          <w:lang w:val="ru-RU"/>
        </w:rPr>
        <w:t xml:space="preserve"> </w:t>
      </w:r>
      <w:proofErr w:type="spellStart"/>
      <w:r w:rsidRPr="003F474C">
        <w:rPr>
          <w:sz w:val="28"/>
          <w:szCs w:val="28"/>
          <w:lang w:val="ru-RU"/>
        </w:rPr>
        <w:t>цьому</w:t>
      </w:r>
      <w:proofErr w:type="spellEnd"/>
      <w:r w:rsidRPr="003F474C">
        <w:rPr>
          <w:sz w:val="28"/>
          <w:szCs w:val="28"/>
          <w:lang w:val="ru-RU"/>
        </w:rPr>
        <w:t xml:space="preserve"> </w:t>
      </w:r>
      <w:proofErr w:type="spellStart"/>
      <w:r w:rsidRPr="003F474C">
        <w:rPr>
          <w:sz w:val="28"/>
          <w:szCs w:val="28"/>
          <w:lang w:val="ru-RU"/>
        </w:rPr>
        <w:t>можливо</w:t>
      </w:r>
      <w:proofErr w:type="spellEnd"/>
      <w:r w:rsidRPr="003F474C">
        <w:rPr>
          <w:sz w:val="28"/>
          <w:szCs w:val="28"/>
          <w:lang w:val="ru-RU"/>
        </w:rPr>
        <w:t xml:space="preserve"> не </w:t>
      </w:r>
      <w:proofErr w:type="spellStart"/>
      <w:r w:rsidRPr="003F474C">
        <w:rPr>
          <w:sz w:val="28"/>
          <w:szCs w:val="28"/>
          <w:lang w:val="ru-RU"/>
        </w:rPr>
        <w:t>лише</w:t>
      </w:r>
      <w:proofErr w:type="spellEnd"/>
      <w:r w:rsidRPr="003F474C">
        <w:rPr>
          <w:sz w:val="28"/>
          <w:szCs w:val="28"/>
          <w:lang w:val="ru-RU"/>
        </w:rPr>
        <w:t xml:space="preserve"> </w:t>
      </w:r>
      <w:proofErr w:type="spellStart"/>
      <w:proofErr w:type="gramStart"/>
      <w:r w:rsidRPr="003F474C">
        <w:rPr>
          <w:sz w:val="28"/>
          <w:szCs w:val="28"/>
          <w:lang w:val="ru-RU"/>
        </w:rPr>
        <w:t>п</w:t>
      </w:r>
      <w:proofErr w:type="gramEnd"/>
      <w:r w:rsidRPr="003F474C">
        <w:rPr>
          <w:sz w:val="28"/>
          <w:szCs w:val="28"/>
          <w:lang w:val="ru-RU"/>
        </w:rPr>
        <w:t>ідвищити</w:t>
      </w:r>
      <w:proofErr w:type="spellEnd"/>
      <w:r w:rsidRPr="003F474C">
        <w:rPr>
          <w:sz w:val="28"/>
          <w:szCs w:val="28"/>
          <w:lang w:val="ru-RU"/>
        </w:rPr>
        <w:t xml:space="preserve"> </w:t>
      </w:r>
      <w:proofErr w:type="spellStart"/>
      <w:r w:rsidRPr="003F474C">
        <w:rPr>
          <w:sz w:val="28"/>
          <w:szCs w:val="28"/>
          <w:lang w:val="ru-RU"/>
        </w:rPr>
        <w:t>продуктивність</w:t>
      </w:r>
      <w:proofErr w:type="spellEnd"/>
      <w:r w:rsidRPr="003F474C">
        <w:rPr>
          <w:sz w:val="28"/>
          <w:szCs w:val="28"/>
          <w:lang w:val="ru-RU"/>
        </w:rPr>
        <w:t xml:space="preserve"> і </w:t>
      </w:r>
      <w:proofErr w:type="spellStart"/>
      <w:r w:rsidRPr="003F474C">
        <w:rPr>
          <w:sz w:val="28"/>
          <w:szCs w:val="28"/>
          <w:lang w:val="ru-RU"/>
        </w:rPr>
        <w:t>якість</w:t>
      </w:r>
      <w:proofErr w:type="spellEnd"/>
      <w:r w:rsidRPr="003F474C">
        <w:rPr>
          <w:sz w:val="28"/>
          <w:szCs w:val="28"/>
          <w:lang w:val="ru-RU"/>
        </w:rPr>
        <w:t xml:space="preserve"> </w:t>
      </w:r>
      <w:proofErr w:type="spellStart"/>
      <w:r w:rsidRPr="003F474C">
        <w:rPr>
          <w:sz w:val="28"/>
          <w:szCs w:val="28"/>
          <w:lang w:val="ru-RU"/>
        </w:rPr>
        <w:t>продукції</w:t>
      </w:r>
      <w:proofErr w:type="spellEnd"/>
      <w:r w:rsidRPr="003F474C">
        <w:rPr>
          <w:sz w:val="28"/>
          <w:szCs w:val="28"/>
          <w:lang w:val="ru-RU"/>
        </w:rPr>
        <w:t xml:space="preserve">, а й </w:t>
      </w:r>
      <w:proofErr w:type="spellStart"/>
      <w:r w:rsidRPr="003F474C">
        <w:rPr>
          <w:sz w:val="28"/>
          <w:szCs w:val="28"/>
          <w:lang w:val="ru-RU"/>
        </w:rPr>
        <w:t>зробити</w:t>
      </w:r>
      <w:proofErr w:type="spellEnd"/>
      <w:r w:rsidRPr="003F474C">
        <w:rPr>
          <w:sz w:val="28"/>
          <w:szCs w:val="28"/>
          <w:lang w:val="ru-RU"/>
        </w:rPr>
        <w:t xml:space="preserve"> </w:t>
      </w:r>
      <w:proofErr w:type="spellStart"/>
      <w:r w:rsidRPr="003F474C">
        <w:rPr>
          <w:sz w:val="28"/>
          <w:szCs w:val="28"/>
          <w:lang w:val="ru-RU"/>
        </w:rPr>
        <w:t>виробництво</w:t>
      </w:r>
      <w:proofErr w:type="spellEnd"/>
      <w:r w:rsidRPr="003F474C">
        <w:rPr>
          <w:sz w:val="28"/>
          <w:szCs w:val="28"/>
          <w:lang w:val="ru-RU"/>
        </w:rPr>
        <w:t xml:space="preserve"> </w:t>
      </w:r>
      <w:proofErr w:type="spellStart"/>
      <w:r w:rsidRPr="003F474C">
        <w:rPr>
          <w:sz w:val="28"/>
          <w:szCs w:val="28"/>
          <w:lang w:val="ru-RU"/>
        </w:rPr>
        <w:t>більш</w:t>
      </w:r>
      <w:proofErr w:type="spellEnd"/>
      <w:r w:rsidRPr="003F474C">
        <w:rPr>
          <w:sz w:val="28"/>
          <w:szCs w:val="28"/>
          <w:lang w:val="ru-RU"/>
        </w:rPr>
        <w:t xml:space="preserve"> </w:t>
      </w:r>
      <w:proofErr w:type="spellStart"/>
      <w:r w:rsidRPr="003F474C">
        <w:rPr>
          <w:sz w:val="28"/>
          <w:szCs w:val="28"/>
          <w:lang w:val="ru-RU"/>
        </w:rPr>
        <w:t>стійким</w:t>
      </w:r>
      <w:proofErr w:type="spellEnd"/>
      <w:r w:rsidRPr="003F474C">
        <w:rPr>
          <w:sz w:val="28"/>
          <w:szCs w:val="28"/>
          <w:lang w:val="ru-RU"/>
        </w:rPr>
        <w:t xml:space="preserve"> до </w:t>
      </w:r>
      <w:proofErr w:type="spellStart"/>
      <w:r w:rsidRPr="003F474C">
        <w:rPr>
          <w:sz w:val="28"/>
          <w:szCs w:val="28"/>
          <w:lang w:val="ru-RU"/>
        </w:rPr>
        <w:t>викликів</w:t>
      </w:r>
      <w:proofErr w:type="spellEnd"/>
      <w:r w:rsidRPr="003F474C">
        <w:rPr>
          <w:sz w:val="28"/>
          <w:szCs w:val="28"/>
          <w:lang w:val="ru-RU"/>
        </w:rPr>
        <w:t xml:space="preserve"> </w:t>
      </w:r>
      <w:proofErr w:type="spellStart"/>
      <w:r w:rsidRPr="003F474C">
        <w:rPr>
          <w:sz w:val="28"/>
          <w:szCs w:val="28"/>
          <w:lang w:val="ru-RU"/>
        </w:rPr>
        <w:t>сучасного</w:t>
      </w:r>
      <w:proofErr w:type="spellEnd"/>
      <w:r w:rsidRPr="003F474C">
        <w:rPr>
          <w:sz w:val="28"/>
          <w:szCs w:val="28"/>
          <w:lang w:val="ru-RU"/>
        </w:rPr>
        <w:t xml:space="preserve"> ринку.</w:t>
      </w:r>
    </w:p>
    <w:p w:rsidR="00C14ACC" w:rsidRPr="00C14ACC" w:rsidRDefault="00C14ACC" w:rsidP="000D0399">
      <w:pPr>
        <w:jc w:val="right"/>
        <w:outlineLvl w:val="1"/>
        <w:rPr>
          <w:sz w:val="28"/>
          <w:szCs w:val="28"/>
          <w:lang w:val="ru-RU"/>
        </w:rPr>
      </w:pPr>
    </w:p>
    <w:p w:rsidR="00361348" w:rsidRDefault="00361348" w:rsidP="00F45FC0">
      <w:pPr>
        <w:pStyle w:val="a3"/>
        <w:numPr>
          <w:ilvl w:val="1"/>
          <w:numId w:val="1"/>
        </w:numPr>
        <w:jc w:val="center"/>
        <w:outlineLvl w:val="1"/>
        <w:rPr>
          <w:b/>
          <w:sz w:val="28"/>
          <w:szCs w:val="28"/>
        </w:rPr>
      </w:pPr>
      <w:bookmarkStart w:id="8" w:name="_Toc132720519"/>
      <w:r w:rsidRPr="00361348">
        <w:rPr>
          <w:b/>
          <w:sz w:val="28"/>
          <w:szCs w:val="28"/>
        </w:rPr>
        <w:t>Загальна характеристика виробництва аміачної селітри</w:t>
      </w:r>
      <w:bookmarkEnd w:id="8"/>
    </w:p>
    <w:p w:rsidR="00361348" w:rsidRDefault="00361348" w:rsidP="00361348">
      <w:pPr>
        <w:jc w:val="center"/>
        <w:rPr>
          <w:b/>
          <w:sz w:val="28"/>
          <w:szCs w:val="28"/>
        </w:rPr>
      </w:pP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Аміачна селітра (амонійна селітра) є хімічною сполукою, утвореною взаємодією аміаку (NH₃) та нітрату амонію (NH₄NO₃). Вона знаходить широке застосування в різних галузях, включаючи сільське господарство (як добриво), вибухове виробництво, піротехніку та хімічну промисловість.</w:t>
      </w:r>
    </w:p>
    <w:p w:rsidR="003F474C" w:rsidRPr="003F474C" w:rsidRDefault="003F474C" w:rsidP="003F474C">
      <w:pPr>
        <w:pStyle w:val="3"/>
        <w:spacing w:line="360" w:lineRule="auto"/>
        <w:ind w:left="0" w:firstLine="709"/>
        <w:rPr>
          <w:b w:val="0"/>
        </w:rPr>
      </w:pPr>
      <w:r w:rsidRPr="003F474C">
        <w:rPr>
          <w:b w:val="0"/>
        </w:rPr>
        <w:t>Фізичні та хімічні властивості</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Аміачна селітра виглядає як кристалічна речовина білого кольору, має високу розчинність у воді. Її температура плавлення становить приблизно 169°C, а термостійкість залежить від умов навколишнього середовища. Ця сполука є стабільною за належних умов зберігання, однак може проявляти вибухонебезпечні властивості при підвищенні температури або змішуванні з окисниками.</w:t>
      </w:r>
    </w:p>
    <w:p w:rsidR="003F474C" w:rsidRPr="003F474C" w:rsidRDefault="003F474C" w:rsidP="003F474C">
      <w:pPr>
        <w:pStyle w:val="3"/>
        <w:spacing w:line="360" w:lineRule="auto"/>
        <w:ind w:left="0" w:firstLine="709"/>
        <w:rPr>
          <w:b w:val="0"/>
        </w:rPr>
      </w:pPr>
      <w:r w:rsidRPr="003F474C">
        <w:rPr>
          <w:b w:val="0"/>
        </w:rPr>
        <w:lastRenderedPageBreak/>
        <w:t>Застосування в сільському господарстві</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Як добриво, аміачна селітра забезпечує рослини азотом, необхідним для їхнього росту. Вона ефективно підвищує врожайність і якість культур на різних типах ґрунтів і в різних кліматичних умовах. Процес її виробництва включає синтез аміаку, змішування із нітратною кислотою та гранулювання. Завдяки високому вмісту азоту, селітра ідеально підходить для застосування на зернових, олійних та овочевих культурах.</w:t>
      </w:r>
    </w:p>
    <w:p w:rsidR="003F474C" w:rsidRPr="003F474C" w:rsidRDefault="003F474C" w:rsidP="003F474C">
      <w:pPr>
        <w:pStyle w:val="3"/>
        <w:spacing w:line="360" w:lineRule="auto"/>
        <w:ind w:left="0" w:firstLine="709"/>
        <w:rPr>
          <w:b w:val="0"/>
        </w:rPr>
      </w:pPr>
      <w:r w:rsidRPr="003F474C">
        <w:rPr>
          <w:b w:val="0"/>
        </w:rPr>
        <w:t>Використання в промисловості та піротехніці</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Аміачна селітра є ключовим компонентом у створенні вибухових речовин і піротехнічних виробів. Її властивості забезпечують потужність вибуху, однак вона вимагає суворого дотримання техніки безпеки під час виробництва, зберігання та транспортування. У піротехніці її застосовують для виготовлення сумішей, що забезпечують ефекти освітлення або кольорового диму.</w:t>
      </w:r>
    </w:p>
    <w:p w:rsidR="003F474C" w:rsidRPr="003F474C" w:rsidRDefault="003F474C" w:rsidP="003F474C">
      <w:pPr>
        <w:pStyle w:val="3"/>
        <w:spacing w:line="360" w:lineRule="auto"/>
        <w:ind w:left="0" w:firstLine="709"/>
        <w:rPr>
          <w:b w:val="0"/>
        </w:rPr>
      </w:pPr>
      <w:r w:rsidRPr="003F474C">
        <w:rPr>
          <w:b w:val="0"/>
        </w:rPr>
        <w:t>Застосування в хімічній промисловості</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У хімічному виробництві аміачну селітру використовують для синтезу азотних сполук, кислот, а також у добуванні кольорових металів. Сучасні технології дозволяють ефективно використовувати цей продукт у процесах каталізу та виробництві спеціальних хімічних речовин.</w:t>
      </w:r>
    </w:p>
    <w:p w:rsidR="003F474C" w:rsidRPr="003F474C" w:rsidRDefault="003F474C" w:rsidP="003F474C">
      <w:pPr>
        <w:pStyle w:val="3"/>
        <w:spacing w:line="360" w:lineRule="auto"/>
        <w:ind w:left="0" w:firstLine="709"/>
        <w:rPr>
          <w:b w:val="0"/>
        </w:rPr>
      </w:pPr>
      <w:r w:rsidRPr="003F474C">
        <w:rPr>
          <w:b w:val="0"/>
        </w:rPr>
        <w:t>Вплив на навколишнє середовище</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Процеси виробництва аміачної селітри можуть супроводжуватися утворенням відходів та викидів у повітря, що вимагає впровадження екологічно безпечних технологій. Використання конденсату сокової пари, зокрема, сприяє зменшенню споживання води, енергетичних ресурсів і втрат реагентів, підвищуючи ефективність процесу.</w:t>
      </w:r>
    </w:p>
    <w:p w:rsidR="003F474C" w:rsidRPr="003F474C" w:rsidRDefault="003F474C" w:rsidP="003F474C">
      <w:pPr>
        <w:pStyle w:val="3"/>
        <w:spacing w:line="360" w:lineRule="auto"/>
        <w:ind w:left="0" w:firstLine="709"/>
        <w:rPr>
          <w:b w:val="0"/>
        </w:rPr>
      </w:pPr>
      <w:r w:rsidRPr="003F474C">
        <w:rPr>
          <w:b w:val="0"/>
        </w:rPr>
        <w:t>Використання конденсату сокової пари</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Конденсат сокової пари може стати важливим ресурсом у виробництві аміачної селітри:</w:t>
      </w:r>
    </w:p>
    <w:p w:rsidR="003F474C" w:rsidRPr="003F474C" w:rsidRDefault="003F474C" w:rsidP="003F474C">
      <w:pPr>
        <w:numPr>
          <w:ilvl w:val="0"/>
          <w:numId w:val="37"/>
        </w:numPr>
        <w:spacing w:after="100" w:afterAutospacing="1"/>
        <w:ind w:left="0" w:firstLine="709"/>
        <w:rPr>
          <w:sz w:val="28"/>
          <w:szCs w:val="28"/>
        </w:rPr>
      </w:pPr>
      <w:proofErr w:type="spellStart"/>
      <w:r w:rsidRPr="003F474C">
        <w:rPr>
          <w:rStyle w:val="aff4"/>
          <w:b w:val="0"/>
          <w:sz w:val="28"/>
          <w:szCs w:val="28"/>
        </w:rPr>
        <w:lastRenderedPageBreak/>
        <w:t>Процесна</w:t>
      </w:r>
      <w:proofErr w:type="spellEnd"/>
      <w:r w:rsidRPr="003F474C">
        <w:rPr>
          <w:rStyle w:val="aff4"/>
          <w:b w:val="0"/>
          <w:sz w:val="28"/>
          <w:szCs w:val="28"/>
        </w:rPr>
        <w:t xml:space="preserve"> вода</w:t>
      </w:r>
      <w:r w:rsidRPr="003F474C">
        <w:rPr>
          <w:sz w:val="28"/>
          <w:szCs w:val="28"/>
        </w:rPr>
        <w:t>: Використання конденсату як джерела води зменшує споживання природних ресурсів.</w:t>
      </w:r>
    </w:p>
    <w:p w:rsidR="003F474C" w:rsidRPr="003F474C" w:rsidRDefault="003F474C" w:rsidP="003F474C">
      <w:pPr>
        <w:numPr>
          <w:ilvl w:val="0"/>
          <w:numId w:val="37"/>
        </w:numPr>
        <w:spacing w:after="100" w:afterAutospacing="1"/>
        <w:ind w:left="0" w:firstLine="709"/>
        <w:rPr>
          <w:sz w:val="28"/>
          <w:szCs w:val="28"/>
        </w:rPr>
      </w:pPr>
      <w:r w:rsidRPr="003F474C">
        <w:rPr>
          <w:rStyle w:val="aff4"/>
          <w:b w:val="0"/>
          <w:sz w:val="28"/>
          <w:szCs w:val="28"/>
        </w:rPr>
        <w:t>Енергія</w:t>
      </w:r>
      <w:r w:rsidRPr="003F474C">
        <w:rPr>
          <w:sz w:val="28"/>
          <w:szCs w:val="28"/>
        </w:rPr>
        <w:t>: Теплова енергія конденсату застосовується для нагрівання реагентів або виробництва пари.</w:t>
      </w:r>
    </w:p>
    <w:p w:rsidR="003F474C" w:rsidRPr="003F474C" w:rsidRDefault="003F474C" w:rsidP="003F474C">
      <w:pPr>
        <w:numPr>
          <w:ilvl w:val="0"/>
          <w:numId w:val="37"/>
        </w:numPr>
        <w:spacing w:after="100" w:afterAutospacing="1"/>
        <w:ind w:left="0" w:firstLine="709"/>
        <w:rPr>
          <w:sz w:val="28"/>
          <w:szCs w:val="28"/>
        </w:rPr>
      </w:pPr>
      <w:r w:rsidRPr="003F474C">
        <w:rPr>
          <w:rStyle w:val="aff4"/>
          <w:b w:val="0"/>
          <w:sz w:val="28"/>
          <w:szCs w:val="28"/>
        </w:rPr>
        <w:t>Контроль вологості й температури</w:t>
      </w:r>
      <w:r w:rsidRPr="003F474C">
        <w:rPr>
          <w:sz w:val="28"/>
          <w:szCs w:val="28"/>
        </w:rPr>
        <w:t>: Конденсат дозволяє регулювати параметри, що впливають на якість продукту.</w:t>
      </w:r>
    </w:p>
    <w:p w:rsidR="003F474C" w:rsidRPr="003F474C" w:rsidRDefault="003F474C" w:rsidP="003F474C">
      <w:pPr>
        <w:numPr>
          <w:ilvl w:val="0"/>
          <w:numId w:val="37"/>
        </w:numPr>
        <w:spacing w:after="100" w:afterAutospacing="1"/>
        <w:ind w:left="0" w:firstLine="709"/>
        <w:rPr>
          <w:sz w:val="28"/>
          <w:szCs w:val="28"/>
        </w:rPr>
      </w:pPr>
      <w:r w:rsidRPr="003F474C">
        <w:rPr>
          <w:rStyle w:val="aff4"/>
          <w:b w:val="0"/>
          <w:sz w:val="28"/>
          <w:szCs w:val="28"/>
        </w:rPr>
        <w:t>Мінімізація втрат</w:t>
      </w:r>
      <w:r w:rsidRPr="003F474C">
        <w:rPr>
          <w:sz w:val="28"/>
          <w:szCs w:val="28"/>
        </w:rPr>
        <w:t>: Збір і повторне використання конденсату допомагає знижувати витрати та оптимізувати процес.</w:t>
      </w:r>
    </w:p>
    <w:p w:rsidR="003F474C" w:rsidRPr="003F474C" w:rsidRDefault="003F474C" w:rsidP="003F474C">
      <w:pPr>
        <w:pStyle w:val="3"/>
        <w:spacing w:line="360" w:lineRule="auto"/>
        <w:ind w:left="0" w:firstLine="709"/>
        <w:rPr>
          <w:b w:val="0"/>
        </w:rPr>
      </w:pPr>
      <w:r w:rsidRPr="003F474C">
        <w:rPr>
          <w:b w:val="0"/>
        </w:rPr>
        <w:t>Економічні та наукові аспекти</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Ринок аміачної селітри залишається конкурентним, із зростанням попиту на добрива та хімічну продукцію. Інновації в галузі зосереджені на підвищенні енергоефективності та екологічності виробництва, що робить цю сполуку важливим об'єктом для подальших досліджень і розробок.</w:t>
      </w:r>
    </w:p>
    <w:p w:rsidR="0056248A" w:rsidRPr="003F474C" w:rsidRDefault="003F474C" w:rsidP="003F474C">
      <w:pPr>
        <w:pStyle w:val="aff"/>
        <w:spacing w:before="0" w:beforeAutospacing="0" w:line="360" w:lineRule="auto"/>
        <w:ind w:firstLine="709"/>
        <w:jc w:val="both"/>
        <w:rPr>
          <w:sz w:val="28"/>
          <w:szCs w:val="28"/>
        </w:rPr>
      </w:pPr>
      <w:r w:rsidRPr="003F474C">
        <w:rPr>
          <w:sz w:val="28"/>
          <w:szCs w:val="28"/>
        </w:rPr>
        <w:t>Аміачна селітра, завдяки своїй універсальності, залишається стратегічно важливим продуктом у хімічній промисловості та сільському господарстві, сприяючи вирішенню завдань продовольчої безпеки та сталого розвитку.</w:t>
      </w:r>
      <w:r w:rsidR="000D0399" w:rsidRPr="003F474C">
        <w:rPr>
          <w:sz w:val="28"/>
          <w:szCs w:val="28"/>
        </w:rPr>
        <w:t xml:space="preserve"> [2]</w:t>
      </w:r>
      <w:r w:rsidR="0056248A" w:rsidRPr="003F474C">
        <w:rPr>
          <w:sz w:val="28"/>
          <w:szCs w:val="28"/>
        </w:rPr>
        <w:t>.</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Попри широкий спектр застосувань і переваг, виробництво та використання аміачної селітри супроводжуються певними викликами. До основних належать:</w:t>
      </w:r>
    </w:p>
    <w:p w:rsidR="003F474C" w:rsidRPr="003F474C" w:rsidRDefault="003F474C" w:rsidP="003F474C">
      <w:pPr>
        <w:pStyle w:val="aff"/>
        <w:numPr>
          <w:ilvl w:val="0"/>
          <w:numId w:val="38"/>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Ризики </w:t>
      </w:r>
      <w:proofErr w:type="spellStart"/>
      <w:r w:rsidRPr="003F474C">
        <w:rPr>
          <w:rStyle w:val="aff4"/>
          <w:rFonts w:eastAsiaTheme="majorEastAsia"/>
          <w:b w:val="0"/>
          <w:sz w:val="28"/>
          <w:szCs w:val="28"/>
        </w:rPr>
        <w:t>вибухонебезпеки</w:t>
      </w:r>
      <w:r w:rsidRPr="003F474C">
        <w:rPr>
          <w:sz w:val="28"/>
          <w:szCs w:val="28"/>
        </w:rPr>
        <w:t>Аміачна</w:t>
      </w:r>
      <w:proofErr w:type="spellEnd"/>
      <w:r w:rsidRPr="003F474C">
        <w:rPr>
          <w:sz w:val="28"/>
          <w:szCs w:val="28"/>
        </w:rPr>
        <w:t xml:space="preserve"> селітра може проявляти вибухові властивості за певних умов, таких як високі температури, механічний вплив або контакти з горючими речовинами. Ці фактори вимагають ретельного контролю на всіх етапах виробництва, зберігання та транспортування.</w:t>
      </w:r>
    </w:p>
    <w:p w:rsidR="003F474C" w:rsidRPr="003F474C" w:rsidRDefault="003F474C" w:rsidP="003F474C">
      <w:pPr>
        <w:pStyle w:val="aff"/>
        <w:numPr>
          <w:ilvl w:val="0"/>
          <w:numId w:val="38"/>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Екологічні </w:t>
      </w:r>
      <w:proofErr w:type="spellStart"/>
      <w:r w:rsidRPr="003F474C">
        <w:rPr>
          <w:rStyle w:val="aff4"/>
          <w:rFonts w:eastAsiaTheme="majorEastAsia"/>
          <w:b w:val="0"/>
          <w:sz w:val="28"/>
          <w:szCs w:val="28"/>
        </w:rPr>
        <w:t>аспекти</w:t>
      </w:r>
      <w:r w:rsidRPr="003F474C">
        <w:rPr>
          <w:sz w:val="28"/>
          <w:szCs w:val="28"/>
        </w:rPr>
        <w:t>Процес</w:t>
      </w:r>
      <w:proofErr w:type="spellEnd"/>
      <w:r w:rsidRPr="003F474C">
        <w:rPr>
          <w:sz w:val="28"/>
          <w:szCs w:val="28"/>
        </w:rPr>
        <w:t xml:space="preserve"> виробництва аміачної селітри пов’язаний із утворенням парникових газів, зокрема оксидів азоту, які можуть впливати на зміну клімату. Для зменшення цього впливу </w:t>
      </w:r>
      <w:r w:rsidRPr="003F474C">
        <w:rPr>
          <w:sz w:val="28"/>
          <w:szCs w:val="28"/>
        </w:rPr>
        <w:lastRenderedPageBreak/>
        <w:t>використовують сучасні каталізатори та системи уловлювання шкідливих речовин.</w:t>
      </w:r>
    </w:p>
    <w:p w:rsidR="003F474C" w:rsidRPr="003F474C" w:rsidRDefault="003F474C" w:rsidP="003F474C">
      <w:pPr>
        <w:pStyle w:val="aff"/>
        <w:numPr>
          <w:ilvl w:val="0"/>
          <w:numId w:val="38"/>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Забруднення ґрунту та </w:t>
      </w:r>
      <w:proofErr w:type="spellStart"/>
      <w:r w:rsidRPr="003F474C">
        <w:rPr>
          <w:rStyle w:val="aff4"/>
          <w:rFonts w:eastAsiaTheme="majorEastAsia"/>
          <w:b w:val="0"/>
          <w:sz w:val="28"/>
          <w:szCs w:val="28"/>
        </w:rPr>
        <w:t>води</w:t>
      </w:r>
      <w:r w:rsidRPr="003F474C">
        <w:rPr>
          <w:sz w:val="28"/>
          <w:szCs w:val="28"/>
        </w:rPr>
        <w:t>Надмірне</w:t>
      </w:r>
      <w:proofErr w:type="spellEnd"/>
      <w:r w:rsidRPr="003F474C">
        <w:rPr>
          <w:sz w:val="28"/>
          <w:szCs w:val="28"/>
        </w:rPr>
        <w:t xml:space="preserve"> використання аміачної селітри в сільському господарстві може призводити до накопичення нітратів у ґрунті та їхнього вимивання у водоносні горизонти, що негативно впливає на якість води та екосистему.</w:t>
      </w:r>
    </w:p>
    <w:p w:rsidR="003F474C" w:rsidRPr="003F474C" w:rsidRDefault="003F474C" w:rsidP="003F474C">
      <w:pPr>
        <w:pStyle w:val="aff"/>
        <w:numPr>
          <w:ilvl w:val="0"/>
          <w:numId w:val="38"/>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Енергоємність </w:t>
      </w:r>
      <w:proofErr w:type="spellStart"/>
      <w:r w:rsidRPr="003F474C">
        <w:rPr>
          <w:rStyle w:val="aff4"/>
          <w:rFonts w:eastAsiaTheme="majorEastAsia"/>
          <w:b w:val="0"/>
          <w:sz w:val="28"/>
          <w:szCs w:val="28"/>
        </w:rPr>
        <w:t>виробництва</w:t>
      </w:r>
      <w:r w:rsidRPr="003F474C">
        <w:rPr>
          <w:sz w:val="28"/>
          <w:szCs w:val="28"/>
        </w:rPr>
        <w:t>Процес</w:t>
      </w:r>
      <w:proofErr w:type="spellEnd"/>
      <w:r w:rsidRPr="003F474C">
        <w:rPr>
          <w:sz w:val="28"/>
          <w:szCs w:val="28"/>
        </w:rPr>
        <w:t xml:space="preserve"> синтезу аміаку, необхідний для виробництва аміачної селітри, є енергоємним і залежить від викопного палива. Це спонукає виробників до пошуку альтернативних джерел енергії, таких як відновлювані джерела, для зниження вуглецевого сліду.</w:t>
      </w:r>
    </w:p>
    <w:p w:rsidR="003F474C" w:rsidRPr="003F474C" w:rsidRDefault="003F474C" w:rsidP="003F474C">
      <w:pPr>
        <w:pStyle w:val="3"/>
        <w:spacing w:line="360" w:lineRule="auto"/>
        <w:ind w:left="0" w:firstLine="709"/>
        <w:rPr>
          <w:b w:val="0"/>
        </w:rPr>
      </w:pPr>
      <w:r w:rsidRPr="003F474C">
        <w:rPr>
          <w:b w:val="0"/>
        </w:rPr>
        <w:t>Напрями удосконалення</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Для подолання вищезазначених викликів впроваджуються новітні технології та дослідницькі підходи, зокрема:</w:t>
      </w:r>
    </w:p>
    <w:p w:rsidR="003F474C" w:rsidRPr="003F474C" w:rsidRDefault="003F474C" w:rsidP="003F474C">
      <w:pPr>
        <w:pStyle w:val="aff"/>
        <w:numPr>
          <w:ilvl w:val="0"/>
          <w:numId w:val="39"/>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Підвищення </w:t>
      </w:r>
      <w:proofErr w:type="spellStart"/>
      <w:r w:rsidRPr="003F474C">
        <w:rPr>
          <w:rStyle w:val="aff4"/>
          <w:rFonts w:eastAsiaTheme="majorEastAsia"/>
          <w:b w:val="0"/>
          <w:sz w:val="28"/>
          <w:szCs w:val="28"/>
        </w:rPr>
        <w:t>безпеки</w:t>
      </w:r>
      <w:r w:rsidRPr="003F474C">
        <w:rPr>
          <w:sz w:val="28"/>
          <w:szCs w:val="28"/>
        </w:rPr>
        <w:t>Розробка</w:t>
      </w:r>
      <w:proofErr w:type="spellEnd"/>
      <w:r w:rsidRPr="003F474C">
        <w:rPr>
          <w:sz w:val="28"/>
          <w:szCs w:val="28"/>
        </w:rPr>
        <w:t xml:space="preserve"> стійкіших до вибухів форм аміачної селітри, наприклад, шляхом додавання стабілізуючих компонентів, дозволяє мінімізувати ризики.</w:t>
      </w:r>
    </w:p>
    <w:p w:rsidR="003F474C" w:rsidRPr="003F474C" w:rsidRDefault="003F474C" w:rsidP="003F474C">
      <w:pPr>
        <w:pStyle w:val="aff"/>
        <w:numPr>
          <w:ilvl w:val="0"/>
          <w:numId w:val="39"/>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Сталий </w:t>
      </w:r>
      <w:proofErr w:type="spellStart"/>
      <w:r w:rsidRPr="003F474C">
        <w:rPr>
          <w:rStyle w:val="aff4"/>
          <w:rFonts w:eastAsiaTheme="majorEastAsia"/>
          <w:b w:val="0"/>
          <w:sz w:val="28"/>
          <w:szCs w:val="28"/>
        </w:rPr>
        <w:t>розвиток</w:t>
      </w:r>
      <w:r w:rsidRPr="003F474C">
        <w:rPr>
          <w:sz w:val="28"/>
          <w:szCs w:val="28"/>
        </w:rPr>
        <w:t>Інтеграція</w:t>
      </w:r>
      <w:proofErr w:type="spellEnd"/>
      <w:r w:rsidRPr="003F474C">
        <w:rPr>
          <w:sz w:val="28"/>
          <w:szCs w:val="28"/>
        </w:rPr>
        <w:t xml:space="preserve"> систем рекуперації тепла, використання конденсату сокової пари та перехід на зелену енергетику сприяють зменшенню екологічного впливу виробництва.</w:t>
      </w:r>
    </w:p>
    <w:p w:rsidR="003F474C" w:rsidRPr="003F474C" w:rsidRDefault="003F474C" w:rsidP="003F474C">
      <w:pPr>
        <w:pStyle w:val="aff"/>
        <w:numPr>
          <w:ilvl w:val="0"/>
          <w:numId w:val="39"/>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Ефективне сільське </w:t>
      </w:r>
      <w:proofErr w:type="spellStart"/>
      <w:r w:rsidRPr="003F474C">
        <w:rPr>
          <w:rStyle w:val="aff4"/>
          <w:rFonts w:eastAsiaTheme="majorEastAsia"/>
          <w:b w:val="0"/>
          <w:sz w:val="28"/>
          <w:szCs w:val="28"/>
        </w:rPr>
        <w:t>господарство</w:t>
      </w:r>
      <w:r w:rsidRPr="003F474C">
        <w:rPr>
          <w:sz w:val="28"/>
          <w:szCs w:val="28"/>
        </w:rPr>
        <w:t>Створення</w:t>
      </w:r>
      <w:proofErr w:type="spellEnd"/>
      <w:r w:rsidRPr="003F474C">
        <w:rPr>
          <w:sz w:val="28"/>
          <w:szCs w:val="28"/>
        </w:rPr>
        <w:t xml:space="preserve"> добрив із контрольованим вивільненням азоту допомагає знизити втрати поживних речовин, підвищити врожайність і мінімізувати шкоду для довкілля.</w:t>
      </w:r>
    </w:p>
    <w:p w:rsidR="003F474C" w:rsidRPr="003F474C" w:rsidRDefault="003F474C" w:rsidP="003F474C">
      <w:pPr>
        <w:pStyle w:val="aff"/>
        <w:numPr>
          <w:ilvl w:val="0"/>
          <w:numId w:val="39"/>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Інноваційні </w:t>
      </w:r>
      <w:proofErr w:type="spellStart"/>
      <w:r w:rsidRPr="003F474C">
        <w:rPr>
          <w:rStyle w:val="aff4"/>
          <w:rFonts w:eastAsiaTheme="majorEastAsia"/>
          <w:b w:val="0"/>
          <w:sz w:val="28"/>
          <w:szCs w:val="28"/>
        </w:rPr>
        <w:t>процеси</w:t>
      </w:r>
      <w:r w:rsidRPr="003F474C">
        <w:rPr>
          <w:sz w:val="28"/>
          <w:szCs w:val="28"/>
        </w:rPr>
        <w:t>Дослідження</w:t>
      </w:r>
      <w:proofErr w:type="spellEnd"/>
      <w:r w:rsidRPr="003F474C">
        <w:rPr>
          <w:sz w:val="28"/>
          <w:szCs w:val="28"/>
        </w:rPr>
        <w:t xml:space="preserve"> альтернативних шляхів синтезу аміаку, наприклад, електрохімічними або біотехнологічними методами, може революціонізувати галузь, зменшивши залежність від традиційного методу </w:t>
      </w:r>
      <w:proofErr w:type="spellStart"/>
      <w:r w:rsidRPr="003F474C">
        <w:rPr>
          <w:sz w:val="28"/>
          <w:szCs w:val="28"/>
        </w:rPr>
        <w:t>Габера-Боша</w:t>
      </w:r>
      <w:proofErr w:type="spellEnd"/>
      <w:r w:rsidRPr="003F474C">
        <w:rPr>
          <w:sz w:val="28"/>
          <w:szCs w:val="28"/>
        </w:rPr>
        <w:t>.</w:t>
      </w:r>
    </w:p>
    <w:p w:rsidR="003F474C" w:rsidRPr="003F474C" w:rsidRDefault="003F474C" w:rsidP="003F474C">
      <w:pPr>
        <w:pStyle w:val="3"/>
        <w:spacing w:line="360" w:lineRule="auto"/>
        <w:ind w:left="0" w:firstLine="709"/>
        <w:rPr>
          <w:b w:val="0"/>
        </w:rPr>
      </w:pPr>
      <w:r w:rsidRPr="003F474C">
        <w:rPr>
          <w:b w:val="0"/>
        </w:rPr>
        <w:t>Перспективи розвитку</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lastRenderedPageBreak/>
        <w:t>Глобальні тенденції, такі як зростання населення, збільшення потреби у продовольстві та впровадження екологічних стандартів, стимулюють розвиток ринку аміачної селітри. Особливо перспективними є напрями, пов’язані із створенням екологічно безпечних технологій та підвищенням енергоефективності.</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Окрім цього, міжнародна співпраця у сфері хімічних досліджень і обміну досвідом між виробниками сприяє впровадженню інновацій. Виробники, які зможуть адаптуватися до нових викликів і впровадити стійкі рішення, матимуть конкурентну перевагу на ринку.</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Таким чином, аміачна селітра залишається ключовим продуктом із великим потенціалом для розвитку, що забезпечує як потреби агропромислового сектору, так і інші сфери хімічної промисловості.</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Аміачна селітра має значний вплив на різні аспекти світової економіки, оскільки її використання охоплює стратегічно важливі галузі. Найбільший попит на цю сполуку спостерігається у країнах із розвиненим сільським господарством, великими обсягами хімічного виробництва та зростаючою потребою у вибухових матеріалах для гірничої промисловості.</w:t>
      </w:r>
    </w:p>
    <w:p w:rsidR="003F474C" w:rsidRPr="003F474C" w:rsidRDefault="003F474C" w:rsidP="003F474C">
      <w:pPr>
        <w:pStyle w:val="aff"/>
        <w:numPr>
          <w:ilvl w:val="0"/>
          <w:numId w:val="40"/>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Сільське господарство та продовольча </w:t>
      </w:r>
      <w:proofErr w:type="spellStart"/>
      <w:r w:rsidRPr="003F474C">
        <w:rPr>
          <w:rStyle w:val="aff4"/>
          <w:rFonts w:eastAsiaTheme="majorEastAsia"/>
          <w:b w:val="0"/>
          <w:sz w:val="28"/>
          <w:szCs w:val="28"/>
        </w:rPr>
        <w:t>безпека</w:t>
      </w:r>
      <w:r w:rsidRPr="003F474C">
        <w:rPr>
          <w:sz w:val="28"/>
          <w:szCs w:val="28"/>
        </w:rPr>
        <w:t>Завдяки</w:t>
      </w:r>
      <w:proofErr w:type="spellEnd"/>
      <w:r w:rsidRPr="003F474C">
        <w:rPr>
          <w:sz w:val="28"/>
          <w:szCs w:val="28"/>
        </w:rPr>
        <w:t xml:space="preserve"> високому вмісту азоту, аміачна селітра є одним із найбільш ефективних добрив. Її використання забезпечує стабільність врожайності навіть у складних кліматичних умовах. Це особливо важливо в умовах глобального потепління, коли багато регіонів стикаються зі змінами в структурі опадів і родючості ґрунтів.</w:t>
      </w:r>
    </w:p>
    <w:p w:rsidR="003F474C" w:rsidRPr="003F474C" w:rsidRDefault="003F474C" w:rsidP="003F474C">
      <w:pPr>
        <w:pStyle w:val="aff"/>
        <w:numPr>
          <w:ilvl w:val="0"/>
          <w:numId w:val="40"/>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Гірничодобувна </w:t>
      </w:r>
      <w:proofErr w:type="spellStart"/>
      <w:r w:rsidRPr="003F474C">
        <w:rPr>
          <w:rStyle w:val="aff4"/>
          <w:rFonts w:eastAsiaTheme="majorEastAsia"/>
          <w:b w:val="0"/>
          <w:sz w:val="28"/>
          <w:szCs w:val="28"/>
        </w:rPr>
        <w:t>промисловість</w:t>
      </w:r>
      <w:r w:rsidRPr="003F474C">
        <w:rPr>
          <w:sz w:val="28"/>
          <w:szCs w:val="28"/>
        </w:rPr>
        <w:t>Аміачна</w:t>
      </w:r>
      <w:proofErr w:type="spellEnd"/>
      <w:r w:rsidRPr="003F474C">
        <w:rPr>
          <w:sz w:val="28"/>
          <w:szCs w:val="28"/>
        </w:rPr>
        <w:t xml:space="preserve"> селітра широко застосовується як компонент вибухових речовин у гірничій справі, зокрема для відкритого видобутку корисних копалин. Завдяки цьому вона сприяє розвитку ключових галузей, таких як енергетика, металургія та будівництво.</w:t>
      </w:r>
    </w:p>
    <w:p w:rsidR="003F474C" w:rsidRPr="003F474C" w:rsidRDefault="003F474C" w:rsidP="003F474C">
      <w:pPr>
        <w:pStyle w:val="aff"/>
        <w:numPr>
          <w:ilvl w:val="0"/>
          <w:numId w:val="40"/>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lastRenderedPageBreak/>
        <w:t xml:space="preserve">Хімічна </w:t>
      </w:r>
      <w:proofErr w:type="spellStart"/>
      <w:r w:rsidRPr="003F474C">
        <w:rPr>
          <w:rStyle w:val="aff4"/>
          <w:rFonts w:eastAsiaTheme="majorEastAsia"/>
          <w:b w:val="0"/>
          <w:sz w:val="28"/>
          <w:szCs w:val="28"/>
        </w:rPr>
        <w:t>промисловість</w:t>
      </w:r>
      <w:r w:rsidRPr="003F474C">
        <w:rPr>
          <w:sz w:val="28"/>
          <w:szCs w:val="28"/>
        </w:rPr>
        <w:t>У</w:t>
      </w:r>
      <w:proofErr w:type="spellEnd"/>
      <w:r w:rsidRPr="003F474C">
        <w:rPr>
          <w:sz w:val="28"/>
          <w:szCs w:val="28"/>
        </w:rPr>
        <w:t xml:space="preserve"> виробництві інших азотних сполук, пестицидів, фармацевтичних засобів та спеціальних хімікатів аміачна селітра виконує роль базового компонента. Ця її властивість робить її незамінною у формуванні глобальних ланцюгів постачання хімічної продукції.</w:t>
      </w:r>
    </w:p>
    <w:p w:rsidR="003F474C" w:rsidRPr="003F474C" w:rsidRDefault="003F474C" w:rsidP="003F474C">
      <w:pPr>
        <w:pStyle w:val="aff"/>
        <w:numPr>
          <w:ilvl w:val="0"/>
          <w:numId w:val="40"/>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Ринок вибухових речовин і </w:t>
      </w:r>
      <w:proofErr w:type="spellStart"/>
      <w:r w:rsidRPr="003F474C">
        <w:rPr>
          <w:rStyle w:val="aff4"/>
          <w:rFonts w:eastAsiaTheme="majorEastAsia"/>
          <w:b w:val="0"/>
          <w:sz w:val="28"/>
          <w:szCs w:val="28"/>
        </w:rPr>
        <w:t>піротехніки</w:t>
      </w:r>
      <w:r w:rsidRPr="003F474C">
        <w:rPr>
          <w:sz w:val="28"/>
          <w:szCs w:val="28"/>
        </w:rPr>
        <w:t>Через</w:t>
      </w:r>
      <w:proofErr w:type="spellEnd"/>
      <w:r w:rsidRPr="003F474C">
        <w:rPr>
          <w:sz w:val="28"/>
          <w:szCs w:val="28"/>
        </w:rPr>
        <w:t xml:space="preserve"> доступність та відносну економічність аміачна селітра залишається основою для багатьох вибухових сумішей, які використовуються як у промислових, так і в цивільних цілях.</w:t>
      </w:r>
    </w:p>
    <w:p w:rsidR="003F474C" w:rsidRPr="003F474C" w:rsidRDefault="003F474C" w:rsidP="003F474C">
      <w:pPr>
        <w:pStyle w:val="3"/>
        <w:spacing w:line="360" w:lineRule="auto"/>
        <w:ind w:left="0" w:firstLine="709"/>
        <w:rPr>
          <w:b w:val="0"/>
        </w:rPr>
      </w:pPr>
      <w:r w:rsidRPr="003F474C">
        <w:rPr>
          <w:b w:val="0"/>
        </w:rPr>
        <w:t>Виклики міжнародного ринку</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Останні роки характеризуються впливом ряду зовнішніх факторів на ринок аміачної селітри. До них належать:</w:t>
      </w:r>
    </w:p>
    <w:p w:rsidR="003F474C" w:rsidRPr="003F474C" w:rsidRDefault="003F474C" w:rsidP="003F474C">
      <w:pPr>
        <w:pStyle w:val="aff"/>
        <w:numPr>
          <w:ilvl w:val="0"/>
          <w:numId w:val="41"/>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Регуляторні </w:t>
      </w:r>
      <w:proofErr w:type="spellStart"/>
      <w:r w:rsidRPr="003F474C">
        <w:rPr>
          <w:rStyle w:val="aff4"/>
          <w:rFonts w:eastAsiaTheme="majorEastAsia"/>
          <w:b w:val="0"/>
          <w:sz w:val="28"/>
          <w:szCs w:val="28"/>
        </w:rPr>
        <w:t>обмеження</w:t>
      </w:r>
      <w:r w:rsidRPr="003F474C">
        <w:rPr>
          <w:sz w:val="28"/>
          <w:szCs w:val="28"/>
        </w:rPr>
        <w:t>Через</w:t>
      </w:r>
      <w:proofErr w:type="spellEnd"/>
      <w:r w:rsidRPr="003F474C">
        <w:rPr>
          <w:sz w:val="28"/>
          <w:szCs w:val="28"/>
        </w:rPr>
        <w:t xml:space="preserve"> вибухонебезпечність продукту уряди багатьох країн посилюють контроль за виробництвом, зберіганням і використанням аміачної селітри. Ці заходи мають на меті зменшити ризики, але можуть створювати додаткові витрати для виробників.</w:t>
      </w:r>
    </w:p>
    <w:p w:rsidR="003F474C" w:rsidRPr="003F474C" w:rsidRDefault="003F474C" w:rsidP="003F474C">
      <w:pPr>
        <w:pStyle w:val="aff"/>
        <w:numPr>
          <w:ilvl w:val="0"/>
          <w:numId w:val="41"/>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Екологічні </w:t>
      </w:r>
      <w:proofErr w:type="spellStart"/>
      <w:r w:rsidRPr="003F474C">
        <w:rPr>
          <w:rStyle w:val="aff4"/>
          <w:rFonts w:eastAsiaTheme="majorEastAsia"/>
          <w:b w:val="0"/>
          <w:sz w:val="28"/>
          <w:szCs w:val="28"/>
        </w:rPr>
        <w:t>вимоги</w:t>
      </w:r>
      <w:r w:rsidRPr="003F474C">
        <w:rPr>
          <w:sz w:val="28"/>
          <w:szCs w:val="28"/>
        </w:rPr>
        <w:t>Суворі</w:t>
      </w:r>
      <w:proofErr w:type="spellEnd"/>
      <w:r w:rsidRPr="003F474C">
        <w:rPr>
          <w:sz w:val="28"/>
          <w:szCs w:val="28"/>
        </w:rPr>
        <w:t xml:space="preserve"> екологічні стандарти, спрямовані на зменшення викидів парникових газів, вимагають модернізації технологій виробництва. Це призводить до збільшення капіталовкладень, але водночас відкриває можливості для розвитку більш екологічних і сталих рішень.</w:t>
      </w:r>
    </w:p>
    <w:p w:rsidR="003F474C" w:rsidRPr="003F474C" w:rsidRDefault="003F474C" w:rsidP="003F474C">
      <w:pPr>
        <w:pStyle w:val="aff"/>
        <w:numPr>
          <w:ilvl w:val="0"/>
          <w:numId w:val="41"/>
        </w:numPr>
        <w:spacing w:before="0" w:beforeAutospacing="0" w:after="100" w:afterAutospacing="1" w:line="360" w:lineRule="auto"/>
        <w:ind w:left="0" w:firstLine="709"/>
        <w:jc w:val="both"/>
        <w:rPr>
          <w:sz w:val="28"/>
          <w:szCs w:val="28"/>
        </w:rPr>
      </w:pPr>
      <w:r w:rsidRPr="003F474C">
        <w:rPr>
          <w:rStyle w:val="aff4"/>
          <w:rFonts w:eastAsiaTheme="majorEastAsia"/>
          <w:b w:val="0"/>
          <w:sz w:val="28"/>
          <w:szCs w:val="28"/>
        </w:rPr>
        <w:t xml:space="preserve">Цінова </w:t>
      </w:r>
      <w:proofErr w:type="spellStart"/>
      <w:r w:rsidRPr="003F474C">
        <w:rPr>
          <w:rStyle w:val="aff4"/>
          <w:rFonts w:eastAsiaTheme="majorEastAsia"/>
          <w:b w:val="0"/>
          <w:sz w:val="28"/>
          <w:szCs w:val="28"/>
        </w:rPr>
        <w:t>волатильність</w:t>
      </w:r>
      <w:r w:rsidRPr="003F474C">
        <w:rPr>
          <w:sz w:val="28"/>
          <w:szCs w:val="28"/>
        </w:rPr>
        <w:t>Ціни</w:t>
      </w:r>
      <w:proofErr w:type="spellEnd"/>
      <w:r w:rsidRPr="003F474C">
        <w:rPr>
          <w:sz w:val="28"/>
          <w:szCs w:val="28"/>
        </w:rPr>
        <w:t xml:space="preserve"> на аміачну селітру залежать від багатьох факторів, таких як вартість сировини (природного газу), енергії, транспортування та зміни у попиті. Ця </w:t>
      </w:r>
      <w:proofErr w:type="spellStart"/>
      <w:r w:rsidRPr="003F474C">
        <w:rPr>
          <w:sz w:val="28"/>
          <w:szCs w:val="28"/>
        </w:rPr>
        <w:t>волатильність</w:t>
      </w:r>
      <w:proofErr w:type="spellEnd"/>
      <w:r w:rsidRPr="003F474C">
        <w:rPr>
          <w:sz w:val="28"/>
          <w:szCs w:val="28"/>
        </w:rPr>
        <w:t xml:space="preserve"> вимагає від виробників ефективного управління ризиками.</w:t>
      </w:r>
    </w:p>
    <w:p w:rsidR="003F474C" w:rsidRPr="003F474C" w:rsidRDefault="003F474C" w:rsidP="003F474C">
      <w:pPr>
        <w:pStyle w:val="3"/>
        <w:spacing w:line="360" w:lineRule="auto"/>
        <w:ind w:left="0" w:firstLine="709"/>
        <w:rPr>
          <w:b w:val="0"/>
        </w:rPr>
      </w:pPr>
      <w:r w:rsidRPr="003F474C">
        <w:rPr>
          <w:b w:val="0"/>
        </w:rPr>
        <w:t>Майбутні перспективи</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Попит на аміачну селітру у світі, ймовірно, продовжить зростати завдяки:</w:t>
      </w:r>
    </w:p>
    <w:p w:rsidR="003F474C" w:rsidRPr="003F474C" w:rsidRDefault="003F474C" w:rsidP="003F474C">
      <w:pPr>
        <w:numPr>
          <w:ilvl w:val="0"/>
          <w:numId w:val="42"/>
        </w:numPr>
        <w:spacing w:after="100" w:afterAutospacing="1"/>
        <w:ind w:left="0" w:firstLine="709"/>
        <w:rPr>
          <w:sz w:val="28"/>
          <w:szCs w:val="28"/>
        </w:rPr>
      </w:pPr>
      <w:r w:rsidRPr="003F474C">
        <w:rPr>
          <w:rStyle w:val="aff4"/>
          <w:rFonts w:eastAsiaTheme="majorEastAsia"/>
          <w:b w:val="0"/>
          <w:sz w:val="28"/>
          <w:szCs w:val="28"/>
        </w:rPr>
        <w:lastRenderedPageBreak/>
        <w:t>Збільшенню населення та потреби у продовольстві</w:t>
      </w:r>
      <w:r w:rsidRPr="003F474C">
        <w:rPr>
          <w:sz w:val="28"/>
          <w:szCs w:val="28"/>
        </w:rPr>
        <w:t>. Розширення сільськогосподарських угідь та впровадження інтенсивних методів землеробства потребуватиме більших обсягів високоефективних добрив.</w:t>
      </w:r>
    </w:p>
    <w:p w:rsidR="003F474C" w:rsidRPr="003F474C" w:rsidRDefault="003F474C" w:rsidP="003F474C">
      <w:pPr>
        <w:numPr>
          <w:ilvl w:val="0"/>
          <w:numId w:val="42"/>
        </w:numPr>
        <w:spacing w:after="100" w:afterAutospacing="1"/>
        <w:ind w:left="0" w:firstLine="709"/>
        <w:rPr>
          <w:sz w:val="28"/>
          <w:szCs w:val="28"/>
        </w:rPr>
      </w:pPr>
      <w:r w:rsidRPr="003F474C">
        <w:rPr>
          <w:rStyle w:val="aff4"/>
          <w:rFonts w:eastAsiaTheme="majorEastAsia"/>
          <w:b w:val="0"/>
          <w:sz w:val="28"/>
          <w:szCs w:val="28"/>
        </w:rPr>
        <w:t>Індустріалізації країн, що розвиваються</w:t>
      </w:r>
      <w:r w:rsidRPr="003F474C">
        <w:rPr>
          <w:sz w:val="28"/>
          <w:szCs w:val="28"/>
        </w:rPr>
        <w:t>. Зростання промислових потреб у вибухових речовинах та азотних продуктах стимулюватиме подальший розвиток галузі.</w:t>
      </w:r>
    </w:p>
    <w:p w:rsidR="003F474C" w:rsidRPr="003F474C" w:rsidRDefault="003F474C" w:rsidP="003F474C">
      <w:pPr>
        <w:numPr>
          <w:ilvl w:val="0"/>
          <w:numId w:val="42"/>
        </w:numPr>
        <w:spacing w:after="100" w:afterAutospacing="1"/>
        <w:ind w:left="0" w:firstLine="709"/>
        <w:rPr>
          <w:sz w:val="28"/>
          <w:szCs w:val="28"/>
        </w:rPr>
      </w:pPr>
      <w:r w:rsidRPr="003F474C">
        <w:rPr>
          <w:rStyle w:val="aff4"/>
          <w:rFonts w:eastAsiaTheme="majorEastAsia"/>
          <w:b w:val="0"/>
          <w:sz w:val="28"/>
          <w:szCs w:val="28"/>
        </w:rPr>
        <w:t>Розвитку інновацій</w:t>
      </w:r>
      <w:r w:rsidRPr="003F474C">
        <w:rPr>
          <w:sz w:val="28"/>
          <w:szCs w:val="28"/>
        </w:rPr>
        <w:t>. Нові технології синтезу та переробки, зменшення енергоспоживання та інтеграція відновлюваних джерел енергії відкривають шлях до створення більш економічних і екологічно безпечних продуктів.</w:t>
      </w:r>
    </w:p>
    <w:p w:rsidR="003F474C" w:rsidRPr="003F474C" w:rsidRDefault="003F474C" w:rsidP="003F474C">
      <w:pPr>
        <w:pStyle w:val="aff"/>
        <w:spacing w:before="0" w:beforeAutospacing="0" w:line="360" w:lineRule="auto"/>
        <w:ind w:firstLine="709"/>
        <w:jc w:val="both"/>
        <w:rPr>
          <w:sz w:val="28"/>
          <w:szCs w:val="28"/>
        </w:rPr>
      </w:pPr>
      <w:r w:rsidRPr="003F474C">
        <w:rPr>
          <w:sz w:val="28"/>
          <w:szCs w:val="28"/>
        </w:rPr>
        <w:t>Висновок: аміачна селітра залишається стратегічно важливим продуктом у глобальній економіці, попри наявні виклики. Її ключова роль у забезпеченні продовольчої безпеки, розвитку промисловості та інноваційних процесів свідчить про її незмінну актуальність і величезний потенціал для подальшого розвитку.</w:t>
      </w:r>
    </w:p>
    <w:p w:rsidR="003F474C" w:rsidRPr="000D0399" w:rsidRDefault="003F474C" w:rsidP="003F474C">
      <w:pPr>
        <w:pStyle w:val="aff"/>
        <w:rPr>
          <w:sz w:val="28"/>
          <w:szCs w:val="28"/>
        </w:rPr>
      </w:pPr>
    </w:p>
    <w:p w:rsidR="00A74377" w:rsidRDefault="00A74377" w:rsidP="00A74377">
      <w:pPr>
        <w:jc w:val="center"/>
        <w:rPr>
          <w:b/>
          <w:bCs/>
          <w:sz w:val="28"/>
          <w:szCs w:val="28"/>
        </w:rPr>
      </w:pPr>
      <w:r w:rsidRPr="00705574">
        <w:rPr>
          <w:b/>
          <w:bCs/>
          <w:sz w:val="28"/>
          <w:szCs w:val="28"/>
        </w:rPr>
        <w:t>Опис технологічного процесу і схеми</w:t>
      </w:r>
    </w:p>
    <w:p w:rsidR="004C4C0B" w:rsidRPr="004C4C0B" w:rsidRDefault="004C4C0B" w:rsidP="004C4C0B">
      <w:pPr>
        <w:rPr>
          <w:sz w:val="28"/>
          <w:szCs w:val="28"/>
          <w:lang w:val="ru-RU"/>
        </w:rPr>
      </w:pPr>
      <w:proofErr w:type="spellStart"/>
      <w:r w:rsidRPr="004C4C0B">
        <w:rPr>
          <w:sz w:val="28"/>
          <w:szCs w:val="28"/>
          <w:lang w:val="ru-RU"/>
        </w:rPr>
        <w:t>Процес</w:t>
      </w:r>
      <w:proofErr w:type="spellEnd"/>
      <w:r w:rsidRPr="004C4C0B">
        <w:rPr>
          <w:sz w:val="28"/>
          <w:szCs w:val="28"/>
          <w:lang w:val="ru-RU"/>
        </w:rPr>
        <w:t xml:space="preserve"> </w:t>
      </w:r>
      <w:proofErr w:type="spellStart"/>
      <w:r w:rsidRPr="004C4C0B">
        <w:rPr>
          <w:sz w:val="28"/>
          <w:szCs w:val="28"/>
          <w:lang w:val="ru-RU"/>
        </w:rPr>
        <w:t>виробництва</w:t>
      </w:r>
      <w:proofErr w:type="spellEnd"/>
      <w:r w:rsidRPr="004C4C0B">
        <w:rPr>
          <w:sz w:val="28"/>
          <w:szCs w:val="28"/>
          <w:lang w:val="ru-RU"/>
        </w:rPr>
        <w:t xml:space="preserve"> </w:t>
      </w:r>
      <w:proofErr w:type="spellStart"/>
      <w:r w:rsidRPr="004C4C0B">
        <w:rPr>
          <w:sz w:val="28"/>
          <w:szCs w:val="28"/>
          <w:lang w:val="ru-RU"/>
        </w:rPr>
        <w:t>гранульованої</w:t>
      </w:r>
      <w:proofErr w:type="spellEnd"/>
      <w:r w:rsidRPr="004C4C0B">
        <w:rPr>
          <w:sz w:val="28"/>
          <w:szCs w:val="28"/>
          <w:lang w:val="ru-RU"/>
        </w:rPr>
        <w:t xml:space="preserve"> </w:t>
      </w:r>
      <w:proofErr w:type="spellStart"/>
      <w:r w:rsidRPr="004C4C0B">
        <w:rPr>
          <w:sz w:val="28"/>
          <w:szCs w:val="28"/>
          <w:lang w:val="ru-RU"/>
        </w:rPr>
        <w:t>аміачної</w:t>
      </w:r>
      <w:proofErr w:type="spellEnd"/>
      <w:r w:rsidRPr="004C4C0B">
        <w:rPr>
          <w:sz w:val="28"/>
          <w:szCs w:val="28"/>
          <w:lang w:val="ru-RU"/>
        </w:rPr>
        <w:t xml:space="preserve"> </w:t>
      </w:r>
      <w:proofErr w:type="spellStart"/>
      <w:r w:rsidRPr="004C4C0B">
        <w:rPr>
          <w:sz w:val="28"/>
          <w:szCs w:val="28"/>
          <w:lang w:val="ru-RU"/>
        </w:rPr>
        <w:t>селітри</w:t>
      </w:r>
      <w:proofErr w:type="spellEnd"/>
      <w:r w:rsidRPr="004C4C0B">
        <w:rPr>
          <w:sz w:val="28"/>
          <w:szCs w:val="28"/>
          <w:lang w:val="ru-RU"/>
        </w:rPr>
        <w:t xml:space="preserve"> </w:t>
      </w:r>
      <w:proofErr w:type="spellStart"/>
      <w:r w:rsidRPr="004C4C0B">
        <w:rPr>
          <w:sz w:val="28"/>
          <w:szCs w:val="28"/>
          <w:lang w:val="ru-RU"/>
        </w:rPr>
        <w:t>складається</w:t>
      </w:r>
      <w:proofErr w:type="spellEnd"/>
      <w:r w:rsidRPr="004C4C0B">
        <w:rPr>
          <w:sz w:val="28"/>
          <w:szCs w:val="28"/>
          <w:lang w:val="ru-RU"/>
        </w:rPr>
        <w:t xml:space="preserve"> з одного </w:t>
      </w:r>
      <w:proofErr w:type="spellStart"/>
      <w:r w:rsidRPr="004C4C0B">
        <w:rPr>
          <w:sz w:val="28"/>
          <w:szCs w:val="28"/>
          <w:lang w:val="ru-RU"/>
        </w:rPr>
        <w:t>технологічного</w:t>
      </w:r>
      <w:proofErr w:type="spellEnd"/>
      <w:r w:rsidRPr="004C4C0B">
        <w:rPr>
          <w:sz w:val="28"/>
          <w:szCs w:val="28"/>
          <w:lang w:val="ru-RU"/>
        </w:rPr>
        <w:t xml:space="preserve"> потоку і </w:t>
      </w:r>
      <w:proofErr w:type="spellStart"/>
      <w:r w:rsidRPr="004C4C0B">
        <w:rPr>
          <w:sz w:val="28"/>
          <w:szCs w:val="28"/>
          <w:lang w:val="ru-RU"/>
        </w:rPr>
        <w:t>включає</w:t>
      </w:r>
      <w:proofErr w:type="spellEnd"/>
      <w:r w:rsidRPr="004C4C0B">
        <w:rPr>
          <w:sz w:val="28"/>
          <w:szCs w:val="28"/>
          <w:lang w:val="ru-RU"/>
        </w:rPr>
        <w:t xml:space="preserve"> </w:t>
      </w:r>
      <w:proofErr w:type="spellStart"/>
      <w:r w:rsidRPr="004C4C0B">
        <w:rPr>
          <w:sz w:val="28"/>
          <w:szCs w:val="28"/>
          <w:lang w:val="ru-RU"/>
        </w:rPr>
        <w:t>такі</w:t>
      </w:r>
      <w:proofErr w:type="spellEnd"/>
      <w:r w:rsidRPr="004C4C0B">
        <w:rPr>
          <w:sz w:val="28"/>
          <w:szCs w:val="28"/>
          <w:lang w:val="ru-RU"/>
        </w:rPr>
        <w:t xml:space="preserve"> </w:t>
      </w:r>
      <w:proofErr w:type="spellStart"/>
      <w:r w:rsidRPr="004C4C0B">
        <w:rPr>
          <w:sz w:val="28"/>
          <w:szCs w:val="28"/>
          <w:lang w:val="ru-RU"/>
        </w:rPr>
        <w:t>основні</w:t>
      </w:r>
      <w:proofErr w:type="spellEnd"/>
      <w:r w:rsidRPr="004C4C0B">
        <w:rPr>
          <w:sz w:val="28"/>
          <w:szCs w:val="28"/>
          <w:lang w:val="ru-RU"/>
        </w:rPr>
        <w:t xml:space="preserve"> </w:t>
      </w:r>
      <w:proofErr w:type="spellStart"/>
      <w:r w:rsidRPr="004C4C0B">
        <w:rPr>
          <w:sz w:val="28"/>
          <w:szCs w:val="28"/>
          <w:lang w:val="ru-RU"/>
        </w:rPr>
        <w:t>етапи</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proofErr w:type="spellStart"/>
      <w:r w:rsidRPr="004C4C0B">
        <w:rPr>
          <w:bCs/>
          <w:sz w:val="28"/>
          <w:szCs w:val="28"/>
          <w:lang w:val="ru-RU"/>
        </w:rPr>
        <w:t>Нейтралізація</w:t>
      </w:r>
      <w:proofErr w:type="spellEnd"/>
      <w:r w:rsidRPr="004C4C0B">
        <w:rPr>
          <w:bCs/>
          <w:sz w:val="28"/>
          <w:szCs w:val="28"/>
          <w:lang w:val="ru-RU"/>
        </w:rPr>
        <w:t xml:space="preserve"> </w:t>
      </w:r>
      <w:proofErr w:type="spellStart"/>
      <w:r w:rsidRPr="004C4C0B">
        <w:rPr>
          <w:bCs/>
          <w:sz w:val="28"/>
          <w:szCs w:val="28"/>
          <w:lang w:val="ru-RU"/>
        </w:rPr>
        <w:t>азотної</w:t>
      </w:r>
      <w:proofErr w:type="spellEnd"/>
      <w:r w:rsidRPr="004C4C0B">
        <w:rPr>
          <w:bCs/>
          <w:sz w:val="28"/>
          <w:szCs w:val="28"/>
          <w:lang w:val="ru-RU"/>
        </w:rPr>
        <w:t xml:space="preserve"> </w:t>
      </w:r>
      <w:proofErr w:type="spellStart"/>
      <w:r w:rsidRPr="004C4C0B">
        <w:rPr>
          <w:bCs/>
          <w:sz w:val="28"/>
          <w:szCs w:val="28"/>
          <w:lang w:val="ru-RU"/>
        </w:rPr>
        <w:t>кислоти</w:t>
      </w:r>
      <w:r w:rsidRPr="004C4C0B">
        <w:rPr>
          <w:sz w:val="28"/>
          <w:szCs w:val="28"/>
          <w:lang w:val="ru-RU"/>
        </w:rPr>
        <w:t>У</w:t>
      </w:r>
      <w:proofErr w:type="spellEnd"/>
      <w:r w:rsidRPr="004C4C0B">
        <w:rPr>
          <w:sz w:val="28"/>
          <w:szCs w:val="28"/>
          <w:lang w:val="ru-RU"/>
        </w:rPr>
        <w:t xml:space="preserve"> </w:t>
      </w:r>
      <w:proofErr w:type="spellStart"/>
      <w:proofErr w:type="gramStart"/>
      <w:r w:rsidRPr="004C4C0B">
        <w:rPr>
          <w:sz w:val="28"/>
          <w:szCs w:val="28"/>
          <w:lang w:val="ru-RU"/>
        </w:rPr>
        <w:t>спец</w:t>
      </w:r>
      <w:proofErr w:type="gramEnd"/>
      <w:r w:rsidRPr="004C4C0B">
        <w:rPr>
          <w:sz w:val="28"/>
          <w:szCs w:val="28"/>
          <w:lang w:val="ru-RU"/>
        </w:rPr>
        <w:t>іальних</w:t>
      </w:r>
      <w:proofErr w:type="spellEnd"/>
      <w:r w:rsidRPr="004C4C0B">
        <w:rPr>
          <w:sz w:val="28"/>
          <w:szCs w:val="28"/>
          <w:lang w:val="ru-RU"/>
        </w:rPr>
        <w:t xml:space="preserve"> </w:t>
      </w:r>
      <w:proofErr w:type="spellStart"/>
      <w:r w:rsidRPr="004C4C0B">
        <w:rPr>
          <w:sz w:val="28"/>
          <w:szCs w:val="28"/>
          <w:lang w:val="ru-RU"/>
        </w:rPr>
        <w:t>апаратах</w:t>
      </w:r>
      <w:proofErr w:type="spellEnd"/>
      <w:r w:rsidRPr="004C4C0B">
        <w:rPr>
          <w:sz w:val="28"/>
          <w:szCs w:val="28"/>
          <w:lang w:val="ru-RU"/>
        </w:rPr>
        <w:t xml:space="preserve"> ВТН </w:t>
      </w:r>
      <w:proofErr w:type="spellStart"/>
      <w:r w:rsidRPr="004C4C0B">
        <w:rPr>
          <w:sz w:val="28"/>
          <w:szCs w:val="28"/>
          <w:lang w:val="ru-RU"/>
        </w:rPr>
        <w:t>здійснюється</w:t>
      </w:r>
      <w:proofErr w:type="spellEnd"/>
      <w:r w:rsidRPr="004C4C0B">
        <w:rPr>
          <w:sz w:val="28"/>
          <w:szCs w:val="28"/>
          <w:lang w:val="ru-RU"/>
        </w:rPr>
        <w:t xml:space="preserve"> </w:t>
      </w:r>
      <w:proofErr w:type="spellStart"/>
      <w:r w:rsidRPr="004C4C0B">
        <w:rPr>
          <w:sz w:val="28"/>
          <w:szCs w:val="28"/>
          <w:lang w:val="ru-RU"/>
        </w:rPr>
        <w:t>нейтралізація</w:t>
      </w:r>
      <w:proofErr w:type="spellEnd"/>
      <w:r w:rsidRPr="004C4C0B">
        <w:rPr>
          <w:sz w:val="28"/>
          <w:szCs w:val="28"/>
          <w:lang w:val="ru-RU"/>
        </w:rPr>
        <w:t xml:space="preserve"> </w:t>
      </w:r>
      <w:proofErr w:type="spellStart"/>
      <w:r w:rsidRPr="004C4C0B">
        <w:rPr>
          <w:sz w:val="28"/>
          <w:szCs w:val="28"/>
          <w:lang w:val="ru-RU"/>
        </w:rPr>
        <w:t>азотної</w:t>
      </w:r>
      <w:proofErr w:type="spellEnd"/>
      <w:r w:rsidRPr="004C4C0B">
        <w:rPr>
          <w:sz w:val="28"/>
          <w:szCs w:val="28"/>
          <w:lang w:val="ru-RU"/>
        </w:rPr>
        <w:t xml:space="preserve"> </w:t>
      </w:r>
      <w:proofErr w:type="spellStart"/>
      <w:r w:rsidRPr="004C4C0B">
        <w:rPr>
          <w:sz w:val="28"/>
          <w:szCs w:val="28"/>
          <w:lang w:val="ru-RU"/>
        </w:rPr>
        <w:t>кислоти</w:t>
      </w:r>
      <w:proofErr w:type="spellEnd"/>
      <w:r w:rsidRPr="004C4C0B">
        <w:rPr>
          <w:sz w:val="28"/>
          <w:szCs w:val="28"/>
          <w:lang w:val="ru-RU"/>
        </w:rPr>
        <w:t xml:space="preserve"> </w:t>
      </w:r>
      <w:proofErr w:type="spellStart"/>
      <w:r w:rsidRPr="004C4C0B">
        <w:rPr>
          <w:sz w:val="28"/>
          <w:szCs w:val="28"/>
          <w:lang w:val="ru-RU"/>
        </w:rPr>
        <w:t>аміаком</w:t>
      </w:r>
      <w:proofErr w:type="spellEnd"/>
      <w:r w:rsidRPr="004C4C0B">
        <w:rPr>
          <w:sz w:val="28"/>
          <w:szCs w:val="28"/>
          <w:lang w:val="ru-RU"/>
        </w:rPr>
        <w:t xml:space="preserve">, а </w:t>
      </w:r>
      <w:proofErr w:type="spellStart"/>
      <w:r w:rsidRPr="004C4C0B">
        <w:rPr>
          <w:sz w:val="28"/>
          <w:szCs w:val="28"/>
          <w:lang w:val="ru-RU"/>
        </w:rPr>
        <w:t>також</w:t>
      </w:r>
      <w:proofErr w:type="spellEnd"/>
      <w:r w:rsidRPr="004C4C0B">
        <w:rPr>
          <w:sz w:val="28"/>
          <w:szCs w:val="28"/>
          <w:lang w:val="ru-RU"/>
        </w:rPr>
        <w:t xml:space="preserve"> газами </w:t>
      </w:r>
      <w:proofErr w:type="spellStart"/>
      <w:r w:rsidRPr="004C4C0B">
        <w:rPr>
          <w:sz w:val="28"/>
          <w:szCs w:val="28"/>
          <w:lang w:val="ru-RU"/>
        </w:rPr>
        <w:t>дистиляції</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proofErr w:type="spellStart"/>
      <w:proofErr w:type="gramStart"/>
      <w:r w:rsidRPr="004C4C0B">
        <w:rPr>
          <w:bCs/>
          <w:sz w:val="28"/>
          <w:szCs w:val="28"/>
          <w:lang w:val="ru-RU"/>
        </w:rPr>
        <w:t>П</w:t>
      </w:r>
      <w:proofErr w:type="gramEnd"/>
      <w:r w:rsidRPr="004C4C0B">
        <w:rPr>
          <w:bCs/>
          <w:sz w:val="28"/>
          <w:szCs w:val="28"/>
          <w:lang w:val="ru-RU"/>
        </w:rPr>
        <w:t>ідготовка</w:t>
      </w:r>
      <w:proofErr w:type="spellEnd"/>
      <w:r w:rsidRPr="004C4C0B">
        <w:rPr>
          <w:bCs/>
          <w:sz w:val="28"/>
          <w:szCs w:val="28"/>
          <w:lang w:val="ru-RU"/>
        </w:rPr>
        <w:t xml:space="preserve"> </w:t>
      </w:r>
      <w:proofErr w:type="spellStart"/>
      <w:r w:rsidRPr="004C4C0B">
        <w:rPr>
          <w:bCs/>
          <w:sz w:val="28"/>
          <w:szCs w:val="28"/>
          <w:lang w:val="ru-RU"/>
        </w:rPr>
        <w:t>магнезитової</w:t>
      </w:r>
      <w:proofErr w:type="spellEnd"/>
      <w:r w:rsidRPr="004C4C0B">
        <w:rPr>
          <w:bCs/>
          <w:sz w:val="28"/>
          <w:szCs w:val="28"/>
          <w:lang w:val="ru-RU"/>
        </w:rPr>
        <w:t xml:space="preserve"> </w:t>
      </w:r>
      <w:proofErr w:type="spellStart"/>
      <w:r w:rsidRPr="004C4C0B">
        <w:rPr>
          <w:bCs/>
          <w:sz w:val="28"/>
          <w:szCs w:val="28"/>
          <w:lang w:val="ru-RU"/>
        </w:rPr>
        <w:t>витяжки</w:t>
      </w:r>
      <w:r w:rsidRPr="004C4C0B">
        <w:rPr>
          <w:sz w:val="28"/>
          <w:szCs w:val="28"/>
          <w:lang w:val="ru-RU"/>
        </w:rPr>
        <w:t>На</w:t>
      </w:r>
      <w:proofErr w:type="spellEnd"/>
      <w:r w:rsidRPr="004C4C0B">
        <w:rPr>
          <w:sz w:val="28"/>
          <w:szCs w:val="28"/>
          <w:lang w:val="ru-RU"/>
        </w:rPr>
        <w:t xml:space="preserve"> </w:t>
      </w:r>
      <w:proofErr w:type="spellStart"/>
      <w:r w:rsidRPr="004C4C0B">
        <w:rPr>
          <w:sz w:val="28"/>
          <w:szCs w:val="28"/>
          <w:lang w:val="ru-RU"/>
        </w:rPr>
        <w:t>цьому</w:t>
      </w:r>
      <w:proofErr w:type="spellEnd"/>
      <w:r w:rsidRPr="004C4C0B">
        <w:rPr>
          <w:sz w:val="28"/>
          <w:szCs w:val="28"/>
          <w:lang w:val="ru-RU"/>
        </w:rPr>
        <w:t xml:space="preserve"> </w:t>
      </w:r>
      <w:proofErr w:type="spellStart"/>
      <w:r w:rsidRPr="004C4C0B">
        <w:rPr>
          <w:sz w:val="28"/>
          <w:szCs w:val="28"/>
          <w:lang w:val="ru-RU"/>
        </w:rPr>
        <w:t>етапі</w:t>
      </w:r>
      <w:proofErr w:type="spellEnd"/>
      <w:r w:rsidRPr="004C4C0B">
        <w:rPr>
          <w:sz w:val="28"/>
          <w:szCs w:val="28"/>
          <w:lang w:val="ru-RU"/>
        </w:rPr>
        <w:t xml:space="preserve"> проводиться </w:t>
      </w:r>
      <w:proofErr w:type="spellStart"/>
      <w:r w:rsidRPr="004C4C0B">
        <w:rPr>
          <w:sz w:val="28"/>
          <w:szCs w:val="28"/>
          <w:lang w:val="ru-RU"/>
        </w:rPr>
        <w:t>приготування</w:t>
      </w:r>
      <w:proofErr w:type="spellEnd"/>
      <w:r w:rsidRPr="004C4C0B">
        <w:rPr>
          <w:sz w:val="28"/>
          <w:szCs w:val="28"/>
          <w:lang w:val="ru-RU"/>
        </w:rPr>
        <w:t xml:space="preserve"> </w:t>
      </w:r>
      <w:proofErr w:type="spellStart"/>
      <w:r w:rsidRPr="004C4C0B">
        <w:rPr>
          <w:sz w:val="28"/>
          <w:szCs w:val="28"/>
          <w:lang w:val="ru-RU"/>
        </w:rPr>
        <w:t>магнезитової</w:t>
      </w:r>
      <w:proofErr w:type="spellEnd"/>
      <w:r w:rsidRPr="004C4C0B">
        <w:rPr>
          <w:sz w:val="28"/>
          <w:szCs w:val="28"/>
          <w:lang w:val="ru-RU"/>
        </w:rPr>
        <w:t xml:space="preserve"> </w:t>
      </w:r>
      <w:proofErr w:type="spellStart"/>
      <w:r w:rsidRPr="004C4C0B">
        <w:rPr>
          <w:sz w:val="28"/>
          <w:szCs w:val="28"/>
          <w:lang w:val="ru-RU"/>
        </w:rPr>
        <w:t>витяжки</w:t>
      </w:r>
      <w:proofErr w:type="spellEnd"/>
      <w:r w:rsidRPr="004C4C0B">
        <w:rPr>
          <w:sz w:val="28"/>
          <w:szCs w:val="28"/>
          <w:lang w:val="ru-RU"/>
        </w:rPr>
        <w:t xml:space="preserve">, яка буде </w:t>
      </w:r>
      <w:proofErr w:type="spellStart"/>
      <w:r w:rsidRPr="004C4C0B">
        <w:rPr>
          <w:sz w:val="28"/>
          <w:szCs w:val="28"/>
          <w:lang w:val="ru-RU"/>
        </w:rPr>
        <w:t>використовуватися</w:t>
      </w:r>
      <w:proofErr w:type="spellEnd"/>
      <w:r w:rsidRPr="004C4C0B">
        <w:rPr>
          <w:sz w:val="28"/>
          <w:szCs w:val="28"/>
          <w:lang w:val="ru-RU"/>
        </w:rPr>
        <w:t xml:space="preserve"> у </w:t>
      </w:r>
      <w:proofErr w:type="spellStart"/>
      <w:r w:rsidRPr="004C4C0B">
        <w:rPr>
          <w:sz w:val="28"/>
          <w:szCs w:val="28"/>
          <w:lang w:val="ru-RU"/>
        </w:rPr>
        <w:t>подальшому</w:t>
      </w:r>
      <w:proofErr w:type="spellEnd"/>
      <w:r w:rsidRPr="004C4C0B">
        <w:rPr>
          <w:sz w:val="28"/>
          <w:szCs w:val="28"/>
          <w:lang w:val="ru-RU"/>
        </w:rPr>
        <w:t xml:space="preserve"> </w:t>
      </w:r>
      <w:proofErr w:type="spellStart"/>
      <w:r w:rsidRPr="004C4C0B">
        <w:rPr>
          <w:sz w:val="28"/>
          <w:szCs w:val="28"/>
          <w:lang w:val="ru-RU"/>
        </w:rPr>
        <w:t>технологічному</w:t>
      </w:r>
      <w:proofErr w:type="spellEnd"/>
      <w:r w:rsidRPr="004C4C0B">
        <w:rPr>
          <w:sz w:val="28"/>
          <w:szCs w:val="28"/>
          <w:lang w:val="ru-RU"/>
        </w:rPr>
        <w:t xml:space="preserve"> </w:t>
      </w:r>
      <w:proofErr w:type="spellStart"/>
      <w:r w:rsidRPr="004C4C0B">
        <w:rPr>
          <w:sz w:val="28"/>
          <w:szCs w:val="28"/>
          <w:lang w:val="ru-RU"/>
        </w:rPr>
        <w:t>процесі</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proofErr w:type="spellStart"/>
      <w:r w:rsidRPr="004C4C0B">
        <w:rPr>
          <w:bCs/>
          <w:sz w:val="28"/>
          <w:szCs w:val="28"/>
          <w:lang w:val="ru-RU"/>
        </w:rPr>
        <w:t>Донейтралізація</w:t>
      </w:r>
      <w:proofErr w:type="spellEnd"/>
      <w:r w:rsidRPr="004C4C0B">
        <w:rPr>
          <w:bCs/>
          <w:sz w:val="28"/>
          <w:szCs w:val="28"/>
          <w:lang w:val="ru-RU"/>
        </w:rPr>
        <w:t xml:space="preserve"> </w:t>
      </w:r>
      <w:proofErr w:type="spellStart"/>
      <w:r w:rsidRPr="004C4C0B">
        <w:rPr>
          <w:bCs/>
          <w:sz w:val="28"/>
          <w:szCs w:val="28"/>
          <w:lang w:val="ru-RU"/>
        </w:rPr>
        <w:t>азотної</w:t>
      </w:r>
      <w:proofErr w:type="spellEnd"/>
      <w:r w:rsidRPr="004C4C0B">
        <w:rPr>
          <w:bCs/>
          <w:sz w:val="28"/>
          <w:szCs w:val="28"/>
          <w:lang w:val="ru-RU"/>
        </w:rPr>
        <w:t xml:space="preserve"> </w:t>
      </w:r>
      <w:proofErr w:type="spellStart"/>
      <w:r w:rsidRPr="004C4C0B">
        <w:rPr>
          <w:bCs/>
          <w:sz w:val="28"/>
          <w:szCs w:val="28"/>
          <w:lang w:val="ru-RU"/>
        </w:rPr>
        <w:t>кислоти</w:t>
      </w:r>
      <w:r w:rsidRPr="004C4C0B">
        <w:rPr>
          <w:sz w:val="28"/>
          <w:szCs w:val="28"/>
          <w:lang w:val="ru-RU"/>
        </w:rPr>
        <w:t>Проводиться</w:t>
      </w:r>
      <w:proofErr w:type="spellEnd"/>
      <w:r w:rsidRPr="004C4C0B">
        <w:rPr>
          <w:sz w:val="28"/>
          <w:szCs w:val="28"/>
          <w:lang w:val="ru-RU"/>
        </w:rPr>
        <w:t xml:space="preserve"> </w:t>
      </w:r>
      <w:proofErr w:type="spellStart"/>
      <w:r w:rsidRPr="004C4C0B">
        <w:rPr>
          <w:sz w:val="28"/>
          <w:szCs w:val="28"/>
          <w:lang w:val="ru-RU"/>
        </w:rPr>
        <w:t>додаткова</w:t>
      </w:r>
      <w:proofErr w:type="spellEnd"/>
      <w:r w:rsidRPr="004C4C0B">
        <w:rPr>
          <w:sz w:val="28"/>
          <w:szCs w:val="28"/>
          <w:lang w:val="ru-RU"/>
        </w:rPr>
        <w:t xml:space="preserve"> </w:t>
      </w:r>
      <w:proofErr w:type="spellStart"/>
      <w:r w:rsidRPr="004C4C0B">
        <w:rPr>
          <w:sz w:val="28"/>
          <w:szCs w:val="28"/>
          <w:lang w:val="ru-RU"/>
        </w:rPr>
        <w:t>нейтралізація</w:t>
      </w:r>
      <w:proofErr w:type="spellEnd"/>
      <w:r w:rsidRPr="004C4C0B">
        <w:rPr>
          <w:sz w:val="28"/>
          <w:szCs w:val="28"/>
          <w:lang w:val="ru-RU"/>
        </w:rPr>
        <w:t xml:space="preserve"> </w:t>
      </w:r>
      <w:proofErr w:type="spellStart"/>
      <w:r w:rsidRPr="004C4C0B">
        <w:rPr>
          <w:sz w:val="28"/>
          <w:szCs w:val="28"/>
          <w:lang w:val="ru-RU"/>
        </w:rPr>
        <w:t>азотної</w:t>
      </w:r>
      <w:proofErr w:type="spellEnd"/>
      <w:r w:rsidRPr="004C4C0B">
        <w:rPr>
          <w:sz w:val="28"/>
          <w:szCs w:val="28"/>
          <w:lang w:val="ru-RU"/>
        </w:rPr>
        <w:t xml:space="preserve"> </w:t>
      </w:r>
      <w:proofErr w:type="spellStart"/>
      <w:r w:rsidRPr="004C4C0B">
        <w:rPr>
          <w:sz w:val="28"/>
          <w:szCs w:val="28"/>
          <w:lang w:val="ru-RU"/>
        </w:rPr>
        <w:t>кислоти</w:t>
      </w:r>
      <w:proofErr w:type="spellEnd"/>
      <w:r w:rsidRPr="004C4C0B">
        <w:rPr>
          <w:sz w:val="28"/>
          <w:szCs w:val="28"/>
          <w:lang w:val="ru-RU"/>
        </w:rPr>
        <w:t xml:space="preserve"> за </w:t>
      </w:r>
      <w:proofErr w:type="spellStart"/>
      <w:r w:rsidRPr="004C4C0B">
        <w:rPr>
          <w:sz w:val="28"/>
          <w:szCs w:val="28"/>
          <w:lang w:val="ru-RU"/>
        </w:rPr>
        <w:t>допомогою</w:t>
      </w:r>
      <w:proofErr w:type="spellEnd"/>
      <w:r w:rsidRPr="004C4C0B">
        <w:rPr>
          <w:sz w:val="28"/>
          <w:szCs w:val="28"/>
          <w:lang w:val="ru-RU"/>
        </w:rPr>
        <w:t xml:space="preserve"> </w:t>
      </w:r>
      <w:proofErr w:type="spellStart"/>
      <w:r w:rsidRPr="004C4C0B">
        <w:rPr>
          <w:sz w:val="28"/>
          <w:szCs w:val="28"/>
          <w:lang w:val="ru-RU"/>
        </w:rPr>
        <w:t>аміаку</w:t>
      </w:r>
      <w:proofErr w:type="spellEnd"/>
      <w:r w:rsidRPr="004C4C0B">
        <w:rPr>
          <w:sz w:val="28"/>
          <w:szCs w:val="28"/>
          <w:lang w:val="ru-RU"/>
        </w:rPr>
        <w:t xml:space="preserve"> з </w:t>
      </w:r>
      <w:proofErr w:type="spellStart"/>
      <w:r w:rsidRPr="004C4C0B">
        <w:rPr>
          <w:sz w:val="28"/>
          <w:szCs w:val="28"/>
          <w:lang w:val="ru-RU"/>
        </w:rPr>
        <w:t>одночасним</w:t>
      </w:r>
      <w:proofErr w:type="spellEnd"/>
      <w:r w:rsidRPr="004C4C0B">
        <w:rPr>
          <w:sz w:val="28"/>
          <w:szCs w:val="28"/>
          <w:lang w:val="ru-RU"/>
        </w:rPr>
        <w:t xml:space="preserve"> </w:t>
      </w:r>
      <w:proofErr w:type="spellStart"/>
      <w:r w:rsidRPr="004C4C0B">
        <w:rPr>
          <w:sz w:val="28"/>
          <w:szCs w:val="28"/>
          <w:lang w:val="ru-RU"/>
        </w:rPr>
        <w:t>введенням</w:t>
      </w:r>
      <w:proofErr w:type="spellEnd"/>
      <w:r w:rsidRPr="004C4C0B">
        <w:rPr>
          <w:sz w:val="28"/>
          <w:szCs w:val="28"/>
          <w:lang w:val="ru-RU"/>
        </w:rPr>
        <w:t xml:space="preserve"> </w:t>
      </w:r>
      <w:proofErr w:type="spellStart"/>
      <w:r w:rsidRPr="004C4C0B">
        <w:rPr>
          <w:sz w:val="28"/>
          <w:szCs w:val="28"/>
          <w:lang w:val="ru-RU"/>
        </w:rPr>
        <w:t>магнезитової</w:t>
      </w:r>
      <w:proofErr w:type="spellEnd"/>
      <w:r w:rsidRPr="004C4C0B">
        <w:rPr>
          <w:sz w:val="28"/>
          <w:szCs w:val="28"/>
          <w:lang w:val="ru-RU"/>
        </w:rPr>
        <w:t xml:space="preserve"> </w:t>
      </w:r>
      <w:proofErr w:type="spellStart"/>
      <w:r w:rsidRPr="004C4C0B">
        <w:rPr>
          <w:sz w:val="28"/>
          <w:szCs w:val="28"/>
          <w:lang w:val="ru-RU"/>
        </w:rPr>
        <w:t>витяжки</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proofErr w:type="spellStart"/>
      <w:r w:rsidRPr="004C4C0B">
        <w:rPr>
          <w:bCs/>
          <w:sz w:val="28"/>
          <w:szCs w:val="28"/>
          <w:lang w:val="ru-RU"/>
        </w:rPr>
        <w:lastRenderedPageBreak/>
        <w:t>Концентрація</w:t>
      </w:r>
      <w:proofErr w:type="spellEnd"/>
      <w:r w:rsidRPr="004C4C0B">
        <w:rPr>
          <w:bCs/>
          <w:sz w:val="28"/>
          <w:szCs w:val="28"/>
          <w:lang w:val="ru-RU"/>
        </w:rPr>
        <w:t xml:space="preserve"> </w:t>
      </w:r>
      <w:proofErr w:type="spellStart"/>
      <w:r w:rsidRPr="004C4C0B">
        <w:rPr>
          <w:bCs/>
          <w:sz w:val="28"/>
          <w:szCs w:val="28"/>
          <w:lang w:val="ru-RU"/>
        </w:rPr>
        <w:t>слабких</w:t>
      </w:r>
      <w:proofErr w:type="spellEnd"/>
      <w:r w:rsidRPr="004C4C0B">
        <w:rPr>
          <w:bCs/>
          <w:sz w:val="28"/>
          <w:szCs w:val="28"/>
          <w:lang w:val="ru-RU"/>
        </w:rPr>
        <w:t xml:space="preserve"> </w:t>
      </w:r>
      <w:proofErr w:type="spellStart"/>
      <w:r w:rsidRPr="004C4C0B">
        <w:rPr>
          <w:bCs/>
          <w:sz w:val="28"/>
          <w:szCs w:val="28"/>
          <w:lang w:val="ru-RU"/>
        </w:rPr>
        <w:t>розчинів</w:t>
      </w:r>
      <w:r w:rsidRPr="004C4C0B">
        <w:rPr>
          <w:sz w:val="28"/>
          <w:szCs w:val="28"/>
          <w:lang w:val="ru-RU"/>
        </w:rPr>
        <w:t>Слабкі</w:t>
      </w:r>
      <w:proofErr w:type="spellEnd"/>
      <w:r w:rsidRPr="004C4C0B">
        <w:rPr>
          <w:sz w:val="28"/>
          <w:szCs w:val="28"/>
          <w:lang w:val="ru-RU"/>
        </w:rPr>
        <w:t xml:space="preserve"> </w:t>
      </w:r>
      <w:proofErr w:type="spellStart"/>
      <w:r w:rsidRPr="004C4C0B">
        <w:rPr>
          <w:sz w:val="28"/>
          <w:szCs w:val="28"/>
          <w:lang w:val="ru-RU"/>
        </w:rPr>
        <w:t>розчини</w:t>
      </w:r>
      <w:proofErr w:type="spellEnd"/>
      <w:r w:rsidRPr="004C4C0B">
        <w:rPr>
          <w:sz w:val="28"/>
          <w:szCs w:val="28"/>
          <w:lang w:val="ru-RU"/>
        </w:rPr>
        <w:t xml:space="preserve"> </w:t>
      </w:r>
      <w:proofErr w:type="spellStart"/>
      <w:r w:rsidRPr="004C4C0B">
        <w:rPr>
          <w:sz w:val="28"/>
          <w:szCs w:val="28"/>
          <w:lang w:val="ru-RU"/>
        </w:rPr>
        <w:t>аміачної</w:t>
      </w:r>
      <w:proofErr w:type="spellEnd"/>
      <w:r w:rsidRPr="004C4C0B">
        <w:rPr>
          <w:sz w:val="28"/>
          <w:szCs w:val="28"/>
          <w:lang w:val="ru-RU"/>
        </w:rPr>
        <w:t xml:space="preserve"> </w:t>
      </w:r>
      <w:proofErr w:type="spellStart"/>
      <w:r w:rsidRPr="004C4C0B">
        <w:rPr>
          <w:sz w:val="28"/>
          <w:szCs w:val="28"/>
          <w:lang w:val="ru-RU"/>
        </w:rPr>
        <w:t>селітри</w:t>
      </w:r>
      <w:proofErr w:type="spellEnd"/>
      <w:r w:rsidRPr="004C4C0B">
        <w:rPr>
          <w:sz w:val="28"/>
          <w:szCs w:val="28"/>
          <w:lang w:val="ru-RU"/>
        </w:rPr>
        <w:t xml:space="preserve"> </w:t>
      </w:r>
      <w:proofErr w:type="spellStart"/>
      <w:r w:rsidRPr="004C4C0B">
        <w:rPr>
          <w:sz w:val="28"/>
          <w:szCs w:val="28"/>
          <w:lang w:val="ru-RU"/>
        </w:rPr>
        <w:t>концентруються</w:t>
      </w:r>
      <w:proofErr w:type="spellEnd"/>
      <w:r w:rsidRPr="004C4C0B">
        <w:rPr>
          <w:sz w:val="28"/>
          <w:szCs w:val="28"/>
          <w:lang w:val="ru-RU"/>
        </w:rPr>
        <w:t xml:space="preserve">, а </w:t>
      </w:r>
      <w:proofErr w:type="spellStart"/>
      <w:r w:rsidRPr="004C4C0B">
        <w:rPr>
          <w:sz w:val="28"/>
          <w:szCs w:val="28"/>
          <w:lang w:val="ru-RU"/>
        </w:rPr>
        <w:t>утворені</w:t>
      </w:r>
      <w:proofErr w:type="spellEnd"/>
      <w:r w:rsidRPr="004C4C0B">
        <w:rPr>
          <w:sz w:val="28"/>
          <w:szCs w:val="28"/>
          <w:lang w:val="ru-RU"/>
        </w:rPr>
        <w:t xml:space="preserve"> </w:t>
      </w:r>
      <w:proofErr w:type="spellStart"/>
      <w:r w:rsidRPr="004C4C0B">
        <w:rPr>
          <w:sz w:val="28"/>
          <w:szCs w:val="28"/>
          <w:lang w:val="ru-RU"/>
        </w:rPr>
        <w:t>конденсати</w:t>
      </w:r>
      <w:proofErr w:type="spellEnd"/>
      <w:r w:rsidRPr="004C4C0B">
        <w:rPr>
          <w:sz w:val="28"/>
          <w:szCs w:val="28"/>
          <w:lang w:val="ru-RU"/>
        </w:rPr>
        <w:t xml:space="preserve"> </w:t>
      </w:r>
      <w:proofErr w:type="spellStart"/>
      <w:r w:rsidRPr="004C4C0B">
        <w:rPr>
          <w:sz w:val="28"/>
          <w:szCs w:val="28"/>
          <w:lang w:val="ru-RU"/>
        </w:rPr>
        <w:t>відводяться</w:t>
      </w:r>
      <w:proofErr w:type="spellEnd"/>
      <w:r w:rsidRPr="004C4C0B">
        <w:rPr>
          <w:sz w:val="28"/>
          <w:szCs w:val="28"/>
          <w:lang w:val="ru-RU"/>
        </w:rPr>
        <w:t xml:space="preserve"> для </w:t>
      </w:r>
      <w:proofErr w:type="spellStart"/>
      <w:r w:rsidRPr="004C4C0B">
        <w:rPr>
          <w:sz w:val="28"/>
          <w:szCs w:val="28"/>
          <w:lang w:val="ru-RU"/>
        </w:rPr>
        <w:t>подальшої</w:t>
      </w:r>
      <w:proofErr w:type="spellEnd"/>
      <w:r w:rsidRPr="004C4C0B">
        <w:rPr>
          <w:sz w:val="28"/>
          <w:szCs w:val="28"/>
          <w:lang w:val="ru-RU"/>
        </w:rPr>
        <w:t xml:space="preserve"> </w:t>
      </w:r>
      <w:proofErr w:type="spellStart"/>
      <w:r w:rsidRPr="004C4C0B">
        <w:rPr>
          <w:sz w:val="28"/>
          <w:szCs w:val="28"/>
          <w:lang w:val="ru-RU"/>
        </w:rPr>
        <w:t>обробки</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proofErr w:type="spellStart"/>
      <w:r w:rsidRPr="004C4C0B">
        <w:rPr>
          <w:bCs/>
          <w:sz w:val="28"/>
          <w:szCs w:val="28"/>
          <w:lang w:val="ru-RU"/>
        </w:rPr>
        <w:t>Упарювання</w:t>
      </w:r>
      <w:proofErr w:type="spellEnd"/>
      <w:r w:rsidRPr="004C4C0B">
        <w:rPr>
          <w:bCs/>
          <w:sz w:val="28"/>
          <w:szCs w:val="28"/>
          <w:lang w:val="ru-RU"/>
        </w:rPr>
        <w:t xml:space="preserve"> та </w:t>
      </w:r>
      <w:proofErr w:type="spellStart"/>
      <w:r w:rsidRPr="004C4C0B">
        <w:rPr>
          <w:bCs/>
          <w:sz w:val="28"/>
          <w:szCs w:val="28"/>
          <w:lang w:val="ru-RU"/>
        </w:rPr>
        <w:t>гранулювання</w:t>
      </w:r>
      <w:r w:rsidRPr="004C4C0B">
        <w:rPr>
          <w:sz w:val="28"/>
          <w:szCs w:val="28"/>
          <w:lang w:val="ru-RU"/>
        </w:rPr>
        <w:t>Розчин</w:t>
      </w:r>
      <w:proofErr w:type="spellEnd"/>
      <w:r w:rsidRPr="004C4C0B">
        <w:rPr>
          <w:sz w:val="28"/>
          <w:szCs w:val="28"/>
          <w:lang w:val="ru-RU"/>
        </w:rPr>
        <w:t xml:space="preserve"> </w:t>
      </w:r>
      <w:proofErr w:type="spellStart"/>
      <w:r w:rsidRPr="004C4C0B">
        <w:rPr>
          <w:sz w:val="28"/>
          <w:szCs w:val="28"/>
          <w:lang w:val="ru-RU"/>
        </w:rPr>
        <w:t>аміачної</w:t>
      </w:r>
      <w:proofErr w:type="spellEnd"/>
      <w:r w:rsidRPr="004C4C0B">
        <w:rPr>
          <w:sz w:val="28"/>
          <w:szCs w:val="28"/>
          <w:lang w:val="ru-RU"/>
        </w:rPr>
        <w:t xml:space="preserve"> </w:t>
      </w:r>
      <w:proofErr w:type="spellStart"/>
      <w:r w:rsidRPr="004C4C0B">
        <w:rPr>
          <w:sz w:val="28"/>
          <w:szCs w:val="28"/>
          <w:lang w:val="ru-RU"/>
        </w:rPr>
        <w:t>селітри</w:t>
      </w:r>
      <w:proofErr w:type="spellEnd"/>
      <w:r w:rsidRPr="004C4C0B">
        <w:rPr>
          <w:sz w:val="28"/>
          <w:szCs w:val="28"/>
          <w:lang w:val="ru-RU"/>
        </w:rPr>
        <w:t xml:space="preserve"> </w:t>
      </w:r>
      <w:proofErr w:type="spellStart"/>
      <w:proofErr w:type="gramStart"/>
      <w:r w:rsidRPr="004C4C0B">
        <w:rPr>
          <w:sz w:val="28"/>
          <w:szCs w:val="28"/>
          <w:lang w:val="ru-RU"/>
        </w:rPr>
        <w:t>п</w:t>
      </w:r>
      <w:proofErr w:type="gramEnd"/>
      <w:r w:rsidRPr="004C4C0B">
        <w:rPr>
          <w:sz w:val="28"/>
          <w:szCs w:val="28"/>
          <w:lang w:val="ru-RU"/>
        </w:rPr>
        <w:t>іддається</w:t>
      </w:r>
      <w:proofErr w:type="spellEnd"/>
      <w:r w:rsidRPr="004C4C0B">
        <w:rPr>
          <w:sz w:val="28"/>
          <w:szCs w:val="28"/>
          <w:lang w:val="ru-RU"/>
        </w:rPr>
        <w:t xml:space="preserve"> </w:t>
      </w:r>
      <w:proofErr w:type="spellStart"/>
      <w:r w:rsidRPr="004C4C0B">
        <w:rPr>
          <w:sz w:val="28"/>
          <w:szCs w:val="28"/>
          <w:lang w:val="ru-RU"/>
        </w:rPr>
        <w:t>упарюванню</w:t>
      </w:r>
      <w:proofErr w:type="spellEnd"/>
      <w:r w:rsidRPr="004C4C0B">
        <w:rPr>
          <w:sz w:val="28"/>
          <w:szCs w:val="28"/>
          <w:lang w:val="ru-RU"/>
        </w:rPr>
        <w:t xml:space="preserve"> у </w:t>
      </w:r>
      <w:proofErr w:type="spellStart"/>
      <w:r w:rsidRPr="004C4C0B">
        <w:rPr>
          <w:sz w:val="28"/>
          <w:szCs w:val="28"/>
          <w:lang w:val="ru-RU"/>
        </w:rPr>
        <w:t>випарних</w:t>
      </w:r>
      <w:proofErr w:type="spellEnd"/>
      <w:r w:rsidRPr="004C4C0B">
        <w:rPr>
          <w:sz w:val="28"/>
          <w:szCs w:val="28"/>
          <w:lang w:val="ru-RU"/>
        </w:rPr>
        <w:t xml:space="preserve"> </w:t>
      </w:r>
      <w:proofErr w:type="spellStart"/>
      <w:r w:rsidRPr="004C4C0B">
        <w:rPr>
          <w:sz w:val="28"/>
          <w:szCs w:val="28"/>
          <w:lang w:val="ru-RU"/>
        </w:rPr>
        <w:t>апаратах</w:t>
      </w:r>
      <w:proofErr w:type="spellEnd"/>
      <w:r w:rsidRPr="004C4C0B">
        <w:rPr>
          <w:sz w:val="28"/>
          <w:szCs w:val="28"/>
          <w:lang w:val="ru-RU"/>
        </w:rPr>
        <w:t xml:space="preserve"> III </w:t>
      </w:r>
      <w:proofErr w:type="spellStart"/>
      <w:r w:rsidRPr="004C4C0B">
        <w:rPr>
          <w:sz w:val="28"/>
          <w:szCs w:val="28"/>
          <w:lang w:val="ru-RU"/>
        </w:rPr>
        <w:t>ступеня</w:t>
      </w:r>
      <w:proofErr w:type="spellEnd"/>
      <w:r w:rsidRPr="004C4C0B">
        <w:rPr>
          <w:sz w:val="28"/>
          <w:szCs w:val="28"/>
          <w:lang w:val="ru-RU"/>
        </w:rPr>
        <w:t xml:space="preserve">, </w:t>
      </w:r>
      <w:proofErr w:type="spellStart"/>
      <w:r w:rsidRPr="004C4C0B">
        <w:rPr>
          <w:sz w:val="28"/>
          <w:szCs w:val="28"/>
          <w:lang w:val="ru-RU"/>
        </w:rPr>
        <w:t>після</w:t>
      </w:r>
      <w:proofErr w:type="spellEnd"/>
      <w:r w:rsidRPr="004C4C0B">
        <w:rPr>
          <w:sz w:val="28"/>
          <w:szCs w:val="28"/>
          <w:lang w:val="ru-RU"/>
        </w:rPr>
        <w:t xml:space="preserve"> </w:t>
      </w:r>
      <w:proofErr w:type="spellStart"/>
      <w:r w:rsidRPr="004C4C0B">
        <w:rPr>
          <w:sz w:val="28"/>
          <w:szCs w:val="28"/>
          <w:lang w:val="ru-RU"/>
        </w:rPr>
        <w:t>чого</w:t>
      </w:r>
      <w:proofErr w:type="spellEnd"/>
      <w:r w:rsidRPr="004C4C0B">
        <w:rPr>
          <w:sz w:val="28"/>
          <w:szCs w:val="28"/>
          <w:lang w:val="ru-RU"/>
        </w:rPr>
        <w:t xml:space="preserve"> </w:t>
      </w:r>
      <w:proofErr w:type="spellStart"/>
      <w:r w:rsidRPr="004C4C0B">
        <w:rPr>
          <w:sz w:val="28"/>
          <w:szCs w:val="28"/>
          <w:lang w:val="ru-RU"/>
        </w:rPr>
        <w:t>здійснюється</w:t>
      </w:r>
      <w:proofErr w:type="spellEnd"/>
      <w:r w:rsidRPr="004C4C0B">
        <w:rPr>
          <w:sz w:val="28"/>
          <w:szCs w:val="28"/>
          <w:lang w:val="ru-RU"/>
        </w:rPr>
        <w:t xml:space="preserve"> </w:t>
      </w:r>
      <w:proofErr w:type="spellStart"/>
      <w:r w:rsidRPr="004C4C0B">
        <w:rPr>
          <w:sz w:val="28"/>
          <w:szCs w:val="28"/>
          <w:lang w:val="ru-RU"/>
        </w:rPr>
        <w:t>процес</w:t>
      </w:r>
      <w:proofErr w:type="spellEnd"/>
      <w:r w:rsidRPr="004C4C0B">
        <w:rPr>
          <w:sz w:val="28"/>
          <w:szCs w:val="28"/>
          <w:lang w:val="ru-RU"/>
        </w:rPr>
        <w:t xml:space="preserve"> </w:t>
      </w:r>
      <w:proofErr w:type="spellStart"/>
      <w:r w:rsidRPr="004C4C0B">
        <w:rPr>
          <w:sz w:val="28"/>
          <w:szCs w:val="28"/>
          <w:lang w:val="ru-RU"/>
        </w:rPr>
        <w:t>гранулювання</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proofErr w:type="spellStart"/>
      <w:r w:rsidRPr="004C4C0B">
        <w:rPr>
          <w:bCs/>
          <w:sz w:val="28"/>
          <w:szCs w:val="28"/>
          <w:lang w:val="ru-RU"/>
        </w:rPr>
        <w:t>Додавання</w:t>
      </w:r>
      <w:proofErr w:type="spellEnd"/>
      <w:r w:rsidRPr="004C4C0B">
        <w:rPr>
          <w:bCs/>
          <w:sz w:val="28"/>
          <w:szCs w:val="28"/>
          <w:lang w:val="ru-RU"/>
        </w:rPr>
        <w:t xml:space="preserve"> </w:t>
      </w:r>
      <w:proofErr w:type="spellStart"/>
      <w:r w:rsidRPr="004C4C0B">
        <w:rPr>
          <w:bCs/>
          <w:sz w:val="28"/>
          <w:szCs w:val="28"/>
          <w:lang w:val="ru-RU"/>
        </w:rPr>
        <w:t>антизлежувача</w:t>
      </w:r>
      <w:r w:rsidRPr="004C4C0B">
        <w:rPr>
          <w:sz w:val="28"/>
          <w:szCs w:val="28"/>
          <w:lang w:val="ru-RU"/>
        </w:rPr>
        <w:t>На</w:t>
      </w:r>
      <w:proofErr w:type="spellEnd"/>
      <w:r w:rsidRPr="004C4C0B">
        <w:rPr>
          <w:sz w:val="28"/>
          <w:szCs w:val="28"/>
          <w:lang w:val="ru-RU"/>
        </w:rPr>
        <w:t xml:space="preserve"> </w:t>
      </w:r>
      <w:proofErr w:type="spellStart"/>
      <w:r w:rsidRPr="004C4C0B">
        <w:rPr>
          <w:sz w:val="28"/>
          <w:szCs w:val="28"/>
          <w:lang w:val="ru-RU"/>
        </w:rPr>
        <w:t>гранули</w:t>
      </w:r>
      <w:proofErr w:type="spellEnd"/>
      <w:r w:rsidRPr="004C4C0B">
        <w:rPr>
          <w:sz w:val="28"/>
          <w:szCs w:val="28"/>
          <w:lang w:val="ru-RU"/>
        </w:rPr>
        <w:t xml:space="preserve"> наноситься </w:t>
      </w:r>
      <w:proofErr w:type="spellStart"/>
      <w:r w:rsidRPr="004C4C0B">
        <w:rPr>
          <w:sz w:val="28"/>
          <w:szCs w:val="28"/>
          <w:lang w:val="ru-RU"/>
        </w:rPr>
        <w:t>спеціальна</w:t>
      </w:r>
      <w:proofErr w:type="spellEnd"/>
      <w:r w:rsidRPr="004C4C0B">
        <w:rPr>
          <w:sz w:val="28"/>
          <w:szCs w:val="28"/>
          <w:lang w:val="ru-RU"/>
        </w:rPr>
        <w:t xml:space="preserve"> </w:t>
      </w:r>
      <w:proofErr w:type="spellStart"/>
      <w:r w:rsidRPr="004C4C0B">
        <w:rPr>
          <w:sz w:val="28"/>
          <w:szCs w:val="28"/>
          <w:lang w:val="ru-RU"/>
        </w:rPr>
        <w:t>антизлежувальна</w:t>
      </w:r>
      <w:proofErr w:type="spellEnd"/>
      <w:r w:rsidRPr="004C4C0B">
        <w:rPr>
          <w:sz w:val="28"/>
          <w:szCs w:val="28"/>
          <w:lang w:val="ru-RU"/>
        </w:rPr>
        <w:t xml:space="preserve"> добавка, яка </w:t>
      </w:r>
      <w:proofErr w:type="spellStart"/>
      <w:r w:rsidRPr="004C4C0B">
        <w:rPr>
          <w:sz w:val="28"/>
          <w:szCs w:val="28"/>
          <w:lang w:val="ru-RU"/>
        </w:rPr>
        <w:t>запобігає</w:t>
      </w:r>
      <w:proofErr w:type="spellEnd"/>
      <w:r w:rsidRPr="004C4C0B">
        <w:rPr>
          <w:sz w:val="28"/>
          <w:szCs w:val="28"/>
          <w:lang w:val="ru-RU"/>
        </w:rPr>
        <w:t xml:space="preserve"> </w:t>
      </w:r>
      <w:proofErr w:type="spellStart"/>
      <w:r w:rsidRPr="004C4C0B">
        <w:rPr>
          <w:sz w:val="28"/>
          <w:szCs w:val="28"/>
          <w:lang w:val="ru-RU"/>
        </w:rPr>
        <w:t>злипанню</w:t>
      </w:r>
      <w:proofErr w:type="spellEnd"/>
      <w:r w:rsidRPr="004C4C0B">
        <w:rPr>
          <w:sz w:val="28"/>
          <w:szCs w:val="28"/>
          <w:lang w:val="ru-RU"/>
        </w:rPr>
        <w:t xml:space="preserve"> продукту </w:t>
      </w:r>
      <w:proofErr w:type="spellStart"/>
      <w:proofErr w:type="gramStart"/>
      <w:r w:rsidRPr="004C4C0B">
        <w:rPr>
          <w:sz w:val="28"/>
          <w:szCs w:val="28"/>
          <w:lang w:val="ru-RU"/>
        </w:rPr>
        <w:t>п</w:t>
      </w:r>
      <w:proofErr w:type="gramEnd"/>
      <w:r w:rsidRPr="004C4C0B">
        <w:rPr>
          <w:sz w:val="28"/>
          <w:szCs w:val="28"/>
          <w:lang w:val="ru-RU"/>
        </w:rPr>
        <w:t>ід</w:t>
      </w:r>
      <w:proofErr w:type="spellEnd"/>
      <w:r w:rsidRPr="004C4C0B">
        <w:rPr>
          <w:sz w:val="28"/>
          <w:szCs w:val="28"/>
          <w:lang w:val="ru-RU"/>
        </w:rPr>
        <w:t xml:space="preserve"> час </w:t>
      </w:r>
      <w:proofErr w:type="spellStart"/>
      <w:r w:rsidRPr="004C4C0B">
        <w:rPr>
          <w:sz w:val="28"/>
          <w:szCs w:val="28"/>
          <w:lang w:val="ru-RU"/>
        </w:rPr>
        <w:t>зберігання</w:t>
      </w:r>
      <w:proofErr w:type="spellEnd"/>
      <w:r w:rsidRPr="004C4C0B">
        <w:rPr>
          <w:sz w:val="28"/>
          <w:szCs w:val="28"/>
          <w:lang w:val="ru-RU"/>
        </w:rPr>
        <w:t>.</w:t>
      </w:r>
    </w:p>
    <w:p w:rsidR="004C4C0B" w:rsidRPr="004C4C0B" w:rsidRDefault="004C4C0B" w:rsidP="004C4C0B">
      <w:pPr>
        <w:numPr>
          <w:ilvl w:val="0"/>
          <w:numId w:val="43"/>
        </w:numPr>
        <w:ind w:left="0" w:firstLine="709"/>
        <w:rPr>
          <w:sz w:val="28"/>
          <w:szCs w:val="28"/>
          <w:lang w:val="ru-RU"/>
        </w:rPr>
      </w:pPr>
      <w:r w:rsidRPr="004C4C0B">
        <w:rPr>
          <w:bCs/>
          <w:sz w:val="28"/>
          <w:szCs w:val="28"/>
          <w:lang w:val="ru-RU"/>
        </w:rPr>
        <w:t xml:space="preserve">Упаковка та </w:t>
      </w:r>
      <w:proofErr w:type="spellStart"/>
      <w:r w:rsidRPr="004C4C0B">
        <w:rPr>
          <w:bCs/>
          <w:sz w:val="28"/>
          <w:szCs w:val="28"/>
          <w:lang w:val="ru-RU"/>
        </w:rPr>
        <w:t>зберігання</w:t>
      </w:r>
      <w:proofErr w:type="spellEnd"/>
      <w:r>
        <w:rPr>
          <w:bCs/>
          <w:sz w:val="28"/>
          <w:szCs w:val="28"/>
          <w:lang w:val="ru-RU"/>
        </w:rPr>
        <w:t xml:space="preserve">. </w:t>
      </w:r>
      <w:proofErr w:type="spellStart"/>
      <w:r w:rsidRPr="004C4C0B">
        <w:rPr>
          <w:sz w:val="28"/>
          <w:szCs w:val="28"/>
          <w:lang w:val="ru-RU"/>
        </w:rPr>
        <w:t>Готовий</w:t>
      </w:r>
      <w:proofErr w:type="spellEnd"/>
      <w:r w:rsidRPr="004C4C0B">
        <w:rPr>
          <w:sz w:val="28"/>
          <w:szCs w:val="28"/>
          <w:lang w:val="ru-RU"/>
        </w:rPr>
        <w:t xml:space="preserve"> продукт </w:t>
      </w:r>
      <w:proofErr w:type="spellStart"/>
      <w:r w:rsidRPr="004C4C0B">
        <w:rPr>
          <w:sz w:val="28"/>
          <w:szCs w:val="28"/>
          <w:lang w:val="ru-RU"/>
        </w:rPr>
        <w:t>фасується</w:t>
      </w:r>
      <w:proofErr w:type="spellEnd"/>
      <w:r w:rsidRPr="004C4C0B">
        <w:rPr>
          <w:sz w:val="28"/>
          <w:szCs w:val="28"/>
          <w:lang w:val="ru-RU"/>
        </w:rPr>
        <w:t xml:space="preserve"> в тару і </w:t>
      </w:r>
      <w:proofErr w:type="spellStart"/>
      <w:r w:rsidRPr="004C4C0B">
        <w:rPr>
          <w:sz w:val="28"/>
          <w:szCs w:val="28"/>
          <w:lang w:val="ru-RU"/>
        </w:rPr>
        <w:t>відправляється</w:t>
      </w:r>
      <w:proofErr w:type="spellEnd"/>
      <w:r w:rsidRPr="004C4C0B">
        <w:rPr>
          <w:sz w:val="28"/>
          <w:szCs w:val="28"/>
          <w:lang w:val="ru-RU"/>
        </w:rPr>
        <w:t xml:space="preserve"> на склад для </w:t>
      </w:r>
      <w:proofErr w:type="spellStart"/>
      <w:r w:rsidRPr="004C4C0B">
        <w:rPr>
          <w:sz w:val="28"/>
          <w:szCs w:val="28"/>
          <w:lang w:val="ru-RU"/>
        </w:rPr>
        <w:t>зберігання</w:t>
      </w:r>
      <w:proofErr w:type="spellEnd"/>
      <w:r w:rsidRPr="004C4C0B">
        <w:rPr>
          <w:sz w:val="28"/>
          <w:szCs w:val="28"/>
          <w:lang w:val="ru-RU"/>
        </w:rPr>
        <w:t>.</w:t>
      </w:r>
    </w:p>
    <w:p w:rsidR="004C4C0B" w:rsidRPr="004C4C0B" w:rsidRDefault="004C4C0B" w:rsidP="004C4C0B">
      <w:pPr>
        <w:rPr>
          <w:sz w:val="28"/>
          <w:szCs w:val="28"/>
          <w:lang w:val="ru-RU"/>
        </w:rPr>
      </w:pPr>
      <w:proofErr w:type="spellStart"/>
      <w:r w:rsidRPr="004C4C0B">
        <w:rPr>
          <w:sz w:val="28"/>
          <w:szCs w:val="28"/>
          <w:lang w:val="ru-RU"/>
        </w:rPr>
        <w:t>Цей</w:t>
      </w:r>
      <w:proofErr w:type="spellEnd"/>
      <w:r w:rsidRPr="004C4C0B">
        <w:rPr>
          <w:sz w:val="28"/>
          <w:szCs w:val="28"/>
          <w:lang w:val="ru-RU"/>
        </w:rPr>
        <w:t xml:space="preserve"> </w:t>
      </w:r>
      <w:proofErr w:type="spellStart"/>
      <w:r w:rsidRPr="004C4C0B">
        <w:rPr>
          <w:sz w:val="28"/>
          <w:szCs w:val="28"/>
          <w:lang w:val="ru-RU"/>
        </w:rPr>
        <w:t>технологічний</w:t>
      </w:r>
      <w:proofErr w:type="spellEnd"/>
      <w:r w:rsidRPr="004C4C0B">
        <w:rPr>
          <w:sz w:val="28"/>
          <w:szCs w:val="28"/>
          <w:lang w:val="ru-RU"/>
        </w:rPr>
        <w:t xml:space="preserve"> </w:t>
      </w:r>
      <w:proofErr w:type="spellStart"/>
      <w:r w:rsidRPr="004C4C0B">
        <w:rPr>
          <w:sz w:val="28"/>
          <w:szCs w:val="28"/>
          <w:lang w:val="ru-RU"/>
        </w:rPr>
        <w:t>процес</w:t>
      </w:r>
      <w:proofErr w:type="spellEnd"/>
      <w:r w:rsidRPr="004C4C0B">
        <w:rPr>
          <w:sz w:val="28"/>
          <w:szCs w:val="28"/>
          <w:lang w:val="ru-RU"/>
        </w:rPr>
        <w:t xml:space="preserve"> </w:t>
      </w:r>
      <w:proofErr w:type="spellStart"/>
      <w:r w:rsidRPr="004C4C0B">
        <w:rPr>
          <w:sz w:val="28"/>
          <w:szCs w:val="28"/>
          <w:lang w:val="ru-RU"/>
        </w:rPr>
        <w:t>забезпечує</w:t>
      </w:r>
      <w:proofErr w:type="spellEnd"/>
      <w:r w:rsidRPr="004C4C0B">
        <w:rPr>
          <w:sz w:val="28"/>
          <w:szCs w:val="28"/>
          <w:lang w:val="ru-RU"/>
        </w:rPr>
        <w:t xml:space="preserve"> </w:t>
      </w:r>
      <w:proofErr w:type="spellStart"/>
      <w:r w:rsidRPr="004C4C0B">
        <w:rPr>
          <w:sz w:val="28"/>
          <w:szCs w:val="28"/>
          <w:lang w:val="ru-RU"/>
        </w:rPr>
        <w:t>отримання</w:t>
      </w:r>
      <w:proofErr w:type="spellEnd"/>
      <w:r w:rsidRPr="004C4C0B">
        <w:rPr>
          <w:sz w:val="28"/>
          <w:szCs w:val="28"/>
          <w:lang w:val="ru-RU"/>
        </w:rPr>
        <w:t xml:space="preserve"> </w:t>
      </w:r>
      <w:proofErr w:type="spellStart"/>
      <w:r w:rsidRPr="004C4C0B">
        <w:rPr>
          <w:sz w:val="28"/>
          <w:szCs w:val="28"/>
          <w:lang w:val="ru-RU"/>
        </w:rPr>
        <w:t>якісної</w:t>
      </w:r>
      <w:proofErr w:type="spellEnd"/>
      <w:r w:rsidRPr="004C4C0B">
        <w:rPr>
          <w:sz w:val="28"/>
          <w:szCs w:val="28"/>
          <w:lang w:val="ru-RU"/>
        </w:rPr>
        <w:t xml:space="preserve"> </w:t>
      </w:r>
      <w:proofErr w:type="spellStart"/>
      <w:r w:rsidRPr="004C4C0B">
        <w:rPr>
          <w:sz w:val="28"/>
          <w:szCs w:val="28"/>
          <w:lang w:val="ru-RU"/>
        </w:rPr>
        <w:t>гранульованої</w:t>
      </w:r>
      <w:proofErr w:type="spellEnd"/>
      <w:r w:rsidRPr="004C4C0B">
        <w:rPr>
          <w:sz w:val="28"/>
          <w:szCs w:val="28"/>
          <w:lang w:val="ru-RU"/>
        </w:rPr>
        <w:t xml:space="preserve"> </w:t>
      </w:r>
      <w:proofErr w:type="spellStart"/>
      <w:r w:rsidRPr="004C4C0B">
        <w:rPr>
          <w:sz w:val="28"/>
          <w:szCs w:val="28"/>
          <w:lang w:val="ru-RU"/>
        </w:rPr>
        <w:t>аміачної</w:t>
      </w:r>
      <w:proofErr w:type="spellEnd"/>
      <w:r w:rsidRPr="004C4C0B">
        <w:rPr>
          <w:sz w:val="28"/>
          <w:szCs w:val="28"/>
          <w:lang w:val="ru-RU"/>
        </w:rPr>
        <w:t xml:space="preserve"> </w:t>
      </w:r>
      <w:proofErr w:type="spellStart"/>
      <w:r w:rsidRPr="004C4C0B">
        <w:rPr>
          <w:sz w:val="28"/>
          <w:szCs w:val="28"/>
          <w:lang w:val="ru-RU"/>
        </w:rPr>
        <w:t>селітри</w:t>
      </w:r>
      <w:proofErr w:type="spellEnd"/>
      <w:r w:rsidRPr="004C4C0B">
        <w:rPr>
          <w:sz w:val="28"/>
          <w:szCs w:val="28"/>
          <w:lang w:val="ru-RU"/>
        </w:rPr>
        <w:t xml:space="preserve">, яка </w:t>
      </w:r>
      <w:proofErr w:type="spellStart"/>
      <w:r w:rsidRPr="004C4C0B">
        <w:rPr>
          <w:sz w:val="28"/>
          <w:szCs w:val="28"/>
          <w:lang w:val="ru-RU"/>
        </w:rPr>
        <w:t>відповідає</w:t>
      </w:r>
      <w:proofErr w:type="spellEnd"/>
      <w:r w:rsidRPr="004C4C0B">
        <w:rPr>
          <w:sz w:val="28"/>
          <w:szCs w:val="28"/>
          <w:lang w:val="ru-RU"/>
        </w:rPr>
        <w:t xml:space="preserve"> </w:t>
      </w:r>
      <w:proofErr w:type="spellStart"/>
      <w:r w:rsidRPr="004C4C0B">
        <w:rPr>
          <w:sz w:val="28"/>
          <w:szCs w:val="28"/>
          <w:lang w:val="ru-RU"/>
        </w:rPr>
        <w:t>сучасним</w:t>
      </w:r>
      <w:proofErr w:type="spellEnd"/>
      <w:r w:rsidRPr="004C4C0B">
        <w:rPr>
          <w:sz w:val="28"/>
          <w:szCs w:val="28"/>
          <w:lang w:val="ru-RU"/>
        </w:rPr>
        <w:t xml:space="preserve"> стандартам.</w:t>
      </w:r>
    </w:p>
    <w:p w:rsidR="00A74377" w:rsidRPr="004C4C0B" w:rsidRDefault="00A74377" w:rsidP="00A74377">
      <w:pPr>
        <w:rPr>
          <w:bCs/>
          <w:sz w:val="28"/>
          <w:szCs w:val="28"/>
          <w:lang w:val="ru-RU"/>
        </w:rPr>
      </w:pPr>
    </w:p>
    <w:p w:rsidR="00A74377" w:rsidRPr="00BD1A3A" w:rsidRDefault="00A74377" w:rsidP="00A74377">
      <w:pPr>
        <w:pStyle w:val="a3"/>
        <w:numPr>
          <w:ilvl w:val="1"/>
          <w:numId w:val="1"/>
        </w:numPr>
        <w:ind w:left="0" w:firstLine="0"/>
        <w:jc w:val="center"/>
        <w:outlineLvl w:val="1"/>
        <w:rPr>
          <w:b/>
          <w:bCs/>
          <w:sz w:val="28"/>
          <w:szCs w:val="28"/>
        </w:rPr>
      </w:pPr>
      <w:bookmarkStart w:id="9" w:name="_Toc132186402"/>
      <w:bookmarkStart w:id="10" w:name="_Toc132720520"/>
      <w:r w:rsidRPr="00BD1A3A">
        <w:rPr>
          <w:b/>
          <w:bCs/>
          <w:sz w:val="28"/>
          <w:szCs w:val="28"/>
        </w:rPr>
        <w:t>Аналіз технологічного процесу стадії нейтралізації азотної кислоти аміаком і газами дистиляції в апаратах ВТН</w:t>
      </w:r>
      <w:bookmarkEnd w:id="9"/>
      <w:bookmarkEnd w:id="10"/>
    </w:p>
    <w:p w:rsidR="00A74377" w:rsidRDefault="00A74377" w:rsidP="00A74377">
      <w:pPr>
        <w:rPr>
          <w:sz w:val="28"/>
          <w:szCs w:val="28"/>
        </w:rPr>
      </w:pPr>
    </w:p>
    <w:p w:rsidR="00A74377" w:rsidRPr="00770C20" w:rsidRDefault="00A74377" w:rsidP="00A74377">
      <w:pPr>
        <w:rPr>
          <w:sz w:val="28"/>
          <w:szCs w:val="28"/>
        </w:rPr>
      </w:pPr>
      <w:r>
        <w:rPr>
          <w:sz w:val="28"/>
          <w:szCs w:val="28"/>
        </w:rPr>
        <w:t>Збірник конденсату сокової пари</w:t>
      </w:r>
      <w:r w:rsidRPr="00770C20">
        <w:rPr>
          <w:sz w:val="28"/>
          <w:szCs w:val="28"/>
        </w:rPr>
        <w:t xml:space="preserve"> – це </w:t>
      </w:r>
      <w:r>
        <w:rPr>
          <w:sz w:val="28"/>
          <w:szCs w:val="28"/>
        </w:rPr>
        <w:t>ємність з рідиною, яка має стік,</w:t>
      </w:r>
      <w:r w:rsidRPr="00770C20">
        <w:rPr>
          <w:sz w:val="28"/>
          <w:szCs w:val="28"/>
        </w:rPr>
        <w:t xml:space="preserve"> </w:t>
      </w:r>
      <w:r>
        <w:rPr>
          <w:sz w:val="28"/>
          <w:szCs w:val="28"/>
        </w:rPr>
        <w:t xml:space="preserve">його </w:t>
      </w:r>
      <w:r w:rsidRPr="00770C20">
        <w:rPr>
          <w:sz w:val="28"/>
          <w:szCs w:val="28"/>
        </w:rPr>
        <w:t>позиція</w:t>
      </w:r>
      <w:r>
        <w:rPr>
          <w:sz w:val="28"/>
          <w:szCs w:val="28"/>
        </w:rPr>
        <w:t xml:space="preserve"> 18</w:t>
      </w:r>
      <w:r>
        <w:rPr>
          <w:bCs/>
          <w:sz w:val="28"/>
          <w:szCs w:val="28"/>
        </w:rPr>
        <w:t xml:space="preserve"> / 1,2</w:t>
      </w:r>
      <w:r w:rsidR="003A4BBB">
        <w:rPr>
          <w:sz w:val="28"/>
          <w:szCs w:val="28"/>
        </w:rPr>
        <w:t>.</w:t>
      </w:r>
    </w:p>
    <w:p w:rsidR="008030D0" w:rsidRPr="008030D0" w:rsidRDefault="008030D0" w:rsidP="008030D0">
      <w:pPr>
        <w:rPr>
          <w:sz w:val="28"/>
          <w:szCs w:val="28"/>
        </w:rPr>
      </w:pPr>
      <w:r w:rsidRPr="008030D0">
        <w:rPr>
          <w:sz w:val="28"/>
          <w:szCs w:val="28"/>
        </w:rPr>
        <w:t>Зі збірника поз.15 насосами поз.20/1,2 розчин відкачується в збірник поз.18/1.</w:t>
      </w:r>
    </w:p>
    <w:p w:rsidR="008030D0" w:rsidRPr="008030D0" w:rsidRDefault="008030D0" w:rsidP="008030D0">
      <w:pPr>
        <w:rPr>
          <w:sz w:val="28"/>
          <w:szCs w:val="28"/>
        </w:rPr>
      </w:pPr>
      <w:r w:rsidRPr="008030D0">
        <w:rPr>
          <w:sz w:val="28"/>
          <w:szCs w:val="28"/>
        </w:rPr>
        <w:t>Рівень конденсату в збірнику поз.18/1,2 має бути в межах 1000-3800 мм (поз.LIRALH-14/1,2).</w:t>
      </w:r>
    </w:p>
    <w:p w:rsidR="008030D0" w:rsidRPr="00813417" w:rsidRDefault="008030D0" w:rsidP="008030D0">
      <w:pPr>
        <w:ind w:firstLine="567"/>
        <w:rPr>
          <w:sz w:val="28"/>
          <w:szCs w:val="28"/>
        </w:rPr>
      </w:pPr>
      <w:r w:rsidRPr="00813417">
        <w:rPr>
          <w:sz w:val="28"/>
          <w:szCs w:val="28"/>
        </w:rPr>
        <w:t xml:space="preserve">У збірник конденсату сокової пари 18/1,2 поступає перелив з напірного баку конденсату 413 </w:t>
      </w:r>
      <w:proofErr w:type="spellStart"/>
      <w:r w:rsidRPr="00813417">
        <w:rPr>
          <w:sz w:val="28"/>
          <w:szCs w:val="28"/>
        </w:rPr>
        <w:t>гранбашні</w:t>
      </w:r>
      <w:proofErr w:type="spellEnd"/>
      <w:r w:rsidRPr="00813417">
        <w:rPr>
          <w:sz w:val="28"/>
          <w:szCs w:val="28"/>
        </w:rPr>
        <w:t xml:space="preserve"> ГрБ3.</w:t>
      </w:r>
      <w:r>
        <w:rPr>
          <w:sz w:val="28"/>
          <w:szCs w:val="28"/>
        </w:rPr>
        <w:t xml:space="preserve"> </w:t>
      </w:r>
      <w:r w:rsidRPr="00813417">
        <w:rPr>
          <w:sz w:val="28"/>
          <w:szCs w:val="28"/>
        </w:rPr>
        <w:t xml:space="preserve">Із збірника 18/1,2 конденсат сокової пари насосами 20/1,2 подається в напірний бак конденсату 413 </w:t>
      </w:r>
      <w:proofErr w:type="spellStart"/>
      <w:r w:rsidRPr="00813417">
        <w:rPr>
          <w:sz w:val="28"/>
          <w:szCs w:val="28"/>
        </w:rPr>
        <w:t>гранбашні</w:t>
      </w:r>
      <w:proofErr w:type="spellEnd"/>
      <w:r w:rsidRPr="00813417">
        <w:rPr>
          <w:sz w:val="28"/>
          <w:szCs w:val="28"/>
        </w:rPr>
        <w:t xml:space="preserve"> ГрБ3, у збірник 615, у бак кислого конденсату 123 та у відділення приготування магнезитової витяжки.</w:t>
      </w:r>
      <w:r>
        <w:rPr>
          <w:sz w:val="28"/>
          <w:szCs w:val="28"/>
        </w:rPr>
        <w:t xml:space="preserve"> </w:t>
      </w:r>
      <w:r w:rsidRPr="00813417">
        <w:rPr>
          <w:sz w:val="28"/>
          <w:szCs w:val="28"/>
        </w:rPr>
        <w:t xml:space="preserve">Цей же розчин використовується при промиванні «зваженого» шару та конусів </w:t>
      </w:r>
      <w:proofErr w:type="spellStart"/>
      <w:r w:rsidRPr="00813417">
        <w:rPr>
          <w:sz w:val="28"/>
          <w:szCs w:val="28"/>
        </w:rPr>
        <w:t>гранбашень</w:t>
      </w:r>
      <w:proofErr w:type="spellEnd"/>
      <w:r w:rsidRPr="00813417">
        <w:rPr>
          <w:sz w:val="28"/>
          <w:szCs w:val="28"/>
        </w:rPr>
        <w:t xml:space="preserve"> ГрБ3 і ГрБ4.</w:t>
      </w:r>
    </w:p>
    <w:p w:rsidR="00A74377" w:rsidRDefault="00D67089" w:rsidP="008030D0">
      <w:pPr>
        <w:rPr>
          <w:sz w:val="28"/>
          <w:szCs w:val="28"/>
        </w:rPr>
      </w:pPr>
      <w:r w:rsidRPr="00D67089">
        <w:rPr>
          <w:sz w:val="28"/>
          <w:szCs w:val="28"/>
        </w:rPr>
        <w:lastRenderedPageBreak/>
        <w:t xml:space="preserve">На </w:t>
      </w:r>
      <w:r w:rsidR="00E41181">
        <w:rPr>
          <w:sz w:val="28"/>
          <w:szCs w:val="28"/>
        </w:rPr>
        <w:t>рисунку</w:t>
      </w:r>
      <w:r w:rsidRPr="00D67089">
        <w:rPr>
          <w:sz w:val="28"/>
          <w:szCs w:val="28"/>
        </w:rPr>
        <w:t xml:space="preserve"> </w:t>
      </w:r>
      <w:r w:rsidR="00E41181">
        <w:rPr>
          <w:sz w:val="28"/>
          <w:szCs w:val="28"/>
        </w:rPr>
        <w:t xml:space="preserve">1.1. </w:t>
      </w:r>
      <w:r w:rsidRPr="00D67089">
        <w:rPr>
          <w:sz w:val="28"/>
          <w:szCs w:val="28"/>
        </w:rPr>
        <w:t xml:space="preserve">зображена комп'ютерна система, яка використовується для автоматизації технологічного процесу в </w:t>
      </w:r>
      <w:r>
        <w:rPr>
          <w:sz w:val="28"/>
          <w:szCs w:val="28"/>
        </w:rPr>
        <w:t xml:space="preserve">збірнику </w:t>
      </w:r>
      <w:proofErr w:type="spellStart"/>
      <w:r>
        <w:rPr>
          <w:sz w:val="28"/>
          <w:szCs w:val="28"/>
        </w:rPr>
        <w:t>конденсата</w:t>
      </w:r>
      <w:proofErr w:type="spellEnd"/>
      <w:r>
        <w:rPr>
          <w:sz w:val="28"/>
          <w:szCs w:val="28"/>
        </w:rPr>
        <w:t xml:space="preserve"> сокової пари</w:t>
      </w:r>
      <w:r w:rsidRPr="00D67089">
        <w:rPr>
          <w:sz w:val="28"/>
          <w:szCs w:val="28"/>
        </w:rPr>
        <w:t xml:space="preserve">. Ця система складається з комп'ютера та різних електронних пристроїв, які взаємодіють між собою для керування технологічним процесом. Мнемосхема, або схематичне зображення, показує різні блоки, модулі, датчики, перетворювачі та інші елементи системи, їх зв'язки та функції. Це допомагає операторам контролювати та керувати різними аспектами технологічного процесу, такими як рівень </w:t>
      </w:r>
      <w:r>
        <w:rPr>
          <w:sz w:val="28"/>
          <w:szCs w:val="28"/>
        </w:rPr>
        <w:t>конденсату</w:t>
      </w:r>
      <w:r w:rsidRPr="00D67089">
        <w:rPr>
          <w:sz w:val="28"/>
          <w:szCs w:val="28"/>
        </w:rPr>
        <w:t xml:space="preserve">, температура, тиск, вологість та інші параметри, що впливають на роботу </w:t>
      </w:r>
      <w:r>
        <w:rPr>
          <w:sz w:val="28"/>
          <w:szCs w:val="28"/>
        </w:rPr>
        <w:t>апарата</w:t>
      </w:r>
      <w:r w:rsidR="000D0399" w:rsidRPr="000D0399">
        <w:rPr>
          <w:sz w:val="28"/>
          <w:szCs w:val="28"/>
          <w:lang w:val="ru-RU"/>
        </w:rPr>
        <w:t xml:space="preserve"> [1]</w:t>
      </w:r>
      <w:r>
        <w:rPr>
          <w:sz w:val="28"/>
          <w:szCs w:val="28"/>
        </w:rPr>
        <w:t>.</w:t>
      </w:r>
    </w:p>
    <w:p w:rsidR="00E41181" w:rsidRDefault="003A4BBB" w:rsidP="003A4BBB">
      <w:pPr>
        <w:ind w:firstLine="0"/>
        <w:jc w:val="center"/>
        <w:rPr>
          <w:sz w:val="28"/>
          <w:szCs w:val="28"/>
        </w:rPr>
      </w:pPr>
      <w:r w:rsidRPr="003A4BBB">
        <w:rPr>
          <w:noProof/>
          <w:sz w:val="28"/>
          <w:szCs w:val="28"/>
          <w:lang w:val="ru-RU"/>
        </w:rPr>
        <w:drawing>
          <wp:inline distT="0" distB="0" distL="0" distR="0" wp14:anchorId="0CCA88BB" wp14:editId="50EC1D23">
            <wp:extent cx="5940425" cy="3939846"/>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939846"/>
                    </a:xfrm>
                    <a:prstGeom prst="rect">
                      <a:avLst/>
                    </a:prstGeom>
                  </pic:spPr>
                </pic:pic>
              </a:graphicData>
            </a:graphic>
          </wp:inline>
        </w:drawing>
      </w:r>
    </w:p>
    <w:p w:rsidR="003A4BBB" w:rsidRPr="00632694" w:rsidRDefault="003636FF" w:rsidP="003A4BBB">
      <w:pPr>
        <w:jc w:val="center"/>
        <w:rPr>
          <w:bCs/>
          <w:sz w:val="28"/>
          <w:szCs w:val="28"/>
        </w:rPr>
      </w:pPr>
      <w:r>
        <w:rPr>
          <w:bCs/>
          <w:sz w:val="28"/>
          <w:szCs w:val="28"/>
        </w:rPr>
        <w:t xml:space="preserve">Рисунок </w:t>
      </w:r>
      <w:r w:rsidR="003A4BBB">
        <w:rPr>
          <w:bCs/>
          <w:sz w:val="28"/>
          <w:szCs w:val="28"/>
        </w:rPr>
        <w:t>1</w:t>
      </w:r>
      <w:r w:rsidR="003A4BBB" w:rsidRPr="00632694">
        <w:rPr>
          <w:bCs/>
          <w:sz w:val="28"/>
          <w:szCs w:val="28"/>
        </w:rPr>
        <w:t xml:space="preserve">.1. </w:t>
      </w:r>
      <w:r w:rsidR="003A4BBB" w:rsidRPr="00632694">
        <w:rPr>
          <w:sz w:val="28"/>
          <w:szCs w:val="28"/>
        </w:rPr>
        <w:t>Мнемосхема комп’ютерно</w:t>
      </w:r>
      <w:r w:rsidR="00A04F6F">
        <w:rPr>
          <w:sz w:val="28"/>
          <w:szCs w:val="28"/>
        </w:rPr>
        <w:t>-інтегровано</w:t>
      </w:r>
      <w:r w:rsidR="003A4BBB" w:rsidRPr="00632694">
        <w:rPr>
          <w:sz w:val="28"/>
          <w:szCs w:val="28"/>
        </w:rPr>
        <w:t xml:space="preserve">ї системи автоматизації технологічним </w:t>
      </w:r>
      <w:r w:rsidR="003A4BBB" w:rsidRPr="00813417">
        <w:rPr>
          <w:sz w:val="28"/>
          <w:szCs w:val="28"/>
        </w:rPr>
        <w:t>збірник</w:t>
      </w:r>
      <w:r w:rsidR="003A4BBB">
        <w:rPr>
          <w:sz w:val="28"/>
          <w:szCs w:val="28"/>
        </w:rPr>
        <w:t>ом</w:t>
      </w:r>
      <w:r w:rsidR="003A4BBB" w:rsidRPr="00813417">
        <w:rPr>
          <w:sz w:val="28"/>
          <w:szCs w:val="28"/>
        </w:rPr>
        <w:t xml:space="preserve"> конденсату сокової пари</w:t>
      </w:r>
    </w:p>
    <w:p w:rsidR="003A4BBB" w:rsidRPr="008A5026" w:rsidRDefault="003A4BBB" w:rsidP="003A4BBB">
      <w:pPr>
        <w:ind w:firstLine="0"/>
        <w:jc w:val="center"/>
        <w:rPr>
          <w:sz w:val="28"/>
          <w:szCs w:val="28"/>
          <w:lang w:val="ru-RU"/>
        </w:rPr>
      </w:pPr>
    </w:p>
    <w:p w:rsidR="000D0399" w:rsidRPr="008A5026" w:rsidRDefault="000D0399" w:rsidP="003A4BBB">
      <w:pPr>
        <w:ind w:firstLine="0"/>
        <w:jc w:val="center"/>
        <w:rPr>
          <w:sz w:val="28"/>
          <w:szCs w:val="28"/>
          <w:lang w:val="ru-RU"/>
        </w:rPr>
      </w:pPr>
    </w:p>
    <w:p w:rsidR="008C4F99" w:rsidRPr="000D0399" w:rsidRDefault="008C4F99" w:rsidP="008C4F99">
      <w:pPr>
        <w:pStyle w:val="a3"/>
        <w:numPr>
          <w:ilvl w:val="1"/>
          <w:numId w:val="1"/>
        </w:numPr>
        <w:ind w:left="0" w:firstLine="0"/>
        <w:jc w:val="center"/>
        <w:outlineLvl w:val="1"/>
        <w:rPr>
          <w:b/>
          <w:sz w:val="28"/>
          <w:szCs w:val="28"/>
        </w:rPr>
      </w:pPr>
      <w:bookmarkStart w:id="11" w:name="_Toc132186403"/>
      <w:bookmarkStart w:id="12" w:name="_Toc132720521"/>
      <w:r w:rsidRPr="00BD1A3A">
        <w:rPr>
          <w:b/>
          <w:sz w:val="28"/>
          <w:szCs w:val="28"/>
        </w:rPr>
        <w:t>Використання SCADA-технологій у сучасних автоматизованих системах управління</w:t>
      </w:r>
      <w:bookmarkEnd w:id="11"/>
      <w:bookmarkEnd w:id="12"/>
    </w:p>
    <w:p w:rsidR="000D0399" w:rsidRPr="00BD1A3A" w:rsidRDefault="000D0399" w:rsidP="000D0399">
      <w:pPr>
        <w:pStyle w:val="a3"/>
        <w:ind w:left="0" w:firstLine="0"/>
        <w:outlineLvl w:val="1"/>
        <w:rPr>
          <w:b/>
          <w:sz w:val="28"/>
          <w:szCs w:val="28"/>
        </w:rPr>
      </w:pPr>
    </w:p>
    <w:p w:rsidR="008C4F99" w:rsidRPr="008C4F99" w:rsidRDefault="008C4F99" w:rsidP="008C4F99">
      <w:pPr>
        <w:rPr>
          <w:sz w:val="28"/>
          <w:szCs w:val="28"/>
        </w:rPr>
      </w:pPr>
      <w:r w:rsidRPr="008C4F99">
        <w:rPr>
          <w:sz w:val="28"/>
          <w:szCs w:val="28"/>
        </w:rPr>
        <w:lastRenderedPageBreak/>
        <w:t>SCADA (</w:t>
      </w:r>
      <w:r w:rsidRPr="00A04F6F">
        <w:rPr>
          <w:sz w:val="28"/>
          <w:szCs w:val="28"/>
          <w:lang w:val="en-US"/>
        </w:rPr>
        <w:t>Supervisory</w:t>
      </w:r>
      <w:r w:rsidRPr="00926E1F">
        <w:rPr>
          <w:sz w:val="28"/>
          <w:szCs w:val="28"/>
        </w:rPr>
        <w:t xml:space="preserve"> </w:t>
      </w:r>
      <w:r w:rsidRPr="00A04F6F">
        <w:rPr>
          <w:sz w:val="28"/>
          <w:szCs w:val="28"/>
          <w:lang w:val="en-US"/>
        </w:rPr>
        <w:t>Control</w:t>
      </w:r>
      <w:r w:rsidRPr="00926E1F">
        <w:rPr>
          <w:sz w:val="28"/>
          <w:szCs w:val="28"/>
        </w:rPr>
        <w:t xml:space="preserve"> </w:t>
      </w:r>
      <w:r w:rsidRPr="00A04F6F">
        <w:rPr>
          <w:sz w:val="28"/>
          <w:szCs w:val="28"/>
          <w:lang w:val="en-US"/>
        </w:rPr>
        <w:t>and</w:t>
      </w:r>
      <w:r w:rsidRPr="00926E1F">
        <w:rPr>
          <w:sz w:val="28"/>
          <w:szCs w:val="28"/>
        </w:rPr>
        <w:t xml:space="preserve"> </w:t>
      </w:r>
      <w:r w:rsidRPr="00A04F6F">
        <w:rPr>
          <w:sz w:val="28"/>
          <w:szCs w:val="28"/>
          <w:lang w:val="en-US"/>
        </w:rPr>
        <w:t>Data</w:t>
      </w:r>
      <w:r w:rsidRPr="00926E1F">
        <w:rPr>
          <w:sz w:val="28"/>
          <w:szCs w:val="28"/>
        </w:rPr>
        <w:t xml:space="preserve"> </w:t>
      </w:r>
      <w:r w:rsidRPr="00A04F6F">
        <w:rPr>
          <w:sz w:val="28"/>
          <w:szCs w:val="28"/>
          <w:lang w:val="en-US"/>
        </w:rPr>
        <w:t>Acquisition</w:t>
      </w:r>
      <w:r w:rsidRPr="008C4F99">
        <w:rPr>
          <w:sz w:val="28"/>
          <w:szCs w:val="28"/>
        </w:rPr>
        <w:t xml:space="preserve">) є системою, яка дозволяє збирати, відстежувати та аналізувати дані з різних джерел в режимі реального часу. В сучасних автоматизованих системах управління, SCADA-технології використовуються для збору даних з різних датчиків, приладів, контролерів та інших джерел, що пов'язані з процесами виробництва, енергозабезпечення, транспортування, </w:t>
      </w:r>
      <w:proofErr w:type="spellStart"/>
      <w:r w:rsidRPr="008C4F99">
        <w:rPr>
          <w:sz w:val="28"/>
          <w:szCs w:val="28"/>
        </w:rPr>
        <w:t>телекомунікацій</w:t>
      </w:r>
      <w:proofErr w:type="spellEnd"/>
      <w:r w:rsidRPr="008C4F99">
        <w:rPr>
          <w:sz w:val="28"/>
          <w:szCs w:val="28"/>
        </w:rPr>
        <w:t xml:space="preserve"> та інших систем. Це дозволяє операторам та інженерам отримувати цінні дані в режимі реального часу для моніторингу та аналізу стану системи, виявлення відхилень, прогнозування проблем та прийняття рішень.</w:t>
      </w:r>
    </w:p>
    <w:p w:rsidR="008C4F99" w:rsidRPr="008C4F99" w:rsidRDefault="008C4F99" w:rsidP="008C4F99">
      <w:pPr>
        <w:rPr>
          <w:sz w:val="28"/>
          <w:szCs w:val="28"/>
        </w:rPr>
      </w:pPr>
      <w:r w:rsidRPr="008C4F99">
        <w:rPr>
          <w:sz w:val="28"/>
          <w:szCs w:val="28"/>
        </w:rPr>
        <w:t>SCADA-технології виробництва дозволяють встановлювати параметри виробничих процесів, контролювати режими роботи, виявляти відхилення, відслідковувати рівень виробничої продуктивності, а також забезпечувати звітність та аналітику для прийняття рішень на різних рівнях управління. Застосування SCADA-технологій дозволяє підвищити ефективність виробництва, знизити витрати на енергію, матеріали та ресурси, забезпечити більш точний контроль над процесами, підвищити якість продукції, знизити ризики виробничих аварій, забезпечити більш гнучкий та автоматизований процес управління виробництвом. SCADA-технології широко використовуються в різних галузях промисловості, таких як виробництво хімічної, нафтової, газової, фармацевтичної, харчової, автомобільної та багатьох інших, допомагаючи підвищити рівень автоматизації та ефективності виробництва</w:t>
      </w:r>
      <w:r w:rsidR="000D0399" w:rsidRPr="000D0399">
        <w:rPr>
          <w:sz w:val="28"/>
          <w:szCs w:val="28"/>
        </w:rPr>
        <w:t xml:space="preserve"> [4]</w:t>
      </w:r>
      <w:r w:rsidRPr="008C4F99">
        <w:rPr>
          <w:sz w:val="28"/>
          <w:szCs w:val="28"/>
        </w:rPr>
        <w:t>.</w:t>
      </w:r>
    </w:p>
    <w:p w:rsidR="008C4F99" w:rsidRPr="008C4F99" w:rsidRDefault="008C4F99" w:rsidP="008C4F99">
      <w:pPr>
        <w:rPr>
          <w:sz w:val="28"/>
          <w:szCs w:val="28"/>
        </w:rPr>
      </w:pPr>
      <w:r w:rsidRPr="008C4F99">
        <w:rPr>
          <w:sz w:val="28"/>
          <w:szCs w:val="28"/>
        </w:rPr>
        <w:t>Серед популярних програм SCADA можна виділити наступні:</w:t>
      </w:r>
    </w:p>
    <w:p w:rsidR="008C4F99" w:rsidRPr="008C4F99" w:rsidRDefault="008C4F99" w:rsidP="008C4F99">
      <w:pPr>
        <w:rPr>
          <w:sz w:val="28"/>
          <w:szCs w:val="28"/>
        </w:rPr>
      </w:pPr>
      <w:r w:rsidRPr="008C4F99">
        <w:rPr>
          <w:sz w:val="28"/>
          <w:szCs w:val="28"/>
        </w:rPr>
        <w:t xml:space="preserve">1. </w:t>
      </w:r>
      <w:r w:rsidRPr="00357268">
        <w:rPr>
          <w:sz w:val="28"/>
          <w:szCs w:val="28"/>
          <w:lang w:val="en-US"/>
        </w:rPr>
        <w:t>Ignition</w:t>
      </w:r>
      <w:r w:rsidRPr="00926E1F">
        <w:rPr>
          <w:sz w:val="28"/>
          <w:szCs w:val="28"/>
        </w:rPr>
        <w:t xml:space="preserve"> </w:t>
      </w:r>
      <w:r w:rsidRPr="00357268">
        <w:rPr>
          <w:sz w:val="28"/>
          <w:szCs w:val="28"/>
          <w:lang w:val="en-US"/>
        </w:rPr>
        <w:t>by</w:t>
      </w:r>
      <w:r w:rsidRPr="00926E1F">
        <w:rPr>
          <w:sz w:val="28"/>
          <w:szCs w:val="28"/>
        </w:rPr>
        <w:t xml:space="preserve"> </w:t>
      </w:r>
      <w:r w:rsidRPr="00357268">
        <w:rPr>
          <w:sz w:val="28"/>
          <w:szCs w:val="28"/>
          <w:lang w:val="en-US"/>
        </w:rPr>
        <w:t>Inductive</w:t>
      </w:r>
      <w:r w:rsidRPr="00926E1F">
        <w:rPr>
          <w:sz w:val="28"/>
          <w:szCs w:val="28"/>
        </w:rPr>
        <w:t xml:space="preserve"> </w:t>
      </w:r>
      <w:r w:rsidRPr="00357268">
        <w:rPr>
          <w:sz w:val="28"/>
          <w:szCs w:val="28"/>
          <w:lang w:val="en-US"/>
        </w:rPr>
        <w:t>Automation</w:t>
      </w:r>
      <w:r w:rsidRPr="008C4F99">
        <w:rPr>
          <w:sz w:val="28"/>
          <w:szCs w:val="28"/>
        </w:rPr>
        <w:t xml:space="preserve">: Це потужна та розширювана SCADA-платформа, яка надає великий набір функцій для моніторингу, керування та автоматизації виробничих процесів. Вона має </w:t>
      </w:r>
      <w:proofErr w:type="spellStart"/>
      <w:r w:rsidRPr="008C4F99">
        <w:rPr>
          <w:sz w:val="28"/>
          <w:szCs w:val="28"/>
        </w:rPr>
        <w:t>веб-орієнтований</w:t>
      </w:r>
      <w:proofErr w:type="spellEnd"/>
      <w:r w:rsidRPr="008C4F99">
        <w:rPr>
          <w:sz w:val="28"/>
          <w:szCs w:val="28"/>
        </w:rPr>
        <w:t xml:space="preserve"> інтерфейс та підтримує велику кількість протоколів зв'язку, включаючи </w:t>
      </w:r>
      <w:proofErr w:type="spellStart"/>
      <w:r w:rsidRPr="008C4F99">
        <w:rPr>
          <w:sz w:val="28"/>
          <w:szCs w:val="28"/>
        </w:rPr>
        <w:t>Modbus</w:t>
      </w:r>
      <w:proofErr w:type="spellEnd"/>
      <w:r w:rsidRPr="008C4F99">
        <w:rPr>
          <w:sz w:val="28"/>
          <w:szCs w:val="28"/>
        </w:rPr>
        <w:t>, OPC UA, MQTT та інші.</w:t>
      </w:r>
    </w:p>
    <w:p w:rsidR="008C4F99" w:rsidRPr="008C4F99" w:rsidRDefault="008C4F99" w:rsidP="008C4F99">
      <w:pPr>
        <w:rPr>
          <w:sz w:val="28"/>
          <w:szCs w:val="28"/>
        </w:rPr>
      </w:pPr>
      <w:r w:rsidRPr="008C4F99">
        <w:rPr>
          <w:sz w:val="28"/>
          <w:szCs w:val="28"/>
        </w:rPr>
        <w:lastRenderedPageBreak/>
        <w:t xml:space="preserve">2. </w:t>
      </w:r>
      <w:proofErr w:type="spellStart"/>
      <w:r w:rsidRPr="008C4F99">
        <w:rPr>
          <w:sz w:val="28"/>
          <w:szCs w:val="28"/>
        </w:rPr>
        <w:t>Wonderware</w:t>
      </w:r>
      <w:proofErr w:type="spellEnd"/>
      <w:r w:rsidRPr="008C4F99">
        <w:rPr>
          <w:sz w:val="28"/>
          <w:szCs w:val="28"/>
        </w:rPr>
        <w:t xml:space="preserve"> </w:t>
      </w:r>
      <w:proofErr w:type="spellStart"/>
      <w:r w:rsidRPr="008C4F99">
        <w:rPr>
          <w:sz w:val="28"/>
          <w:szCs w:val="28"/>
        </w:rPr>
        <w:t>by</w:t>
      </w:r>
      <w:proofErr w:type="spellEnd"/>
      <w:r w:rsidRPr="008C4F99">
        <w:rPr>
          <w:sz w:val="28"/>
          <w:szCs w:val="28"/>
        </w:rPr>
        <w:t xml:space="preserve"> AVEVA: Це відомий пакет SCADA, який надає широкий спектр рішень для автоматизації та оптимізації виробничих процесів. Він має графічний інтерфейс для створення різноманітних екранів моніторингу та керування, включає багато вбудованих функцій та підтримує різні протоколи зв'язку.</w:t>
      </w:r>
    </w:p>
    <w:p w:rsidR="008C4F99" w:rsidRPr="008C4F99" w:rsidRDefault="008C4F99" w:rsidP="008C4F99">
      <w:pPr>
        <w:rPr>
          <w:sz w:val="28"/>
          <w:szCs w:val="28"/>
        </w:rPr>
      </w:pPr>
      <w:r w:rsidRPr="008C4F99">
        <w:rPr>
          <w:sz w:val="28"/>
          <w:szCs w:val="28"/>
        </w:rPr>
        <w:t xml:space="preserve">3. SCADA-пакети від </w:t>
      </w:r>
      <w:proofErr w:type="spellStart"/>
      <w:r w:rsidRPr="008C4F99">
        <w:rPr>
          <w:sz w:val="28"/>
          <w:szCs w:val="28"/>
        </w:rPr>
        <w:t>Siemens</w:t>
      </w:r>
      <w:proofErr w:type="spellEnd"/>
      <w:r w:rsidRPr="008C4F99">
        <w:rPr>
          <w:sz w:val="28"/>
          <w:szCs w:val="28"/>
        </w:rPr>
        <w:t xml:space="preserve">: </w:t>
      </w:r>
      <w:proofErr w:type="spellStart"/>
      <w:r w:rsidRPr="008C4F99">
        <w:rPr>
          <w:sz w:val="28"/>
          <w:szCs w:val="28"/>
        </w:rPr>
        <w:t>Siemens</w:t>
      </w:r>
      <w:proofErr w:type="spellEnd"/>
      <w:r w:rsidRPr="008C4F99">
        <w:rPr>
          <w:sz w:val="28"/>
          <w:szCs w:val="28"/>
        </w:rPr>
        <w:t xml:space="preserve">, великий виробник промислового обладнання, також має свої власні SCADA-пакети, такі як SIMATIC </w:t>
      </w:r>
      <w:proofErr w:type="spellStart"/>
      <w:r w:rsidRPr="008C4F99">
        <w:rPr>
          <w:sz w:val="28"/>
          <w:szCs w:val="28"/>
        </w:rPr>
        <w:t>WinCC</w:t>
      </w:r>
      <w:proofErr w:type="spellEnd"/>
      <w:r w:rsidRPr="008C4F99">
        <w:rPr>
          <w:sz w:val="28"/>
          <w:szCs w:val="28"/>
        </w:rPr>
        <w:t xml:space="preserve">, SIMATIC PCS 7 та інші. Вони надають високий рівень інтеграції з промисловим обладнанням </w:t>
      </w:r>
      <w:proofErr w:type="spellStart"/>
      <w:r w:rsidRPr="008C4F99">
        <w:rPr>
          <w:sz w:val="28"/>
          <w:szCs w:val="28"/>
        </w:rPr>
        <w:t>Siemens</w:t>
      </w:r>
      <w:proofErr w:type="spellEnd"/>
      <w:r w:rsidRPr="008C4F99">
        <w:rPr>
          <w:sz w:val="28"/>
          <w:szCs w:val="28"/>
        </w:rPr>
        <w:t xml:space="preserve"> та дозволяють ефективно керувати виробничими процесами.</w:t>
      </w:r>
    </w:p>
    <w:p w:rsidR="008C4F99" w:rsidRPr="008C4F99" w:rsidRDefault="008C4F99" w:rsidP="008C4F99">
      <w:pPr>
        <w:rPr>
          <w:sz w:val="28"/>
          <w:szCs w:val="28"/>
        </w:rPr>
      </w:pPr>
      <w:r w:rsidRPr="008C4F99">
        <w:rPr>
          <w:sz w:val="28"/>
          <w:szCs w:val="28"/>
        </w:rPr>
        <w:t xml:space="preserve">4. </w:t>
      </w:r>
      <w:proofErr w:type="spellStart"/>
      <w:r w:rsidRPr="008C4F99">
        <w:rPr>
          <w:sz w:val="28"/>
          <w:szCs w:val="28"/>
        </w:rPr>
        <w:t>VTScada</w:t>
      </w:r>
      <w:proofErr w:type="spellEnd"/>
      <w:r w:rsidRPr="008C4F99">
        <w:rPr>
          <w:sz w:val="28"/>
          <w:szCs w:val="28"/>
        </w:rPr>
        <w:t xml:space="preserve"> </w:t>
      </w:r>
      <w:proofErr w:type="spellStart"/>
      <w:r w:rsidRPr="008C4F99">
        <w:rPr>
          <w:sz w:val="28"/>
          <w:szCs w:val="28"/>
        </w:rPr>
        <w:t>by</w:t>
      </w:r>
      <w:proofErr w:type="spellEnd"/>
      <w:r w:rsidRPr="008C4F99">
        <w:rPr>
          <w:sz w:val="28"/>
          <w:szCs w:val="28"/>
        </w:rPr>
        <w:t xml:space="preserve"> </w:t>
      </w:r>
      <w:proofErr w:type="spellStart"/>
      <w:r w:rsidRPr="008C4F99">
        <w:rPr>
          <w:sz w:val="28"/>
          <w:szCs w:val="28"/>
        </w:rPr>
        <w:t>Trihedral</w:t>
      </w:r>
      <w:proofErr w:type="spellEnd"/>
      <w:r w:rsidRPr="008C4F99">
        <w:rPr>
          <w:sz w:val="28"/>
          <w:szCs w:val="28"/>
        </w:rPr>
        <w:t>: Це компактний та простий у використанні SCADA-пакет, який має багато вбудованих функцій та підтримує різні протоколи зв'язку. Він також має гнучкий інтерфейс для створення власних екранів моніторингу та керування.</w:t>
      </w:r>
    </w:p>
    <w:p w:rsidR="008C4F99" w:rsidRPr="008C4F99" w:rsidRDefault="008C4F99" w:rsidP="008C4F99">
      <w:pPr>
        <w:rPr>
          <w:sz w:val="28"/>
          <w:szCs w:val="28"/>
        </w:rPr>
      </w:pPr>
      <w:r w:rsidRPr="008C4F99">
        <w:rPr>
          <w:sz w:val="28"/>
          <w:szCs w:val="28"/>
        </w:rPr>
        <w:t xml:space="preserve">5. </w:t>
      </w: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це програмний продукт в рамках SCADA-технологій, який надає функціональність для розробки, впровадження та експлуатації систем автоматизації та візуалізації виробничих процесів. Програма </w:t>
      </w: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розроблена компанією "Трас </w:t>
      </w:r>
      <w:proofErr w:type="spellStart"/>
      <w:r w:rsidRPr="008C4F99">
        <w:rPr>
          <w:sz w:val="28"/>
          <w:szCs w:val="28"/>
        </w:rPr>
        <w:t>Моде</w:t>
      </w:r>
      <w:proofErr w:type="spellEnd"/>
      <w:r w:rsidRPr="008C4F99">
        <w:rPr>
          <w:sz w:val="28"/>
          <w:szCs w:val="28"/>
        </w:rPr>
        <w:t xml:space="preserve"> Україна" і включає в себе набір інструментів для збору, обробки, аналізу та візуалізації даних з об'єктів автоматизації, таких як платформи контролерів, ПЛК, супервізори та інші пристрої.</w:t>
      </w:r>
    </w:p>
    <w:p w:rsidR="008C4F99" w:rsidRPr="008C4F99" w:rsidRDefault="008C4F99" w:rsidP="008C4F99">
      <w:pPr>
        <w:rPr>
          <w:sz w:val="28"/>
          <w:szCs w:val="28"/>
        </w:rPr>
      </w:pP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дозволяє розробляти різноманітні проекти автоматизації, такі як системи керування виробництвом, енергозабезпечення, водопостачання, системи безпеки, системи моніторингу та багато інших. Програма підтримує різні комунікаційні протоколи для зв'язку з різноманітними об'єктами автоматизації, такими як </w:t>
      </w:r>
      <w:proofErr w:type="spellStart"/>
      <w:r w:rsidRPr="008C4F99">
        <w:rPr>
          <w:sz w:val="28"/>
          <w:szCs w:val="28"/>
        </w:rPr>
        <w:t>Modbus</w:t>
      </w:r>
      <w:proofErr w:type="spellEnd"/>
      <w:r w:rsidRPr="008C4F99">
        <w:rPr>
          <w:sz w:val="28"/>
          <w:szCs w:val="28"/>
        </w:rPr>
        <w:t>, OPC, DDE, SNMP, ODBC та інші, що дозволяє легко інтегрувати систему вже існуючих пристроїв і систем.</w:t>
      </w:r>
    </w:p>
    <w:p w:rsidR="008C4F99" w:rsidRPr="008C4F99" w:rsidRDefault="008C4F99" w:rsidP="008C4F99">
      <w:pPr>
        <w:rPr>
          <w:sz w:val="28"/>
          <w:szCs w:val="28"/>
        </w:rPr>
      </w:pPr>
      <w:proofErr w:type="spellStart"/>
      <w:r w:rsidRPr="008C4F99">
        <w:rPr>
          <w:sz w:val="28"/>
          <w:szCs w:val="28"/>
        </w:rPr>
        <w:lastRenderedPageBreak/>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має розширений набір функцій візуалізації, таких як графіки, табличні представлення, тренди, діаграми, панелі оператора, що дозволяє операторам ефективно контролювати процеси та взаємодіяти з системою. Програма також має вбудований модуль збору, зберігання та аналізу історичних даних, що дозволяє виконувати моніторинг та аналіз продуктивності системи.</w:t>
      </w:r>
    </w:p>
    <w:p w:rsidR="008C4F99" w:rsidRDefault="008C4F99" w:rsidP="008C4F99">
      <w:pPr>
        <w:rPr>
          <w:sz w:val="28"/>
          <w:szCs w:val="28"/>
        </w:rPr>
      </w:pPr>
      <w:r w:rsidRPr="008C4F99">
        <w:rPr>
          <w:sz w:val="28"/>
          <w:szCs w:val="28"/>
        </w:rPr>
        <w:t xml:space="preserve">Окрім того, </w:t>
      </w: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надає можливості розробки власних алгоритмів керування, логіки та розширення функціональності системи за допомогою вбудованої мови програмування C і C++, що дозволяє створювати власні функції, бібліотеки та модулі в системі SCADA. Це дозволяє реалізувати специфічні функції та логіку керування відповідно до потреб конкретного виробничого процесу</w:t>
      </w:r>
      <w:r w:rsidR="000D0399" w:rsidRPr="000D0399">
        <w:rPr>
          <w:sz w:val="28"/>
          <w:szCs w:val="28"/>
          <w:lang w:val="ru-RU"/>
        </w:rPr>
        <w:t xml:space="preserve"> [3]</w:t>
      </w:r>
      <w:r w:rsidRPr="008C4F99">
        <w:rPr>
          <w:sz w:val="28"/>
          <w:szCs w:val="28"/>
        </w:rPr>
        <w:t>.</w:t>
      </w:r>
    </w:p>
    <w:p w:rsidR="00DD49EE" w:rsidRDefault="00DD49EE" w:rsidP="008C4F99">
      <w:pPr>
        <w:rPr>
          <w:sz w:val="28"/>
          <w:szCs w:val="28"/>
        </w:rPr>
      </w:pPr>
    </w:p>
    <w:p w:rsidR="004F7CEE" w:rsidRPr="004F7CEE" w:rsidRDefault="00DD49EE" w:rsidP="004F7CEE">
      <w:pPr>
        <w:rPr>
          <w:sz w:val="28"/>
          <w:szCs w:val="28"/>
        </w:rPr>
      </w:pPr>
      <w:r>
        <w:rPr>
          <w:sz w:val="28"/>
          <w:szCs w:val="28"/>
        </w:rPr>
        <w:t xml:space="preserve">Висновки: </w:t>
      </w:r>
      <w:r w:rsidR="00A81630">
        <w:rPr>
          <w:sz w:val="28"/>
          <w:szCs w:val="28"/>
        </w:rPr>
        <w:t>була</w:t>
      </w:r>
      <w:r w:rsidR="004F7CEE" w:rsidRPr="004F7CEE">
        <w:rPr>
          <w:sz w:val="28"/>
          <w:szCs w:val="28"/>
        </w:rPr>
        <w:t xml:space="preserve"> розібрана загальна характеристика виробництва</w:t>
      </w:r>
      <w:r w:rsidR="00615BB8">
        <w:rPr>
          <w:sz w:val="28"/>
          <w:szCs w:val="28"/>
        </w:rPr>
        <w:t xml:space="preserve"> аміачної селітри</w:t>
      </w:r>
      <w:r w:rsidR="004F7CEE" w:rsidRPr="004F7CEE">
        <w:rPr>
          <w:sz w:val="28"/>
          <w:szCs w:val="28"/>
        </w:rPr>
        <w:t>, описан</w:t>
      </w:r>
      <w:r w:rsidR="002F0FEB">
        <w:rPr>
          <w:sz w:val="28"/>
          <w:szCs w:val="28"/>
        </w:rPr>
        <w:t>ий</w:t>
      </w:r>
      <w:r w:rsidR="004F7CEE" w:rsidRPr="004F7CEE">
        <w:rPr>
          <w:sz w:val="28"/>
          <w:szCs w:val="28"/>
        </w:rPr>
        <w:t xml:space="preserve"> технологічний процес та схеми його роботи. Зроблен</w:t>
      </w:r>
      <w:r w:rsidR="002F0FEB">
        <w:rPr>
          <w:sz w:val="28"/>
          <w:szCs w:val="28"/>
        </w:rPr>
        <w:t>ий</w:t>
      </w:r>
      <w:r w:rsidR="004F7CEE" w:rsidRPr="004F7CEE">
        <w:rPr>
          <w:sz w:val="28"/>
          <w:szCs w:val="28"/>
        </w:rPr>
        <w:t xml:space="preserve"> аналіз технологічного процесу стадії нейтралізації азотної кислоти аміаком та га</w:t>
      </w:r>
      <w:r w:rsidR="004F7CEE">
        <w:rPr>
          <w:sz w:val="28"/>
          <w:szCs w:val="28"/>
        </w:rPr>
        <w:t>зами дистиляції в апаратах ВТН.</w:t>
      </w:r>
    </w:p>
    <w:p w:rsidR="004F7CEE" w:rsidRPr="004F7CEE" w:rsidRDefault="00615BB8" w:rsidP="004F7CEE">
      <w:pPr>
        <w:rPr>
          <w:sz w:val="28"/>
          <w:szCs w:val="28"/>
        </w:rPr>
      </w:pPr>
      <w:r>
        <w:rPr>
          <w:sz w:val="28"/>
          <w:szCs w:val="28"/>
        </w:rPr>
        <w:t>Було приділено увагу</w:t>
      </w:r>
      <w:r w:rsidR="004F7CEE" w:rsidRPr="004F7CEE">
        <w:rPr>
          <w:sz w:val="28"/>
          <w:szCs w:val="28"/>
        </w:rPr>
        <w:t xml:space="preserve"> використанню SCADA-технологій у сучасних </w:t>
      </w:r>
      <w:r>
        <w:rPr>
          <w:sz w:val="28"/>
          <w:szCs w:val="28"/>
        </w:rPr>
        <w:t>АСУ</w:t>
      </w:r>
      <w:r w:rsidR="004F7CEE" w:rsidRPr="004F7CEE">
        <w:rPr>
          <w:sz w:val="28"/>
          <w:szCs w:val="28"/>
        </w:rPr>
        <w:t>. Виявлено, що ці технології мають значний потенціал у забезпеченні ефективного контролю технологічних процесів, забезпечуючи гнучкість, масштабованість та автоматизацію, що призводить до покращення продуктивності та наді</w:t>
      </w:r>
      <w:r w:rsidR="004F7CEE">
        <w:rPr>
          <w:sz w:val="28"/>
          <w:szCs w:val="28"/>
        </w:rPr>
        <w:t>йності виробничих систем.</w:t>
      </w:r>
    </w:p>
    <w:p w:rsidR="00156009" w:rsidRDefault="004F7CEE">
      <w:pPr>
        <w:rPr>
          <w:sz w:val="28"/>
          <w:szCs w:val="28"/>
        </w:rPr>
      </w:pPr>
      <w:r w:rsidRPr="004F7CEE">
        <w:rPr>
          <w:sz w:val="28"/>
          <w:szCs w:val="28"/>
        </w:rPr>
        <w:t>У світлі сучасних досягнень техніки, особливо в галузі хмарних технологій, розширених аналітичних можливостей, штучного інтелекту та машинного навчання, SCADA-технології стають ще більш потужним інструментом для автоматизації хімічних виробництв і підвищення їхньої ефективності.</w:t>
      </w:r>
      <w:r w:rsidR="00156009">
        <w:rPr>
          <w:sz w:val="28"/>
          <w:szCs w:val="28"/>
        </w:rPr>
        <w:br w:type="page"/>
      </w:r>
    </w:p>
    <w:p w:rsidR="00156009" w:rsidRPr="00A00689" w:rsidRDefault="00156009" w:rsidP="00156009">
      <w:pPr>
        <w:pStyle w:val="1"/>
        <w:jc w:val="center"/>
        <w:rPr>
          <w:rFonts w:ascii="Times New Roman" w:hAnsi="Times New Roman" w:cs="Times New Roman"/>
          <w:color w:val="000000" w:themeColor="text1"/>
        </w:rPr>
      </w:pPr>
      <w:bookmarkStart w:id="13" w:name="_Toc132186118"/>
      <w:bookmarkStart w:id="14" w:name="_Toc132186404"/>
      <w:bookmarkStart w:id="15" w:name="_Toc132720522"/>
      <w:r w:rsidRPr="00A00689">
        <w:rPr>
          <w:rFonts w:ascii="Times New Roman" w:hAnsi="Times New Roman" w:cs="Times New Roman"/>
          <w:color w:val="000000" w:themeColor="text1"/>
        </w:rPr>
        <w:lastRenderedPageBreak/>
        <w:t>РОЗДІЛ 2. АНАЛІЗ ТЕХНОЛОГІЧНОГО ПРОЦЕСУ ЯК ОБ’ЄКТА КЕРУВАННЯ</w:t>
      </w:r>
      <w:bookmarkEnd w:id="13"/>
      <w:bookmarkEnd w:id="14"/>
      <w:bookmarkEnd w:id="15"/>
    </w:p>
    <w:p w:rsidR="00DD49EE" w:rsidRDefault="00DD49EE" w:rsidP="004F7CEE">
      <w:pPr>
        <w:rPr>
          <w:sz w:val="28"/>
          <w:szCs w:val="28"/>
        </w:rPr>
      </w:pPr>
    </w:p>
    <w:p w:rsidR="00156009" w:rsidRDefault="00156009" w:rsidP="004F7CEE">
      <w:pPr>
        <w:rPr>
          <w:sz w:val="28"/>
          <w:szCs w:val="28"/>
        </w:rPr>
      </w:pPr>
      <w:r w:rsidRPr="00156009">
        <w:rPr>
          <w:sz w:val="28"/>
          <w:szCs w:val="28"/>
        </w:rPr>
        <w:t>Аналіз технологічного процесу як об'єкта керування полягає в дослідженні та оцінці різних аспектів процесу з метою виявлення можливостей для його оптимізації, автоматизації та вдосконалення. Це включає вивчення взаємодії різних етапів процесу, визначення параметрів впливу, аналіз даних та визначення ключових факторів, які впливають на ефективність технологічного процесу. Аналіз технологічного процесу може слугувати основою для розробки стратегій керування, впровадження автоматизованих систем контролю та управління, а також для вдосконалення процесу в цілому з метою досягнення оптимальних результатів виробництва.</w:t>
      </w:r>
    </w:p>
    <w:p w:rsidR="00156009" w:rsidRDefault="003636FF" w:rsidP="00156009">
      <w:pPr>
        <w:ind w:right="-57"/>
        <w:rPr>
          <w:sz w:val="28"/>
        </w:rPr>
      </w:pPr>
      <w:r>
        <w:rPr>
          <w:sz w:val="28"/>
          <w:szCs w:val="28"/>
        </w:rPr>
        <w:t>Збірник</w:t>
      </w:r>
      <w:r w:rsidR="00156009" w:rsidRPr="00807954">
        <w:rPr>
          <w:sz w:val="28"/>
          <w:szCs w:val="28"/>
        </w:rPr>
        <w:t xml:space="preserve"> представляє собою</w:t>
      </w:r>
      <w:r w:rsidR="00156009">
        <w:rPr>
          <w:sz w:val="28"/>
          <w:szCs w:val="28"/>
        </w:rPr>
        <w:t xml:space="preserve"> </w:t>
      </w:r>
      <w:r w:rsidR="00156009">
        <w:rPr>
          <w:sz w:val="28"/>
        </w:rPr>
        <w:t>в</w:t>
      </w:r>
      <w:r w:rsidR="00156009" w:rsidRPr="00301AB4">
        <w:rPr>
          <w:sz w:val="28"/>
        </w:rPr>
        <w:t>ертикальний, циліндричний зварний апарат. Кришка та днище пл</w:t>
      </w:r>
      <w:r w:rsidR="00156009">
        <w:rPr>
          <w:sz w:val="28"/>
        </w:rPr>
        <w:t>о</w:t>
      </w:r>
      <w:r w:rsidR="00156009" w:rsidRPr="00301AB4">
        <w:rPr>
          <w:sz w:val="28"/>
        </w:rPr>
        <w:t>скі. Призначений для збору конденсату сокової пари після поверхневих конденсаторів апаратів ВТН. Діаметр 300</w:t>
      </w:r>
      <w:r w:rsidR="00615BB8">
        <w:rPr>
          <w:sz w:val="28"/>
        </w:rPr>
        <w:t>0 мм; висота 4050 мм; місткість=</w:t>
      </w:r>
      <w:r w:rsidR="00156009" w:rsidRPr="00301AB4">
        <w:rPr>
          <w:sz w:val="28"/>
        </w:rPr>
        <w:t>30 м</w:t>
      </w:r>
      <w:r w:rsidR="00156009" w:rsidRPr="00301AB4">
        <w:rPr>
          <w:sz w:val="28"/>
          <w:vertAlign w:val="superscript"/>
        </w:rPr>
        <w:t>3</w:t>
      </w:r>
      <w:r w:rsidR="00156009" w:rsidRPr="00301AB4">
        <w:rPr>
          <w:sz w:val="28"/>
        </w:rPr>
        <w:t>.</w:t>
      </w:r>
      <w:r w:rsidR="00156009">
        <w:rPr>
          <w:sz w:val="28"/>
        </w:rPr>
        <w:t xml:space="preserve"> </w:t>
      </w:r>
      <w:r w:rsidR="00156009" w:rsidRPr="00301AB4">
        <w:rPr>
          <w:sz w:val="28"/>
        </w:rPr>
        <w:t>Матеріал: нержавіюча сталь 12Х18Н10Т.</w:t>
      </w:r>
    </w:p>
    <w:p w:rsidR="003636FF" w:rsidRPr="003636FF" w:rsidRDefault="003636FF" w:rsidP="003636FF">
      <w:pPr>
        <w:ind w:right="-57"/>
        <w:rPr>
          <w:sz w:val="28"/>
        </w:rPr>
      </w:pPr>
      <w:r w:rsidRPr="003636FF">
        <w:rPr>
          <w:sz w:val="28"/>
        </w:rPr>
        <w:t>Структурно-логічна схема апарату як об'єкта керування є графічним зображенням компонентів та зв'язків між ними в системі керування. Вона може включати такі елементи:</w:t>
      </w:r>
    </w:p>
    <w:p w:rsidR="003636FF" w:rsidRPr="003636FF" w:rsidRDefault="003636FF" w:rsidP="003636FF">
      <w:pPr>
        <w:ind w:right="-57"/>
        <w:rPr>
          <w:sz w:val="28"/>
        </w:rPr>
      </w:pPr>
      <w:r>
        <w:rPr>
          <w:sz w:val="28"/>
        </w:rPr>
        <w:t xml:space="preserve">1. </w:t>
      </w:r>
      <w:r w:rsidRPr="003636FF">
        <w:rPr>
          <w:sz w:val="28"/>
        </w:rPr>
        <w:t>Блоки апарату: це окремі функціональні одиниці апарату, такі як датчики, приводи, регулятори, виконавчі механізми та інші компоненти.</w:t>
      </w:r>
    </w:p>
    <w:p w:rsidR="003636FF" w:rsidRPr="003636FF" w:rsidRDefault="003636FF" w:rsidP="003636FF">
      <w:pPr>
        <w:ind w:right="-57"/>
        <w:rPr>
          <w:sz w:val="28"/>
        </w:rPr>
      </w:pPr>
      <w:r>
        <w:rPr>
          <w:sz w:val="28"/>
        </w:rPr>
        <w:t xml:space="preserve">2. </w:t>
      </w:r>
      <w:r w:rsidRPr="003636FF">
        <w:rPr>
          <w:sz w:val="28"/>
        </w:rPr>
        <w:t>Зв'язки між блоками: це лінії або стрілки, що вказують на взаємодію між різними блоками апарату. Вони можуть відображати передачу сигналів, даних, сигналів керування або енергії між різними компонентами системи.</w:t>
      </w:r>
    </w:p>
    <w:p w:rsidR="003636FF" w:rsidRPr="003636FF" w:rsidRDefault="003636FF" w:rsidP="003636FF">
      <w:pPr>
        <w:ind w:right="-57"/>
        <w:rPr>
          <w:sz w:val="28"/>
        </w:rPr>
      </w:pPr>
      <w:r>
        <w:rPr>
          <w:sz w:val="28"/>
        </w:rPr>
        <w:t xml:space="preserve">3. </w:t>
      </w:r>
      <w:r w:rsidRPr="003636FF">
        <w:rPr>
          <w:sz w:val="28"/>
        </w:rPr>
        <w:t>Логічні операції: це блоки або вузли, що відповідають за обробку вхідних сигналів апарату і генерацію вихідних сигналів керування. Ці блоки можуть включати логічні вентилі, регулятори, перетворювачі сигналів та інші логічні елементи.</w:t>
      </w:r>
    </w:p>
    <w:p w:rsidR="003636FF" w:rsidRPr="003636FF" w:rsidRDefault="003636FF" w:rsidP="003636FF">
      <w:pPr>
        <w:ind w:right="-57"/>
        <w:rPr>
          <w:sz w:val="28"/>
        </w:rPr>
      </w:pPr>
    </w:p>
    <w:p w:rsidR="003636FF" w:rsidRPr="003636FF" w:rsidRDefault="003636FF" w:rsidP="003636FF">
      <w:pPr>
        <w:ind w:right="-57"/>
        <w:rPr>
          <w:sz w:val="28"/>
        </w:rPr>
      </w:pPr>
      <w:r>
        <w:rPr>
          <w:sz w:val="28"/>
        </w:rPr>
        <w:lastRenderedPageBreak/>
        <w:t xml:space="preserve">4. </w:t>
      </w:r>
      <w:r w:rsidRPr="003636FF">
        <w:rPr>
          <w:sz w:val="28"/>
        </w:rPr>
        <w:t>Параметри апарату: це значення або властивості, які використовуються для керування апаратом. Вони можуть бути представлені у вигляді вхідних або вихідних параметрів, констант або змінни</w:t>
      </w:r>
      <w:r>
        <w:rPr>
          <w:sz w:val="28"/>
        </w:rPr>
        <w:t>х.</w:t>
      </w:r>
    </w:p>
    <w:p w:rsidR="003636FF" w:rsidRPr="003636FF" w:rsidRDefault="003636FF" w:rsidP="003636FF">
      <w:pPr>
        <w:ind w:right="-57"/>
        <w:rPr>
          <w:sz w:val="28"/>
        </w:rPr>
      </w:pPr>
      <w:r>
        <w:rPr>
          <w:sz w:val="28"/>
        </w:rPr>
        <w:t xml:space="preserve">5. </w:t>
      </w:r>
      <w:r w:rsidRPr="003636FF">
        <w:rPr>
          <w:sz w:val="28"/>
        </w:rPr>
        <w:t>Вхідні та вихідні сигнали: це сигнали, що вводяться в систему керування (вхідні сигнали) або генеруються системою керування як реакція на вхідні сигнали (вихідні сигнали). Вони можуть включати сигнали від датчиків, команди керування, стан апарату та інші вхідні та вихідні дані.</w:t>
      </w:r>
    </w:p>
    <w:p w:rsidR="003636FF" w:rsidRPr="00301AB4" w:rsidRDefault="003636FF" w:rsidP="003636FF">
      <w:pPr>
        <w:ind w:right="-57"/>
        <w:rPr>
          <w:sz w:val="28"/>
        </w:rPr>
      </w:pPr>
      <w:r w:rsidRPr="003636FF">
        <w:rPr>
          <w:sz w:val="28"/>
        </w:rPr>
        <w:t xml:space="preserve">Структурно-логічна схема </w:t>
      </w:r>
      <w:r>
        <w:rPr>
          <w:sz w:val="28"/>
        </w:rPr>
        <w:t>може допомогти в розумі</w:t>
      </w:r>
      <w:r w:rsidRPr="003636FF">
        <w:rPr>
          <w:sz w:val="28"/>
        </w:rPr>
        <w:t>нні принципів роботи апарату, взаємозв'язків між компонентами, а також потоку сигналів та даних в системі керування. Вона дозволяє візуально представити структуру та логіку функціонування апарату, що може бути корисним для розробки, налагодження та аналізу систем керування</w:t>
      </w:r>
      <w:r w:rsidR="000D0399" w:rsidRPr="000D0399">
        <w:rPr>
          <w:sz w:val="28"/>
          <w:lang w:val="ru-RU"/>
        </w:rPr>
        <w:t xml:space="preserve"> [2]</w:t>
      </w:r>
      <w:r w:rsidRPr="003636FF">
        <w:rPr>
          <w:sz w:val="28"/>
        </w:rPr>
        <w:t>.</w:t>
      </w:r>
    </w:p>
    <w:p w:rsidR="00156009" w:rsidRDefault="003636FF" w:rsidP="00156009">
      <w:pPr>
        <w:shd w:val="clear" w:color="auto" w:fill="FFFFFF"/>
        <w:rPr>
          <w:color w:val="000000"/>
          <w:sz w:val="28"/>
          <w:szCs w:val="28"/>
        </w:rPr>
      </w:pPr>
      <w:r>
        <w:rPr>
          <w:color w:val="000000"/>
          <w:sz w:val="28"/>
          <w:szCs w:val="28"/>
        </w:rPr>
        <w:t>На рисунку 2.1 показано: в</w:t>
      </w:r>
      <w:r w:rsidR="00BA4471">
        <w:rPr>
          <w:color w:val="000000"/>
          <w:sz w:val="28"/>
          <w:szCs w:val="28"/>
        </w:rPr>
        <w:t xml:space="preserve">хідна координата: </w:t>
      </w:r>
      <w:r w:rsidR="00156009" w:rsidRPr="00BD1A5A">
        <w:rPr>
          <w:color w:val="000000"/>
          <w:sz w:val="28"/>
          <w:szCs w:val="28"/>
        </w:rPr>
        <w:t>витрата</w:t>
      </w:r>
      <w:r w:rsidR="00156009">
        <w:rPr>
          <w:color w:val="000000"/>
          <w:sz w:val="28"/>
          <w:szCs w:val="28"/>
        </w:rPr>
        <w:t xml:space="preserve"> </w:t>
      </w:r>
      <m:oMath>
        <m:sSub>
          <m:sSubPr>
            <m:ctrlPr>
              <w:rPr>
                <w:rFonts w:ascii="Cambria Math" w:hAnsi="Cambria Math"/>
                <w:i/>
                <w:color w:val="000000"/>
                <w:sz w:val="28"/>
                <w:szCs w:val="28"/>
                <w:lang w:val="en-GB"/>
              </w:rPr>
            </m:ctrlPr>
          </m:sSubPr>
          <m:e>
            <m:r>
              <w:rPr>
                <w:rFonts w:ascii="Cambria Math" w:hAnsi="Cambria Math"/>
                <w:color w:val="000000"/>
                <w:sz w:val="28"/>
                <w:szCs w:val="28"/>
                <w:lang w:val="en-GB"/>
              </w:rPr>
              <m:t>F</m:t>
            </m:r>
          </m:e>
          <m:sub>
            <m:r>
              <w:rPr>
                <w:rFonts w:ascii="Cambria Math" w:hAnsi="Cambria Math"/>
                <w:color w:val="000000"/>
                <w:sz w:val="28"/>
                <w:szCs w:val="28"/>
                <w:lang w:val="en-GB"/>
              </w:rPr>
              <m:t>n</m:t>
            </m:r>
          </m:sub>
        </m:sSub>
      </m:oMath>
      <w:r w:rsidR="00156009" w:rsidRPr="00AA7AC4">
        <w:rPr>
          <w:color w:val="000000"/>
          <w:sz w:val="28"/>
          <w:szCs w:val="28"/>
        </w:rPr>
        <w:t xml:space="preserve"> </w:t>
      </w:r>
      <w:r w:rsidR="00BA4471">
        <w:rPr>
          <w:color w:val="000000"/>
          <w:sz w:val="28"/>
          <w:szCs w:val="28"/>
        </w:rPr>
        <w:t xml:space="preserve">конденсату сокової пари, </w:t>
      </w:r>
      <w:proofErr w:type="spellStart"/>
      <w:r w:rsidR="00BA4471">
        <w:rPr>
          <w:color w:val="000000"/>
          <w:sz w:val="28"/>
          <w:szCs w:val="28"/>
        </w:rPr>
        <w:t>збурюючі</w:t>
      </w:r>
      <w:proofErr w:type="spellEnd"/>
      <w:r w:rsidR="00BA4471">
        <w:rPr>
          <w:color w:val="000000"/>
          <w:sz w:val="28"/>
          <w:szCs w:val="28"/>
        </w:rPr>
        <w:t xml:space="preserve">: </w:t>
      </w:r>
      <w:r w:rsidR="00156009">
        <w:rPr>
          <w:color w:val="000000"/>
          <w:sz w:val="28"/>
          <w:szCs w:val="28"/>
        </w:rPr>
        <w:t xml:space="preserve">температура </w:t>
      </w:r>
      <w:r w:rsidR="00156009">
        <w:rPr>
          <w:color w:val="000000"/>
          <w:sz w:val="28"/>
          <w:szCs w:val="28"/>
          <w:lang w:val="en-GB"/>
        </w:rPr>
        <w:t>T</w:t>
      </w:r>
      <w:r w:rsidR="00156009" w:rsidRPr="00AA7AC4">
        <w:rPr>
          <w:color w:val="000000"/>
          <w:sz w:val="28"/>
          <w:szCs w:val="28"/>
        </w:rPr>
        <w:t xml:space="preserve"> та густина </w:t>
      </w:r>
      <m:oMath>
        <m:r>
          <w:rPr>
            <w:rFonts w:ascii="Cambria Math" w:hAnsi="Cambria Math"/>
            <w:color w:val="000000"/>
            <w:sz w:val="28"/>
            <w:szCs w:val="28"/>
          </w:rPr>
          <m:t>ρ</m:t>
        </m:r>
      </m:oMath>
      <w:r w:rsidR="00BA4471">
        <w:rPr>
          <w:color w:val="000000"/>
          <w:sz w:val="28"/>
          <w:szCs w:val="28"/>
        </w:rPr>
        <w:t xml:space="preserve">, вихідна: </w:t>
      </w:r>
      <w:r w:rsidR="00156009">
        <w:rPr>
          <w:color w:val="000000"/>
          <w:sz w:val="28"/>
          <w:szCs w:val="28"/>
        </w:rPr>
        <w:t xml:space="preserve">рівень </w:t>
      </w:r>
      <w:r w:rsidR="00156009">
        <w:rPr>
          <w:color w:val="000000"/>
          <w:sz w:val="28"/>
          <w:szCs w:val="28"/>
          <w:lang w:val="en-GB"/>
        </w:rPr>
        <w:t>L</w:t>
      </w:r>
      <w:r w:rsidR="00156009" w:rsidRPr="00AA7AC4">
        <w:rPr>
          <w:color w:val="000000"/>
          <w:sz w:val="28"/>
          <w:szCs w:val="28"/>
        </w:rPr>
        <w:t>.</w:t>
      </w:r>
    </w:p>
    <w:p w:rsidR="00BA4471" w:rsidRDefault="005D0486" w:rsidP="00156009">
      <w:pPr>
        <w:shd w:val="clear" w:color="auto" w:fill="FFFFFF"/>
        <w:rPr>
          <w:color w:val="000000"/>
          <w:sz w:val="28"/>
          <w:szCs w:val="28"/>
        </w:rPr>
      </w:pPr>
      <w:r>
        <w:rPr>
          <w:noProof/>
          <w:color w:val="000000"/>
          <w:sz w:val="28"/>
          <w:szCs w:val="28"/>
          <w:lang w:val="ru-RU"/>
        </w:rPr>
        <mc:AlternateContent>
          <mc:Choice Requires="wpg">
            <w:drawing>
              <wp:anchor distT="0" distB="0" distL="114300" distR="114300" simplePos="0" relativeHeight="251683840" behindDoc="0" locked="0" layoutInCell="1" allowOverlap="1" wp14:anchorId="0D26B231" wp14:editId="208EB98D">
                <wp:simplePos x="0" y="0"/>
                <wp:positionH relativeFrom="column">
                  <wp:posOffset>882015</wp:posOffset>
                </wp:positionH>
                <wp:positionV relativeFrom="paragraph">
                  <wp:posOffset>62230</wp:posOffset>
                </wp:positionV>
                <wp:extent cx="4552950" cy="2209800"/>
                <wp:effectExtent l="38100" t="19050" r="19050" b="0"/>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209800"/>
                          <a:chOff x="0" y="0"/>
                          <a:chExt cx="4457700" cy="2238375"/>
                        </a:xfrm>
                      </wpg:grpSpPr>
                      <wpg:grpSp>
                        <wpg:cNvPr id="29" name="Группа 29"/>
                        <wpg:cNvGrpSpPr/>
                        <wpg:grpSpPr>
                          <a:xfrm>
                            <a:off x="0" y="0"/>
                            <a:ext cx="4457700" cy="2238375"/>
                            <a:chOff x="0" y="0"/>
                            <a:chExt cx="4457700" cy="2238375"/>
                          </a:xfrm>
                        </wpg:grpSpPr>
                        <wpg:grpSp>
                          <wpg:cNvPr id="28" name="Группа 28"/>
                          <wpg:cNvGrpSpPr/>
                          <wpg:grpSpPr>
                            <a:xfrm>
                              <a:off x="0" y="0"/>
                              <a:ext cx="4457700" cy="2238375"/>
                              <a:chOff x="0" y="0"/>
                              <a:chExt cx="4457700" cy="2238375"/>
                            </a:xfrm>
                          </wpg:grpSpPr>
                          <wpg:grpSp>
                            <wpg:cNvPr id="27" name="Группа 27"/>
                            <wpg:cNvGrpSpPr/>
                            <wpg:grpSpPr>
                              <a:xfrm>
                                <a:off x="0" y="0"/>
                                <a:ext cx="4457700" cy="2238375"/>
                                <a:chOff x="0" y="0"/>
                                <a:chExt cx="4457700" cy="2238375"/>
                              </a:xfrm>
                            </wpg:grpSpPr>
                            <wpg:grpSp>
                              <wpg:cNvPr id="26" name="Группа 26"/>
                              <wpg:cNvGrpSpPr/>
                              <wpg:grpSpPr>
                                <a:xfrm>
                                  <a:off x="0" y="0"/>
                                  <a:ext cx="4457700" cy="2238375"/>
                                  <a:chOff x="0" y="0"/>
                                  <a:chExt cx="4457700" cy="2238375"/>
                                </a:xfrm>
                              </wpg:grpSpPr>
                              <wpg:grpSp>
                                <wpg:cNvPr id="25" name="Группа 25"/>
                                <wpg:cNvGrpSpPr/>
                                <wpg:grpSpPr>
                                  <a:xfrm>
                                    <a:off x="0" y="0"/>
                                    <a:ext cx="4457700" cy="2238375"/>
                                    <a:chOff x="0" y="0"/>
                                    <a:chExt cx="4457700" cy="2238375"/>
                                  </a:xfrm>
                                </wpg:grpSpPr>
                                <wps:wsp>
                                  <wps:cNvPr id="2" name="Прямоугольник 2"/>
                                  <wps:cNvSpPr/>
                                  <wps:spPr>
                                    <a:xfrm>
                                      <a:off x="628650" y="638175"/>
                                      <a:ext cx="3200400" cy="160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ая со стрелкой 3"/>
                                  <wps:cNvCnPr/>
                                  <wps:spPr>
                                    <a:xfrm>
                                      <a:off x="137160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 name="Прямая со стрелкой 4"/>
                                  <wps:cNvCnPr/>
                                  <wps:spPr>
                                    <a:xfrm>
                                      <a:off x="205740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 name="Прямая со стрелкой 5"/>
                                  <wps:cNvCnPr/>
                                  <wps:spPr>
                                    <a:xfrm>
                                      <a:off x="276225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 name="Прямая со стрелкой 6"/>
                                  <wps:cNvCnPr/>
                                  <wps:spPr>
                                    <a:xfrm>
                                      <a:off x="0" y="1371600"/>
                                      <a:ext cx="6286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 name="Прямая со стрелкой 7"/>
                                  <wps:cNvCnPr/>
                                  <wps:spPr>
                                    <a:xfrm>
                                      <a:off x="628650" y="1371600"/>
                                      <a:ext cx="38290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 name="Прямая со стрелкой 9"/>
                                  <wps:cNvCnPr/>
                                  <wps:spPr>
                                    <a:xfrm>
                                      <a:off x="1371600" y="638175"/>
                                      <a:ext cx="245745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 name="Прямая со стрелкой 10"/>
                                  <wps:cNvCnPr/>
                                  <wps:spPr>
                                    <a:xfrm>
                                      <a:off x="2000250" y="638175"/>
                                      <a:ext cx="182880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1" name="Прямая со стрелкой 11"/>
                                  <wps:cNvCnPr/>
                                  <wps:spPr>
                                    <a:xfrm>
                                      <a:off x="2762250" y="638175"/>
                                      <a:ext cx="106680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12" name="Поле 12"/>
                                <wps:cNvSpPr txBox="1"/>
                                <wps:spPr>
                                  <a:xfrm>
                                    <a:off x="28575" y="97155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74C" w:rsidRPr="00BA4471" w:rsidRDefault="003F474C" w:rsidP="00BA4471">
                                      <w:pPr>
                                        <w:ind w:firstLine="0"/>
                                        <w:rPr>
                                          <w:b/>
                                          <w:noProof/>
                                          <w:sz w:val="36"/>
                                          <w:szCs w:val="36"/>
                                          <w:lang w:val="en-US"/>
                                        </w:rPr>
                                      </w:pPr>
                                      <w:r w:rsidRPr="00BA4471">
                                        <w:rPr>
                                          <w:b/>
                                          <w:noProof/>
                                          <w:sz w:val="36"/>
                                          <w:szCs w:val="36"/>
                                          <w:lang w:val="en-US"/>
                                        </w:rPr>
                                        <w:t>Fn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Поле 13"/>
                              <wps:cNvSpPr txBox="1"/>
                              <wps:spPr>
                                <a:xfrm>
                                  <a:off x="1362075"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74C" w:rsidRPr="00BA4471" w:rsidRDefault="003F474C" w:rsidP="00BA4471">
                                    <w:pPr>
                                      <w:ind w:firstLine="0"/>
                                      <w:rPr>
                                        <w:b/>
                                        <w:noProof/>
                                        <w:sz w:val="36"/>
                                        <w:szCs w:val="36"/>
                                        <w:lang w:val="en-US"/>
                                      </w:rPr>
                                    </w:pPr>
                                    <w:r>
                                      <w:rPr>
                                        <w:b/>
                                        <w:noProof/>
                                        <w:sz w:val="36"/>
                                        <w:szCs w:val="36"/>
                                        <w:lang w:val="en-US"/>
                                      </w:rPr>
                                      <w:t>Fc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Поле 14"/>
                            <wps:cNvSpPr txBox="1"/>
                            <wps:spPr>
                              <a:xfrm>
                                <a:off x="2057400"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74C" w:rsidRPr="00BA4471" w:rsidRDefault="003F474C" w:rsidP="00BA4471">
                                  <w:pPr>
                                    <w:ind w:firstLine="0"/>
                                    <w:rPr>
                                      <w:b/>
                                      <w:noProof/>
                                      <w:sz w:val="36"/>
                                      <w:szCs w:val="36"/>
                                      <w:lang w:val="en-US"/>
                                    </w:rPr>
                                  </w:pPr>
                                  <w:r>
                                    <w:rPr>
                                      <w:b/>
                                      <w:noProof/>
                                      <w:sz w:val="36"/>
                                      <w:szCs w:val="36"/>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Поле 15"/>
                          <wps:cNvSpPr txBox="1"/>
                          <wps:spPr>
                            <a:xfrm>
                              <a:off x="2828925"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74C" w:rsidRPr="00BA4471" w:rsidRDefault="003F474C" w:rsidP="00BA4471">
                                <w:pPr>
                                  <w:ind w:firstLine="0"/>
                                  <w:rPr>
                                    <w:b/>
                                    <w:noProof/>
                                    <w:sz w:val="36"/>
                                    <w:szCs w:val="36"/>
                                    <w:lang w:val="en-US"/>
                                  </w:rPr>
                                </w:pPr>
                                <w:r>
                                  <w:rPr>
                                    <w:b/>
                                    <w:noProof/>
                                    <w:sz w:val="36"/>
                                    <w:szCs w:val="36"/>
                                    <w:lang w:val="en-US"/>
                                  </w:rPr>
                                  <w:t>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Поле 16"/>
                        <wps:cNvSpPr txBox="1"/>
                        <wps:spPr>
                          <a:xfrm>
                            <a:off x="3857625" y="97155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74C" w:rsidRPr="00BA4471" w:rsidRDefault="003F474C" w:rsidP="00BA4471">
                              <w:pPr>
                                <w:ind w:firstLine="0"/>
                                <w:rPr>
                                  <w:b/>
                                  <w:noProof/>
                                  <w:sz w:val="36"/>
                                  <w:szCs w:val="36"/>
                                  <w:lang w:val="en-US"/>
                                </w:rPr>
                              </w:pPr>
                              <w:r>
                                <w:rPr>
                                  <w:b/>
                                  <w:noProof/>
                                  <w:sz w:val="36"/>
                                  <w:szCs w:val="36"/>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0" o:spid="_x0000_s1026" style="position:absolute;left:0;text-align:left;margin-left:69.45pt;margin-top:4.9pt;width:358.5pt;height:174pt;z-index:251683840;mso-width-relative:margin;mso-height-relative:margin" coordsize="44577,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">
                <v:group id="Группа 29" o:spid="_x0000_s1027"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Группа 28" o:spid="_x0000_s1028"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Группа 27" o:spid="_x0000_s1029"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Группа 26" o:spid="_x0000_s1030"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Группа 25" o:spid="_x0000_s1031" style="position:absolute;width:44577;height:22383" coordsize="4457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Прямоугольник 2" o:spid="_x0000_s1032" style="position:absolute;left:6286;top:6381;width:32004;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shapetype id="_x0000_t32" coordsize="21600,21600" o:spt="32" o:oned="t" path="m,l21600,21600e" filled="f">
                            <v:path arrowok="t" fillok="f" o:connecttype="none"/>
                            <o:lock v:ext="edit" shapetype="t"/>
                          </v:shapetype>
                          <v:shape id="Прямая со стрелкой 3" o:spid="_x0000_s1033" type="#_x0000_t32" style="position:absolute;left:13716;width:0;height:6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BiMEAAADaAAAADwAAAGRycy9kb3ducmV2LnhtbESPQYvCMBSE78L+h/AWvGmqgk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c4GIwQAAANoAAAAPAAAAAAAAAAAAAAAA&#10;AKECAABkcnMvZG93bnJldi54bWxQSwUGAAAAAAQABAD5AAAAjwMAAAAA&#10;" strokecolor="black [3200]" strokeweight="2pt">
                            <v:stroke endarrow="open"/>
                            <v:shadow on="t" color="black" opacity="24903f" origin=",.5" offset="0,.55556mm"/>
                          </v:shape>
                          <v:shape id="Прямая со стрелкой 4" o:spid="_x0000_s1034" type="#_x0000_t32" style="position:absolute;left:20574;width:0;height:6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Z/MEAAADaAAAADwAAAGRycy9kb3ducmV2LnhtbESPQYvCMBSE78L+h/AWvGmqiE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mhn8wQAAANoAAAAPAAAAAAAAAAAAAAAA&#10;AKECAABkcnMvZG93bnJldi54bWxQSwUGAAAAAAQABAD5AAAAjwMAAAAA&#10;" strokecolor="black [3200]" strokeweight="2pt">
                            <v:stroke endarrow="open"/>
                            <v:shadow on="t" color="black" opacity="24903f" origin=",.5" offset="0,.55556mm"/>
                          </v:shape>
                          <v:shape id="Прямая со стрелкой 5" o:spid="_x0000_s1035" type="#_x0000_t32" style="position:absolute;left:27622;width:0;height:6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a8Z8EAAADaAAAADwAAAGRycy9kb3ducmV2LnhtbESPQYvCMBSE78L+h/AWvGmqoE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1rxnwQAAANoAAAAPAAAAAAAAAAAAAAAA&#10;AKECAABkcnMvZG93bnJldi54bWxQSwUGAAAAAAQABAD5AAAAjwMAAAAA&#10;" strokecolor="black [3200]" strokeweight="2pt">
                            <v:stroke endarrow="open"/>
                            <v:shadow on="t" color="black" opacity="24903f" origin=",.5" offset="0,.55556mm"/>
                          </v:shape>
                          <v:shape id="Прямая со стрелкой 6" o:spid="_x0000_s1036" type="#_x0000_t32" style="position:absolute;top:13716;width:6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QiEMEAAADaAAAADwAAAGRycy9kb3ducmV2LnhtbESPT4vCMBTE7wt+h/AEb2vqHopUo4go&#10;292b//D6SJ5ttXkpTbbWb78RBI/DzPyGmS97W4uOWl85VjAZJyCItTMVFwqOh+3nFIQPyAZrx6Tg&#10;QR6Wi8HHHDPj7ryjbh8KESHsM1RQhtBkUnpdkkU/dg1x9C6utRiibAtpWrxHuK3lV5Kk0mLFcaHE&#10;htYl6dv+zyrAc66vtzz91ud6lf/oDjfr069So2G/moEI1Id3+NXOjYIUnlfiD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BCIQwQAAANoAAAAPAAAAAAAAAAAAAAAA&#10;AKECAABkcnMvZG93bnJldi54bWxQSwUGAAAAAAQABAD5AAAAjwMAAAAA&#10;" strokecolor="black [3200]" strokeweight="2pt">
                            <v:stroke endarrow="open"/>
                            <v:shadow on="t" color="black" opacity="24903f" origin=",.5" offset="0,.55556mm"/>
                          </v:shape>
                          <v:shape id="Прямая со стрелкой 7" o:spid="_x0000_s1037" type="#_x0000_t32" style="position:absolute;left:6286;top:13716;width:382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iHi8MAAADaAAAADwAAAGRycy9kb3ducmV2LnhtbESPzWrDMBCE74W8g9hAb42cHtLiRAnB&#10;JNTtrfkh10Xa2I6llbFUx337qlDocZiZb5jVZnRWDNSHxrOC+SwDQay9abhScDrun15BhIhs0Hom&#10;Bd8UYLOePKwwN/7OnzQcYiUShEOOCuoYu1zKoGtyGGa+I07e1fcOY5J9JU2P9wR3Vj5n2UI6bDgt&#10;1NhRUZNuD19OAV5KfWvLxZu+2G35rgfcFecPpR6n43YJItIY/8N/7dIoeIH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Ih4vDAAAA2gAAAA8AAAAAAAAAAAAA&#10;AAAAoQIAAGRycy9kb3ducmV2LnhtbFBLBQYAAAAABAAEAPkAAACRAwAAAAA=&#10;" strokecolor="black [3200]" strokeweight="2pt">
                            <v:stroke endarrow="open"/>
                            <v:shadow on="t" color="black" opacity="24903f" origin=",.5" offset="0,.55556mm"/>
                          </v:shape>
                          <v:shape id="Прямая со стрелкой 9" o:spid="_x0000_s1038" type="#_x0000_t32" style="position:absolute;left:13716;top:6381;width:24574;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u2YsMAAADaAAAADwAAAGRycy9kb3ducmV2LnhtbESPzWrDMBCE74W8g9hAb42cHkLrRAnB&#10;JNTtrfkh10Xa2I6llbFUx337qlDocZiZb5jVZnRWDNSHxrOC+SwDQay9abhScDrun15AhIhs0Hom&#10;Bd8UYLOePKwwN/7OnzQcYiUShEOOCuoYu1zKoGtyGGa+I07e1fcOY5J9JU2P9wR3Vj5n2UI6bDgt&#10;1NhRUZNuD19OAV5KfWvLxZu+2G35rgfcFecPpR6n43YJItIY/8N/7dIoeIX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btmLDAAAA2gAAAA8AAAAAAAAAAAAA&#10;AAAAoQIAAGRycy9kb3ducmV2LnhtbFBLBQYAAAAABAAEAPkAAACRAwAAAAA=&#10;" strokecolor="black [3200]" strokeweight="2pt">
                            <v:stroke endarrow="open"/>
                            <v:shadow on="t" color="black" opacity="24903f" origin=",.5" offset="0,.55556mm"/>
                          </v:shape>
                          <v:shape id="Прямая со стрелкой 10" o:spid="_x0000_s1039" type="#_x0000_t32" style="position:absolute;left:20002;top:6381;width:18288;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OPPcMAAADbAAAADwAAAGRycy9kb3ducmV2LnhtbESPT2/CMAzF75P4DpGRuI10OyBUCAih&#10;Icpu44+4WonXdjRO1WSl+/bzAYmbrff83s/L9eAb1VMX68AG3qYZKGIbXM2lgfNp9zoHFROywyYw&#10;GfijCOvV6GWJuQt3/qL+mEolIRxzNFCl1OZaR1uRxzgNLbFo36HzmGTtSu06vEu4b/R7ls20x5ql&#10;ocKWthXZ2/HXG8BrYX9uxWxvr82mONgeP7aXT2Mm42GzAJVoSE/z47pwgi/0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Djz3DAAAA2wAAAA8AAAAAAAAAAAAA&#10;AAAAoQIAAGRycy9kb3ducmV2LnhtbFBLBQYAAAAABAAEAPkAAACRAwAAAAA=&#10;" strokecolor="black [3200]" strokeweight="2pt">
                            <v:stroke endarrow="open"/>
                            <v:shadow on="t" color="black" opacity="24903f" origin=",.5" offset="0,.55556mm"/>
                          </v:shape>
                          <v:shape id="Прямая со стрелкой 11" o:spid="_x0000_s1040" type="#_x0000_t32" style="position:absolute;left:27622;top:6381;width:10668;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8qpsEAAADbAAAADwAAAGRycy9kb3ducmV2LnhtbERPTWvCQBC9C/0Pywi96cYeRNJsgoil&#10;0ZvWkuuwO01Ss7Mhu8b037uFQm/zeJ+TFZPtxEiDbx0rWC0TEMTamZZrBZePt8UGhA/IBjvHpOCH&#10;PBT50yzD1Lg7n2g8h1rEEPYpKmhC6FMpvW7Iol+6njhyX26wGCIcamkGvMdw28mXJFlLiy3HhgZ7&#10;2jWkr+ebVYBVqb+v5fpdV922POgR97vPo1LP82n7CiLQFP7Ff+7SxPkr+P0lHi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DyqmwQAAANsAAAAPAAAAAAAAAAAAAAAA&#10;AKECAABkcnMvZG93bnJldi54bWxQSwUGAAAAAAQABAD5AAAAjwMAAAAA&#10;" strokecolor="black [3200]" strokeweight="2pt">
                            <v:stroke endarrow="open"/>
                            <v:shadow on="t" color="black" opacity="24903f" origin=",.5" offset="0,.55556mm"/>
                          </v:shape>
                        </v:group>
                        <v:shapetype id="_x0000_t202" coordsize="21600,21600" o:spt="202" path="m,l,21600r21600,l21600,xe">
                          <v:stroke joinstyle="miter"/>
                          <v:path gradientshapeok="t" o:connecttype="rect"/>
                        </v:shapetype>
                        <v:shape id="Поле 12" o:spid="_x0000_s1041" type="#_x0000_t202" style="position:absolute;left:285;top:9715;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3F474C" w:rsidRPr="00BA4471" w:rsidRDefault="003F474C" w:rsidP="00BA4471">
                                <w:pPr>
                                  <w:ind w:firstLine="0"/>
                                  <w:rPr>
                                    <w:b/>
                                    <w:noProof/>
                                    <w:sz w:val="36"/>
                                    <w:szCs w:val="36"/>
                                    <w:lang w:val="en-US"/>
                                  </w:rPr>
                                </w:pPr>
                                <w:r w:rsidRPr="00BA4471">
                                  <w:rPr>
                                    <w:b/>
                                    <w:noProof/>
                                    <w:sz w:val="36"/>
                                    <w:szCs w:val="36"/>
                                    <w:lang w:val="en-US"/>
                                  </w:rPr>
                                  <w:t>Fn</w:t>
                                </w:r>
                              </w:p>
                            </w:txbxContent>
                          </v:textbox>
                        </v:shape>
                      </v:group>
                      <v:shape id="Поле 13" o:spid="_x0000_s1042" type="#_x0000_t202" style="position:absolute;left:13620;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3F474C" w:rsidRPr="00BA4471" w:rsidRDefault="003F474C" w:rsidP="00BA4471">
                              <w:pPr>
                                <w:ind w:firstLine="0"/>
                                <w:rPr>
                                  <w:b/>
                                  <w:noProof/>
                                  <w:sz w:val="36"/>
                                  <w:szCs w:val="36"/>
                                  <w:lang w:val="en-US"/>
                                </w:rPr>
                              </w:pPr>
                              <w:r>
                                <w:rPr>
                                  <w:b/>
                                  <w:noProof/>
                                  <w:sz w:val="36"/>
                                  <w:szCs w:val="36"/>
                                  <w:lang w:val="en-US"/>
                                </w:rPr>
                                <w:t>Fc</w:t>
                              </w:r>
                            </w:p>
                          </w:txbxContent>
                        </v:textbox>
                      </v:shape>
                    </v:group>
                    <v:shape id="Поле 14" o:spid="_x0000_s1043" type="#_x0000_t202" style="position:absolute;left:20574;width:6000;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3F474C" w:rsidRPr="00BA4471" w:rsidRDefault="003F474C" w:rsidP="00BA4471">
                            <w:pPr>
                              <w:ind w:firstLine="0"/>
                              <w:rPr>
                                <w:b/>
                                <w:noProof/>
                                <w:sz w:val="36"/>
                                <w:szCs w:val="36"/>
                                <w:lang w:val="en-US"/>
                              </w:rPr>
                            </w:pPr>
                            <w:r>
                              <w:rPr>
                                <w:b/>
                                <w:noProof/>
                                <w:sz w:val="36"/>
                                <w:szCs w:val="36"/>
                                <w:lang w:val="en-US"/>
                              </w:rPr>
                              <w:t>T</w:t>
                            </w:r>
                          </w:p>
                        </w:txbxContent>
                      </v:textbox>
                    </v:shape>
                  </v:group>
                  <v:shape id="Поле 15" o:spid="_x0000_s1044" type="#_x0000_t202" style="position:absolute;left:28289;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3F474C" w:rsidRPr="00BA4471" w:rsidRDefault="003F474C" w:rsidP="00BA4471">
                          <w:pPr>
                            <w:ind w:firstLine="0"/>
                            <w:rPr>
                              <w:b/>
                              <w:noProof/>
                              <w:sz w:val="36"/>
                              <w:szCs w:val="36"/>
                              <w:lang w:val="en-US"/>
                            </w:rPr>
                          </w:pPr>
                          <w:r>
                            <w:rPr>
                              <w:b/>
                              <w:noProof/>
                              <w:sz w:val="36"/>
                              <w:szCs w:val="36"/>
                              <w:lang w:val="en-US"/>
                            </w:rPr>
                            <w:t>ρ</w:t>
                          </w:r>
                        </w:p>
                      </w:txbxContent>
                    </v:textbox>
                  </v:shape>
                </v:group>
                <v:shape id="Поле 16" o:spid="_x0000_s1045" type="#_x0000_t202" style="position:absolute;left:38576;top:9715;width:600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3F474C" w:rsidRPr="00BA4471" w:rsidRDefault="003F474C" w:rsidP="00BA4471">
                        <w:pPr>
                          <w:ind w:firstLine="0"/>
                          <w:rPr>
                            <w:b/>
                            <w:noProof/>
                            <w:sz w:val="36"/>
                            <w:szCs w:val="36"/>
                            <w:lang w:val="en-US"/>
                          </w:rPr>
                        </w:pPr>
                        <w:r>
                          <w:rPr>
                            <w:b/>
                            <w:noProof/>
                            <w:sz w:val="36"/>
                            <w:szCs w:val="36"/>
                            <w:lang w:val="en-US"/>
                          </w:rPr>
                          <w:t>L</w:t>
                        </w:r>
                      </w:p>
                    </w:txbxContent>
                  </v:textbox>
                </v:shape>
              </v:group>
            </w:pict>
          </mc:Fallback>
        </mc:AlternateContent>
      </w: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156009" w:rsidRDefault="00156009" w:rsidP="004F7CEE">
      <w:pPr>
        <w:rPr>
          <w:sz w:val="28"/>
          <w:szCs w:val="28"/>
        </w:rPr>
      </w:pPr>
    </w:p>
    <w:p w:rsidR="003636FF" w:rsidRDefault="003636FF" w:rsidP="00E579A0">
      <w:pPr>
        <w:shd w:val="clear" w:color="auto" w:fill="FFFFFF"/>
        <w:spacing w:line="240" w:lineRule="auto"/>
        <w:ind w:firstLine="0"/>
        <w:outlineLvl w:val="0"/>
        <w:rPr>
          <w:color w:val="000000"/>
          <w:sz w:val="28"/>
          <w:szCs w:val="28"/>
        </w:rPr>
      </w:pPr>
      <w:bookmarkStart w:id="16" w:name="_Toc60095367"/>
      <w:bookmarkStart w:id="17" w:name="_Toc60095441"/>
      <w:bookmarkStart w:id="18" w:name="_Toc60132777"/>
      <w:bookmarkStart w:id="19" w:name="_Toc60246285"/>
      <w:bookmarkStart w:id="20" w:name="_Toc74679169"/>
      <w:bookmarkStart w:id="21" w:name="_Toc105332208"/>
      <w:bookmarkStart w:id="22" w:name="_Toc132186119"/>
      <w:bookmarkStart w:id="23" w:name="_Toc132186405"/>
    </w:p>
    <w:p w:rsidR="003636FF" w:rsidRDefault="003636FF" w:rsidP="003636FF">
      <w:pPr>
        <w:shd w:val="clear" w:color="auto" w:fill="FFFFFF"/>
        <w:spacing w:line="240" w:lineRule="auto"/>
        <w:ind w:firstLine="0"/>
        <w:jc w:val="center"/>
        <w:outlineLvl w:val="0"/>
        <w:rPr>
          <w:color w:val="000000"/>
          <w:sz w:val="28"/>
          <w:szCs w:val="28"/>
          <w:lang w:val="ru-RU"/>
        </w:rPr>
      </w:pPr>
      <w:bookmarkStart w:id="24" w:name="_Toc132720523"/>
      <w:r>
        <w:rPr>
          <w:color w:val="000000"/>
          <w:sz w:val="28"/>
          <w:szCs w:val="28"/>
        </w:rPr>
        <w:t>Рисунок 2</w:t>
      </w:r>
      <w:r w:rsidRPr="00632694">
        <w:rPr>
          <w:color w:val="000000"/>
          <w:sz w:val="28"/>
          <w:szCs w:val="28"/>
        </w:rPr>
        <w:t xml:space="preserve">.1. Структурно-логічна схема </w:t>
      </w:r>
      <w:bookmarkEnd w:id="16"/>
      <w:bookmarkEnd w:id="17"/>
      <w:bookmarkEnd w:id="18"/>
      <w:bookmarkEnd w:id="19"/>
      <w:r w:rsidRPr="00357268">
        <w:rPr>
          <w:color w:val="000000"/>
          <w:sz w:val="28"/>
          <w:szCs w:val="28"/>
        </w:rPr>
        <w:t>збірника</w:t>
      </w:r>
      <w:r w:rsidRPr="00632694">
        <w:rPr>
          <w:color w:val="000000"/>
          <w:sz w:val="28"/>
          <w:szCs w:val="28"/>
        </w:rPr>
        <w:t>, як об’єкта керування</w:t>
      </w:r>
      <w:bookmarkEnd w:id="20"/>
      <w:bookmarkEnd w:id="21"/>
      <w:bookmarkEnd w:id="22"/>
      <w:bookmarkEnd w:id="23"/>
      <w:bookmarkEnd w:id="24"/>
    </w:p>
    <w:p w:rsidR="003636FF" w:rsidRDefault="003636FF" w:rsidP="004F7CEE">
      <w:pPr>
        <w:rPr>
          <w:sz w:val="28"/>
          <w:szCs w:val="28"/>
          <w:lang w:val="ru-RU"/>
        </w:rPr>
      </w:pPr>
    </w:p>
    <w:p w:rsidR="003636FF" w:rsidRDefault="002F7424">
      <w:pPr>
        <w:rPr>
          <w:sz w:val="28"/>
          <w:szCs w:val="28"/>
          <w:lang w:val="ru-RU"/>
        </w:rPr>
      </w:pPr>
      <w:r w:rsidRPr="005D0486">
        <w:rPr>
          <w:sz w:val="28"/>
          <w:szCs w:val="28"/>
        </w:rPr>
        <w:t>Виснов</w:t>
      </w:r>
      <w:r w:rsidR="00981CC2" w:rsidRPr="005D0486">
        <w:rPr>
          <w:sz w:val="28"/>
          <w:szCs w:val="28"/>
        </w:rPr>
        <w:t>к</w:t>
      </w:r>
      <w:r w:rsidRPr="005D0486">
        <w:rPr>
          <w:sz w:val="28"/>
          <w:szCs w:val="28"/>
        </w:rPr>
        <w:t>и</w:t>
      </w:r>
      <w:r w:rsidR="00981CC2">
        <w:rPr>
          <w:sz w:val="28"/>
          <w:szCs w:val="28"/>
          <w:lang w:val="ru-RU"/>
        </w:rPr>
        <w:t xml:space="preserve">: </w:t>
      </w:r>
      <w:r w:rsidR="00E579A0" w:rsidRPr="00E579A0">
        <w:rPr>
          <w:sz w:val="28"/>
          <w:szCs w:val="28"/>
        </w:rPr>
        <w:t>було проведено аналіз технологічного процесу збірника конденсату сокової пари в процесі виробництва аміачної селітри. В результаті цього аналізу були визначені вхідні та вихідні значення, тобто параметри, які вводяться в процес та отримуються в результаті його проведення. Була побудована структурно-логічна схема, яка відображає взаємодії та послідовність різних етапів технологічного процесу збірника.</w:t>
      </w:r>
      <w:r w:rsidR="003636FF">
        <w:rPr>
          <w:sz w:val="28"/>
          <w:szCs w:val="28"/>
          <w:lang w:val="ru-RU"/>
        </w:rPr>
        <w:br w:type="page"/>
      </w:r>
    </w:p>
    <w:p w:rsidR="003636FF" w:rsidRPr="00A00689" w:rsidRDefault="003636FF" w:rsidP="003636FF">
      <w:pPr>
        <w:pStyle w:val="1"/>
        <w:ind w:firstLine="0"/>
        <w:jc w:val="center"/>
        <w:rPr>
          <w:rFonts w:ascii="Times New Roman" w:hAnsi="Times New Roman" w:cs="Times New Roman"/>
          <w:color w:val="000000" w:themeColor="text1"/>
        </w:rPr>
      </w:pPr>
      <w:bookmarkStart w:id="25" w:name="_Toc132186407"/>
      <w:bookmarkStart w:id="26" w:name="_Toc132720524"/>
      <w:r w:rsidRPr="00A00689">
        <w:rPr>
          <w:rFonts w:ascii="Times New Roman" w:hAnsi="Times New Roman" w:cs="Times New Roman"/>
          <w:color w:val="000000" w:themeColor="text1"/>
        </w:rPr>
        <w:lastRenderedPageBreak/>
        <w:t>РОЗДІЛ 3. РОЗРОБКА МАТЕМАТИЧНОЇ МОДЕЛІ ОБ’ЄКТА КЕРУВАННЯ</w:t>
      </w:r>
      <w:bookmarkEnd w:id="25"/>
      <w:bookmarkEnd w:id="26"/>
    </w:p>
    <w:p w:rsidR="003636FF" w:rsidRDefault="003636FF" w:rsidP="004F7CEE">
      <w:pPr>
        <w:rPr>
          <w:sz w:val="28"/>
          <w:szCs w:val="28"/>
        </w:rPr>
      </w:pPr>
    </w:p>
    <w:p w:rsidR="00D26D46" w:rsidRDefault="00D26D46" w:rsidP="00D26D46">
      <w:pPr>
        <w:rPr>
          <w:bCs/>
          <w:sz w:val="28"/>
          <w:szCs w:val="28"/>
        </w:rPr>
      </w:pPr>
      <w:r w:rsidRPr="00D26D46">
        <w:rPr>
          <w:bCs/>
          <w:sz w:val="28"/>
          <w:szCs w:val="28"/>
        </w:rPr>
        <w:t>Рівняння матеріального балансу для апарата зі стоком описує збереження речовини під час проходження рідини через цей апарат, незалежно від того, як вона подається. Це рівняння виражає рівність між сумою вхідних потоків рідини в апарат і сумою вихідних потоків, включаючи стікання (</w:t>
      </w:r>
      <w:proofErr w:type="spellStart"/>
      <w:r w:rsidRPr="00D26D46">
        <w:rPr>
          <w:bCs/>
          <w:sz w:val="28"/>
          <w:szCs w:val="28"/>
        </w:rPr>
        <w:t>сток</w:t>
      </w:r>
      <w:proofErr w:type="spellEnd"/>
      <w:r w:rsidRPr="00D26D46">
        <w:rPr>
          <w:bCs/>
          <w:sz w:val="28"/>
          <w:szCs w:val="28"/>
        </w:rPr>
        <w:t>) рідини з апарату. В інших словах, рівняння матеріального балансу дозволяє відстежувати рух рідини через апарат, враховуючи вхідні, вихідні та стокові потоки рідини.</w:t>
      </w:r>
    </w:p>
    <w:p w:rsidR="00D26D46" w:rsidRPr="00C91831" w:rsidRDefault="00D26D46" w:rsidP="00D26D46">
      <w:pPr>
        <w:rPr>
          <w:bCs/>
          <w:sz w:val="28"/>
          <w:szCs w:val="28"/>
        </w:rPr>
      </w:pPr>
    </w:p>
    <w:p w:rsidR="00D26D46" w:rsidRPr="00C91831" w:rsidRDefault="00D26D46" w:rsidP="00D26D46">
      <w:pPr>
        <w:spacing w:after="200"/>
        <w:jc w:val="right"/>
        <w:rPr>
          <w:bCs/>
          <w:sz w:val="28"/>
          <w:szCs w:val="28"/>
        </w:rPr>
      </w:pPr>
      <m:oMath>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c</m:t>
            </m:r>
          </m:sub>
        </m:sSub>
      </m:oMath>
      <w:r w:rsidRPr="00C91831">
        <w:rPr>
          <w:bCs/>
          <w:sz w:val="28"/>
          <w:szCs w:val="28"/>
        </w:rPr>
        <w:t xml:space="preserve">                                               (3.1)</w:t>
      </w:r>
    </w:p>
    <w:p w:rsidR="00D26D46" w:rsidRPr="00C91831" w:rsidRDefault="00D26D46" w:rsidP="00D26D46">
      <w:pPr>
        <w:spacing w:after="200"/>
        <w:jc w:val="right"/>
        <w:rPr>
          <w:bCs/>
          <w:sz w:val="28"/>
          <w:szCs w:val="28"/>
        </w:rPr>
      </w:pPr>
    </w:p>
    <w:p w:rsidR="00D26D46" w:rsidRPr="00C91831" w:rsidRDefault="00D26D46" w:rsidP="00D26D46">
      <w:pPr>
        <w:shd w:val="clear" w:color="auto" w:fill="FFFFFF"/>
        <w:rPr>
          <w:sz w:val="28"/>
          <w:szCs w:val="28"/>
        </w:rPr>
      </w:pPr>
      <w:r w:rsidRPr="00C91831">
        <w:rPr>
          <w:sz w:val="28"/>
          <w:szCs w:val="28"/>
        </w:rPr>
        <w:t>де</w:t>
      </w:r>
      <w:r w:rsidRPr="00C91831">
        <w:rPr>
          <w:sz w:val="28"/>
          <w:szCs w:val="28"/>
        </w:rPr>
        <w:tab/>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i/>
          <w:sz w:val="28"/>
          <w:szCs w:val="28"/>
        </w:rPr>
        <w:t xml:space="preserve"> </w:t>
      </w:r>
      <w:r w:rsidR="00134530">
        <w:rPr>
          <w:sz w:val="28"/>
          <w:szCs w:val="28"/>
        </w:rPr>
        <w:t>–</w:t>
      </w:r>
      <w:r w:rsidRPr="00C91831">
        <w:rPr>
          <w:sz w:val="28"/>
          <w:szCs w:val="28"/>
        </w:rPr>
        <w:t xml:space="preserve"> кількість рідини, яка надходить в апарат;</w:t>
      </w:r>
    </w:p>
    <w:p w:rsidR="00D26D46" w:rsidRPr="00C91831" w:rsidRDefault="00D26D46" w:rsidP="00D26D46">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sz w:val="28"/>
            <w:szCs w:val="28"/>
          </w:rPr>
          <m:t>=</m:t>
        </m:r>
        <m:r>
          <w:rPr>
            <w:rFonts w:ascii="Cambria Math" w:hAnsi="Cambria Math"/>
            <w:sz w:val="28"/>
            <w:szCs w:val="28"/>
          </w:rPr>
          <m:t>ρ</m:t>
        </m:r>
        <m:r>
          <w:rPr>
            <w:rFonts w:ascii="Cambria Math"/>
            <w:sz w:val="28"/>
            <w:szCs w:val="28"/>
          </w:rPr>
          <m:t>dV=</m:t>
        </m:r>
        <m:r>
          <w:rPr>
            <w:rFonts w:ascii="Cambria Math" w:hAnsi="Cambria Math"/>
            <w:sz w:val="28"/>
            <w:szCs w:val="28"/>
          </w:rPr>
          <m:t>ρ</m:t>
        </m:r>
        <m:r>
          <w:rPr>
            <w:rFonts w:ascii="Cambria Math"/>
            <w:sz w:val="28"/>
            <w:szCs w:val="28"/>
          </w:rPr>
          <m:t>SdL</m:t>
        </m:r>
      </m:oMath>
      <w:r w:rsidRPr="00C91831">
        <w:rPr>
          <w:sz w:val="28"/>
          <w:szCs w:val="28"/>
        </w:rPr>
        <w:t xml:space="preserve"> </w:t>
      </w:r>
      <w:r w:rsidR="00134530">
        <w:rPr>
          <w:sz w:val="28"/>
          <w:szCs w:val="28"/>
        </w:rPr>
        <w:t>–</w:t>
      </w:r>
      <w:r w:rsidRPr="00C91831">
        <w:t xml:space="preserve"> </w:t>
      </w:r>
      <w:r w:rsidRPr="00C91831">
        <w:rPr>
          <w:sz w:val="28"/>
          <w:szCs w:val="28"/>
        </w:rPr>
        <w:t>кількість рідини,</w:t>
      </w:r>
      <w:r>
        <w:rPr>
          <w:sz w:val="28"/>
          <w:szCs w:val="28"/>
        </w:rPr>
        <w:t xml:space="preserve"> </w:t>
      </w:r>
      <w:r w:rsidRPr="00C91831">
        <w:rPr>
          <w:sz w:val="28"/>
          <w:szCs w:val="28"/>
        </w:rPr>
        <w:t>яка накопичується в апараті об'ємом V;</w:t>
      </w:r>
    </w:p>
    <w:p w:rsidR="00D26D46" w:rsidRPr="00C91831" w:rsidRDefault="00D26D46" w:rsidP="00D26D46">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dt</m:t>
        </m:r>
      </m:oMath>
      <w:r w:rsidRPr="00C91831">
        <w:rPr>
          <w:i/>
          <w:sz w:val="28"/>
          <w:szCs w:val="28"/>
        </w:rPr>
        <w:t xml:space="preserve"> </w:t>
      </w:r>
      <w:r w:rsidR="00134530">
        <w:rPr>
          <w:i/>
          <w:sz w:val="28"/>
          <w:szCs w:val="28"/>
        </w:rPr>
        <w:t>–</w:t>
      </w:r>
      <w:r w:rsidRPr="00C91831">
        <w:rPr>
          <w:sz w:val="28"/>
          <w:szCs w:val="28"/>
        </w:rPr>
        <w:t xml:space="preserve"> кількість рідини, яка виходить з апарату.</w:t>
      </w:r>
    </w:p>
    <w:p w:rsidR="00D26D46" w:rsidRPr="00C91831" w:rsidRDefault="00D26D46" w:rsidP="00D26D46">
      <w:pPr>
        <w:shd w:val="clear" w:color="auto" w:fill="FFFFFF"/>
        <w:rPr>
          <w:sz w:val="28"/>
          <w:szCs w:val="28"/>
        </w:rPr>
      </w:pPr>
      <w:r w:rsidRPr="00C91831">
        <w:rPr>
          <w:sz w:val="28"/>
          <w:szCs w:val="28"/>
        </w:rPr>
        <w:t>Залежність витрати стоку від рівня рідини в апараті описується рівнянням:</w:t>
      </w:r>
    </w:p>
    <w:p w:rsidR="00D26D46" w:rsidRPr="00C91831" w:rsidRDefault="00D26D46" w:rsidP="00D26D46">
      <w:pPr>
        <w:shd w:val="clear" w:color="auto" w:fill="FFFFFF"/>
        <w:rPr>
          <w:sz w:val="28"/>
          <w:szCs w:val="28"/>
        </w:rPr>
      </w:pPr>
    </w:p>
    <w:p w:rsidR="00D26D46" w:rsidRPr="00C91831" w:rsidRDefault="00A510AB" w:rsidP="00D26D46">
      <w:pPr>
        <w:shd w:val="clear" w:color="auto" w:fill="FFFFFF"/>
        <w:jc w:val="right"/>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i/>
                <w:sz w:val="28"/>
                <w:szCs w:val="28"/>
              </w:rPr>
            </m:ctrlPr>
          </m:radPr>
          <m:deg/>
          <m:e>
            <m:r>
              <w:rPr>
                <w:rFonts w:ascii="Cambria Math" w:hAnsi="Cambria Math"/>
                <w:sz w:val="28"/>
                <w:szCs w:val="28"/>
              </w:rPr>
              <m:t>2gL</m:t>
            </m:r>
          </m:e>
        </m:rad>
      </m:oMath>
      <w:r w:rsidR="00D26D46" w:rsidRPr="00C91831">
        <w:rPr>
          <w:i/>
          <w:sz w:val="28"/>
          <w:szCs w:val="28"/>
        </w:rPr>
        <w:t xml:space="preserve">,                                               </w:t>
      </w:r>
      <w:r w:rsidR="00D26D46" w:rsidRPr="00C91831">
        <w:rPr>
          <w:sz w:val="28"/>
          <w:szCs w:val="28"/>
        </w:rPr>
        <w:t>(3.2)</w:t>
      </w:r>
    </w:p>
    <w:p w:rsidR="00D26D46" w:rsidRPr="00C91831" w:rsidRDefault="00D26D46" w:rsidP="00D26D46">
      <w:pPr>
        <w:shd w:val="clear" w:color="auto" w:fill="FFFFFF"/>
        <w:jc w:val="right"/>
        <w:rPr>
          <w:i/>
          <w:sz w:val="28"/>
          <w:szCs w:val="28"/>
        </w:rPr>
      </w:pPr>
    </w:p>
    <w:p w:rsidR="00D26D46" w:rsidRPr="00C91831" w:rsidRDefault="00D26D46" w:rsidP="00B830AA">
      <w:pPr>
        <w:shd w:val="clear" w:color="auto" w:fill="FFFFFF"/>
        <w:ind w:firstLine="0"/>
        <w:rPr>
          <w:sz w:val="28"/>
          <w:szCs w:val="28"/>
        </w:rPr>
      </w:pPr>
      <w:r w:rsidRPr="00C91831">
        <w:rPr>
          <w:sz w:val="28"/>
          <w:szCs w:val="28"/>
        </w:rPr>
        <w:t>де</w:t>
      </w:r>
      <w:r w:rsidRPr="00C91831">
        <w:rPr>
          <w:sz w:val="28"/>
          <w:szCs w:val="28"/>
        </w:rPr>
        <w:tab/>
        <w:t xml:space="preserve"> </w:t>
      </w:r>
      <m:oMath>
        <m:r>
          <w:rPr>
            <w:rFonts w:ascii="Cambria Math" w:hAnsi="Cambria Math"/>
            <w:sz w:val="28"/>
            <w:szCs w:val="28"/>
          </w:rPr>
          <m:t>ρ</m:t>
        </m:r>
      </m:oMath>
      <w:r w:rsidRPr="00C91831">
        <w:rPr>
          <w:sz w:val="28"/>
          <w:szCs w:val="28"/>
        </w:rPr>
        <w:t xml:space="preserve"> - густина кубового залишку;</w:t>
      </w:r>
    </w:p>
    <w:p w:rsidR="00D26D46" w:rsidRPr="00C91831" w:rsidRDefault="00D26D46" w:rsidP="00D26D46">
      <w:pPr>
        <w:shd w:val="clear" w:color="auto" w:fill="FFFFFF"/>
        <w:rPr>
          <w:sz w:val="28"/>
          <w:szCs w:val="28"/>
        </w:rPr>
      </w:pPr>
      <m:oMath>
        <m:r>
          <w:rPr>
            <w:rFonts w:ascii="Cambria Math" w:hAnsi="Cambria Math"/>
            <w:sz w:val="28"/>
            <w:szCs w:val="28"/>
          </w:rPr>
          <m:t>L</m:t>
        </m:r>
      </m:oMath>
      <w:r w:rsidRPr="00C91831">
        <w:rPr>
          <w:sz w:val="28"/>
          <w:szCs w:val="28"/>
        </w:rPr>
        <w:t xml:space="preserve"> - висота рівня рідини в апараті;</w:t>
      </w:r>
    </w:p>
    <w:p w:rsidR="00D26D46" w:rsidRPr="00C91831" w:rsidRDefault="00A510AB" w:rsidP="00D26D46">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oMath>
      <w:r w:rsidR="00D26D46" w:rsidRPr="00C91831">
        <w:rPr>
          <w:sz w:val="28"/>
          <w:szCs w:val="28"/>
        </w:rPr>
        <w:t xml:space="preserve"> - поперечний перетин регулюючого органу на лінії стоку;</w:t>
      </w:r>
    </w:p>
    <w:p w:rsidR="00D26D46" w:rsidRPr="00C91831" w:rsidRDefault="00A510AB" w:rsidP="00D26D46">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oMath>
      <w:r w:rsidR="00D26D46" w:rsidRPr="00C91831">
        <w:rPr>
          <w:sz w:val="28"/>
          <w:szCs w:val="28"/>
        </w:rPr>
        <w:t xml:space="preserve"> - коефіцієнт витрати регулюючого органу;</w:t>
      </w:r>
    </w:p>
    <w:p w:rsidR="00D26D46" w:rsidRPr="00C91831" w:rsidRDefault="00D26D46" w:rsidP="00D26D46">
      <w:pPr>
        <w:shd w:val="clear" w:color="auto" w:fill="FFFFFF"/>
        <w:rPr>
          <w:sz w:val="28"/>
          <w:szCs w:val="28"/>
        </w:rPr>
      </w:pPr>
      <m:oMath>
        <m:r>
          <w:rPr>
            <w:rFonts w:ascii="Cambria Math" w:hAnsi="Cambria Math"/>
            <w:sz w:val="28"/>
            <w:szCs w:val="28"/>
          </w:rPr>
          <m:t>g</m:t>
        </m:r>
      </m:oMath>
      <w:r w:rsidRPr="00C91831">
        <w:rPr>
          <w:sz w:val="28"/>
          <w:szCs w:val="28"/>
        </w:rPr>
        <w:t xml:space="preserve"> - прискорення вільного падіння.</w:t>
      </w:r>
    </w:p>
    <w:p w:rsidR="00B830AA" w:rsidRDefault="00B830AA" w:rsidP="00D26D46">
      <w:pPr>
        <w:widowControl w:val="0"/>
        <w:autoSpaceDE w:val="0"/>
        <w:autoSpaceDN w:val="0"/>
        <w:adjustRightInd w:val="0"/>
        <w:spacing w:after="183" w:line="270" w:lineRule="exact"/>
        <w:rPr>
          <w:color w:val="000000"/>
          <w:sz w:val="28"/>
          <w:szCs w:val="28"/>
        </w:rPr>
      </w:pPr>
    </w:p>
    <w:p w:rsidR="00D26D46" w:rsidRPr="00C91831" w:rsidRDefault="00D26D46" w:rsidP="00D26D46">
      <w:pPr>
        <w:widowControl w:val="0"/>
        <w:autoSpaceDE w:val="0"/>
        <w:autoSpaceDN w:val="0"/>
        <w:adjustRightInd w:val="0"/>
        <w:spacing w:after="183" w:line="270" w:lineRule="exact"/>
        <w:rPr>
          <w:color w:val="000000"/>
          <w:sz w:val="28"/>
          <w:szCs w:val="28"/>
        </w:rPr>
      </w:pPr>
      <w:r w:rsidRPr="00C91831">
        <w:rPr>
          <w:color w:val="000000"/>
          <w:sz w:val="28"/>
          <w:szCs w:val="28"/>
        </w:rPr>
        <w:lastRenderedPageBreak/>
        <w:t>П</w:t>
      </w:r>
      <w:r w:rsidRPr="00C91831">
        <w:rPr>
          <w:color w:val="000000"/>
          <w:spacing w:val="-3"/>
          <w:sz w:val="28"/>
          <w:szCs w:val="28"/>
        </w:rPr>
        <w:t>і</w:t>
      </w:r>
      <w:r w:rsidRPr="00C91831">
        <w:rPr>
          <w:color w:val="000000"/>
          <w:sz w:val="28"/>
          <w:szCs w:val="28"/>
        </w:rPr>
        <w:t>сля підстановки цих значень в р</w:t>
      </w:r>
      <w:r w:rsidRPr="00C91831">
        <w:rPr>
          <w:color w:val="000000"/>
          <w:spacing w:val="-3"/>
          <w:sz w:val="28"/>
          <w:szCs w:val="28"/>
        </w:rPr>
        <w:t>і</w:t>
      </w:r>
      <w:r w:rsidRPr="00C91831">
        <w:rPr>
          <w:color w:val="000000"/>
          <w:sz w:val="28"/>
          <w:szCs w:val="28"/>
        </w:rPr>
        <w:t>вняння (3.1) воно набуде вигляд</w:t>
      </w:r>
      <w:r w:rsidRPr="00C91831">
        <w:rPr>
          <w:color w:val="000000"/>
          <w:spacing w:val="-5"/>
          <w:sz w:val="28"/>
          <w:szCs w:val="28"/>
        </w:rPr>
        <w:t>у</w:t>
      </w:r>
      <w:r w:rsidRPr="00C91831">
        <w:rPr>
          <w:color w:val="000000"/>
          <w:sz w:val="28"/>
          <w:szCs w:val="28"/>
        </w:rPr>
        <w:t>:</w:t>
      </w:r>
    </w:p>
    <w:p w:rsidR="00D26D46" w:rsidRPr="00C91831" w:rsidRDefault="00D26D46" w:rsidP="00D26D46">
      <w:pPr>
        <w:widowControl w:val="0"/>
        <w:autoSpaceDE w:val="0"/>
        <w:autoSpaceDN w:val="0"/>
        <w:adjustRightInd w:val="0"/>
        <w:spacing w:after="183" w:line="270" w:lineRule="exact"/>
        <w:rPr>
          <w:color w:val="000000"/>
          <w:sz w:val="28"/>
          <w:szCs w:val="28"/>
        </w:rPr>
      </w:pPr>
    </w:p>
    <w:p w:rsidR="00D26D46" w:rsidRPr="00C91831" w:rsidRDefault="00D26D46" w:rsidP="00D26D46">
      <w:pPr>
        <w:spacing w:after="200"/>
        <w:jc w:val="right"/>
        <w:rPr>
          <w:sz w:val="28"/>
          <w:szCs w:val="28"/>
        </w:rPr>
      </w:pPr>
      <m:oMath>
        <m:r>
          <w:rPr>
            <w:rFonts w:ascii="Cambria Math" w:hAnsi="Cambria Math"/>
            <w:sz w:val="28"/>
            <w:szCs w:val="28"/>
          </w:rPr>
          <m:t>ρSdL+</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dt=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bCs/>
          <w:i/>
          <w:sz w:val="28"/>
          <w:szCs w:val="28"/>
        </w:rPr>
        <w:t xml:space="preserve">,                                 </w:t>
      </w:r>
      <w:r w:rsidRPr="00C91831">
        <w:rPr>
          <w:sz w:val="28"/>
          <w:szCs w:val="28"/>
        </w:rPr>
        <w:t>(3.3)</w:t>
      </w:r>
    </w:p>
    <w:p w:rsidR="00D26D46" w:rsidRPr="00C91831" w:rsidRDefault="00D26D46" w:rsidP="00D26D46">
      <w:pPr>
        <w:spacing w:after="200"/>
        <w:jc w:val="right"/>
        <w:rPr>
          <w:bCs/>
          <w:i/>
          <w:sz w:val="28"/>
          <w:szCs w:val="28"/>
        </w:rPr>
      </w:pPr>
    </w:p>
    <w:p w:rsidR="00D26D46" w:rsidRPr="00C91831" w:rsidRDefault="00D26D46" w:rsidP="00B830AA">
      <w:pPr>
        <w:ind w:firstLine="1"/>
        <w:rPr>
          <w:color w:val="000000"/>
          <w:sz w:val="28"/>
          <w:szCs w:val="28"/>
        </w:rPr>
      </w:pPr>
      <w:r w:rsidRPr="00C91831">
        <w:rPr>
          <w:sz w:val="28"/>
          <w:szCs w:val="28"/>
        </w:rPr>
        <w:t>де</w:t>
      </w:r>
      <w:r w:rsidRPr="00C91831">
        <w:rPr>
          <w:sz w:val="28"/>
          <w:szCs w:val="28"/>
        </w:rPr>
        <w:tab/>
      </w:r>
      <w:r w:rsidRPr="00C91831">
        <w:rPr>
          <w:i/>
          <w:iCs/>
          <w:color w:val="000000"/>
          <w:w w:val="99"/>
          <w:sz w:val="28"/>
          <w:szCs w:val="28"/>
        </w:rPr>
        <w:t xml:space="preserve"> </w:t>
      </w:r>
      <m:oMath>
        <m:r>
          <w:rPr>
            <w:rFonts w:ascii="Cambria Math" w:hAnsi="Cambria Math"/>
            <w:color w:val="000000"/>
            <w:w w:val="99"/>
            <w:sz w:val="28"/>
            <w:szCs w:val="28"/>
          </w:rPr>
          <m:t>S</m:t>
        </m:r>
      </m:oMath>
      <w:r w:rsidRPr="00C91831">
        <w:rPr>
          <w:color w:val="000000"/>
          <w:spacing w:val="1"/>
          <w:sz w:val="28"/>
          <w:szCs w:val="28"/>
        </w:rPr>
        <w:t xml:space="preserve"> </w:t>
      </w:r>
      <w:r w:rsidRPr="00C91831">
        <w:rPr>
          <w:color w:val="000000"/>
          <w:w w:val="99"/>
          <w:sz w:val="28"/>
          <w:szCs w:val="28"/>
        </w:rPr>
        <w:t>-</w:t>
      </w:r>
      <w:r w:rsidRPr="00C91831">
        <w:rPr>
          <w:color w:val="000000"/>
          <w:spacing w:val="-3"/>
          <w:sz w:val="28"/>
          <w:szCs w:val="28"/>
        </w:rPr>
        <w:t xml:space="preserve"> </w:t>
      </w:r>
      <w:r w:rsidRPr="00C91831">
        <w:rPr>
          <w:color w:val="000000"/>
          <w:sz w:val="28"/>
          <w:szCs w:val="28"/>
        </w:rPr>
        <w:t>поперечний перети</w:t>
      </w:r>
      <w:r w:rsidRPr="00C91831">
        <w:rPr>
          <w:color w:val="000000"/>
          <w:spacing w:val="-1"/>
          <w:sz w:val="28"/>
          <w:szCs w:val="28"/>
        </w:rPr>
        <w:t>н</w:t>
      </w:r>
      <w:r w:rsidRPr="00C91831">
        <w:rPr>
          <w:color w:val="000000"/>
          <w:sz w:val="28"/>
          <w:szCs w:val="28"/>
        </w:rPr>
        <w:t xml:space="preserve"> апарату;</w:t>
      </w:r>
    </w:p>
    <w:p w:rsidR="00D26D46" w:rsidRPr="00C91831" w:rsidRDefault="00A510AB" w:rsidP="00D26D46">
      <w:pPr>
        <w:rPr>
          <w:b/>
          <w:bCs/>
          <w:sz w:val="28"/>
          <w:szCs w:val="28"/>
        </w:rPr>
      </w:pP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00D26D46" w:rsidRPr="00C91831">
        <w:rPr>
          <w:bCs/>
          <w:sz w:val="28"/>
          <w:szCs w:val="28"/>
        </w:rPr>
        <w:t xml:space="preserve"> - </w:t>
      </w:r>
      <w:r w:rsidR="00D26D46" w:rsidRPr="00C91831">
        <w:rPr>
          <w:color w:val="000000"/>
          <w:sz w:val="28"/>
          <w:szCs w:val="28"/>
        </w:rPr>
        <w:t>витрата р</w:t>
      </w:r>
      <w:r w:rsidR="00D26D46" w:rsidRPr="00C91831">
        <w:rPr>
          <w:color w:val="000000"/>
          <w:spacing w:val="-3"/>
          <w:sz w:val="28"/>
          <w:szCs w:val="28"/>
        </w:rPr>
        <w:t>і</w:t>
      </w:r>
      <w:r w:rsidR="00D26D46" w:rsidRPr="00C91831">
        <w:rPr>
          <w:color w:val="000000"/>
          <w:sz w:val="28"/>
          <w:szCs w:val="28"/>
        </w:rPr>
        <w:t>дини</w:t>
      </w:r>
      <w:r w:rsidR="00D26D46" w:rsidRPr="00C91831">
        <w:rPr>
          <w:color w:val="000000"/>
          <w:spacing w:val="2"/>
          <w:sz w:val="28"/>
          <w:szCs w:val="28"/>
        </w:rPr>
        <w:t xml:space="preserve"> </w:t>
      </w:r>
      <w:r w:rsidR="00D26D46" w:rsidRPr="00C91831">
        <w:rPr>
          <w:color w:val="000000"/>
          <w:sz w:val="28"/>
          <w:szCs w:val="28"/>
        </w:rPr>
        <w:t>на притоц</w:t>
      </w:r>
      <w:r w:rsidR="00D26D46" w:rsidRPr="00C91831">
        <w:rPr>
          <w:color w:val="000000"/>
          <w:spacing w:val="-5"/>
          <w:sz w:val="28"/>
          <w:szCs w:val="28"/>
        </w:rPr>
        <w:t>і</w:t>
      </w:r>
      <w:r w:rsidR="00D26D46" w:rsidRPr="00C91831">
        <w:rPr>
          <w:color w:val="000000"/>
          <w:sz w:val="28"/>
          <w:szCs w:val="28"/>
        </w:rPr>
        <w:t>.</w:t>
      </w:r>
    </w:p>
    <w:p w:rsidR="00B830AA" w:rsidRDefault="00B830AA" w:rsidP="00D26D46">
      <w:pPr>
        <w:widowControl w:val="0"/>
        <w:autoSpaceDE w:val="0"/>
        <w:autoSpaceDN w:val="0"/>
        <w:adjustRightInd w:val="0"/>
        <w:rPr>
          <w:color w:val="000000"/>
          <w:sz w:val="28"/>
          <w:szCs w:val="28"/>
        </w:rPr>
      </w:pPr>
    </w:p>
    <w:p w:rsidR="00D26D46" w:rsidRPr="00C91831" w:rsidRDefault="00D26D46" w:rsidP="00D26D46">
      <w:pPr>
        <w:widowControl w:val="0"/>
        <w:autoSpaceDE w:val="0"/>
        <w:autoSpaceDN w:val="0"/>
        <w:adjustRightInd w:val="0"/>
        <w:rPr>
          <w:color w:val="000000"/>
          <w:sz w:val="28"/>
          <w:szCs w:val="28"/>
        </w:rPr>
      </w:pPr>
      <w:r w:rsidRPr="00C91831">
        <w:rPr>
          <w:color w:val="000000"/>
          <w:sz w:val="28"/>
          <w:szCs w:val="28"/>
        </w:rPr>
        <w:t>Розділимо ліву і пра</w:t>
      </w:r>
      <w:r w:rsidRPr="00C91831">
        <w:rPr>
          <w:color w:val="000000"/>
          <w:spacing w:val="1"/>
          <w:sz w:val="28"/>
          <w:szCs w:val="28"/>
        </w:rPr>
        <w:t>в</w:t>
      </w:r>
      <w:r w:rsidRPr="00C91831">
        <w:rPr>
          <w:color w:val="000000"/>
          <w:sz w:val="28"/>
          <w:szCs w:val="28"/>
        </w:rPr>
        <w:t>у частини отриманого</w:t>
      </w:r>
      <w:r w:rsidRPr="00C91831">
        <w:rPr>
          <w:color w:val="000000"/>
          <w:spacing w:val="3"/>
          <w:sz w:val="28"/>
          <w:szCs w:val="28"/>
        </w:rPr>
        <w:t xml:space="preserve"> </w:t>
      </w:r>
      <w:r w:rsidRPr="00C91831">
        <w:rPr>
          <w:color w:val="000000"/>
          <w:sz w:val="28"/>
          <w:szCs w:val="28"/>
        </w:rPr>
        <w:t>рі</w:t>
      </w:r>
      <w:r w:rsidRPr="00C91831">
        <w:rPr>
          <w:color w:val="000000"/>
          <w:spacing w:val="1"/>
          <w:sz w:val="28"/>
          <w:szCs w:val="28"/>
        </w:rPr>
        <w:t>в</w:t>
      </w:r>
      <w:r w:rsidRPr="00C91831">
        <w:rPr>
          <w:color w:val="000000"/>
          <w:sz w:val="28"/>
          <w:szCs w:val="28"/>
        </w:rPr>
        <w:t xml:space="preserve">няння на </w:t>
      </w:r>
      <w:proofErr w:type="spellStart"/>
      <w:r w:rsidRPr="00C91831">
        <w:rPr>
          <w:i/>
          <w:iCs/>
          <w:color w:val="000000"/>
          <w:sz w:val="28"/>
          <w:szCs w:val="28"/>
        </w:rPr>
        <w:t>dt</w:t>
      </w:r>
      <w:proofErr w:type="spellEnd"/>
      <w:r w:rsidRPr="00C91831">
        <w:rPr>
          <w:color w:val="000000"/>
          <w:spacing w:val="1"/>
          <w:sz w:val="28"/>
          <w:szCs w:val="28"/>
        </w:rPr>
        <w:t xml:space="preserve"> </w:t>
      </w:r>
      <w:r w:rsidRPr="00C91831">
        <w:rPr>
          <w:color w:val="000000"/>
          <w:spacing w:val="-2"/>
          <w:sz w:val="28"/>
          <w:szCs w:val="28"/>
        </w:rPr>
        <w:t>і</w:t>
      </w:r>
      <w:r w:rsidRPr="00C91831">
        <w:rPr>
          <w:color w:val="000000"/>
          <w:sz w:val="28"/>
          <w:szCs w:val="28"/>
        </w:rPr>
        <w:t xml:space="preserve"> в рез</w:t>
      </w:r>
      <w:r w:rsidRPr="00C91831">
        <w:rPr>
          <w:color w:val="000000"/>
          <w:spacing w:val="-3"/>
          <w:sz w:val="28"/>
          <w:szCs w:val="28"/>
        </w:rPr>
        <w:t>у</w:t>
      </w:r>
      <w:r w:rsidRPr="00C91831">
        <w:rPr>
          <w:color w:val="000000"/>
          <w:sz w:val="28"/>
          <w:szCs w:val="28"/>
        </w:rPr>
        <w:t>льтат</w:t>
      </w:r>
      <w:r w:rsidRPr="00C91831">
        <w:rPr>
          <w:color w:val="000000"/>
          <w:spacing w:val="-4"/>
          <w:sz w:val="28"/>
          <w:szCs w:val="28"/>
        </w:rPr>
        <w:t>і</w:t>
      </w:r>
      <w:r w:rsidRPr="00C91831">
        <w:rPr>
          <w:color w:val="000000"/>
          <w:sz w:val="28"/>
          <w:szCs w:val="28"/>
        </w:rPr>
        <w:t xml:space="preserve"> отримаємо:</w:t>
      </w:r>
    </w:p>
    <w:p w:rsidR="00D26D46" w:rsidRPr="00C91831" w:rsidRDefault="00D26D46" w:rsidP="00D26D46">
      <w:pPr>
        <w:widowControl w:val="0"/>
        <w:autoSpaceDE w:val="0"/>
        <w:autoSpaceDN w:val="0"/>
        <w:adjustRightInd w:val="0"/>
        <w:rPr>
          <w:color w:val="000000"/>
          <w:sz w:val="28"/>
          <w:szCs w:val="28"/>
        </w:rPr>
      </w:pPr>
    </w:p>
    <w:p w:rsidR="00D26D46" w:rsidRPr="00134530" w:rsidRDefault="00CF1022" w:rsidP="00D26D46">
      <w:pPr>
        <w:spacing w:after="200"/>
        <w:jc w:val="right"/>
        <w:rPr>
          <w:bCs/>
          <w:sz w:val="28"/>
          <w:szCs w:val="28"/>
        </w:rPr>
      </w:pPr>
      <m:oMathPara>
        <m:oMathParaPr>
          <m:jc m:val="right"/>
        </m:oMathParaPr>
        <m:oMath>
          <m:r>
            <w:rPr>
              <w:rFonts w:ascii="Cambria Math" w:hAnsi="Cambria Math"/>
              <w:sz w:val="28"/>
              <w:szCs w:val="28"/>
            </w:rPr>
            <m:t>ρS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 xml:space="preserve">.                                         </m:t>
          </m:r>
          <m:d>
            <m:dPr>
              <m:ctrlPr>
                <w:rPr>
                  <w:rFonts w:ascii="Cambria Math" w:hAnsi="Cambria Math"/>
                  <w:bCs/>
                  <w:sz w:val="28"/>
                  <w:szCs w:val="28"/>
                </w:rPr>
              </m:ctrlPr>
            </m:dPr>
            <m:e>
              <m:r>
                <m:rPr>
                  <m:sty m:val="p"/>
                </m:rPr>
                <w:rPr>
                  <w:rFonts w:ascii="Cambria Math" w:hAnsi="Cambria Math"/>
                  <w:sz w:val="28"/>
                  <w:szCs w:val="28"/>
                </w:rPr>
                <m:t>3.4</m:t>
              </m:r>
            </m:e>
          </m:d>
        </m:oMath>
      </m:oMathPara>
    </w:p>
    <w:p w:rsidR="00D26D46" w:rsidRPr="00C91831" w:rsidRDefault="00D26D46" w:rsidP="00D26D46">
      <w:pPr>
        <w:spacing w:after="200"/>
        <w:jc w:val="right"/>
        <w:rPr>
          <w:bCs/>
          <w:sz w:val="28"/>
          <w:szCs w:val="28"/>
        </w:rPr>
      </w:pPr>
    </w:p>
    <w:p w:rsidR="00D26D46" w:rsidRDefault="00981CC2" w:rsidP="00D26D46">
      <w:pPr>
        <w:widowControl w:val="0"/>
        <w:autoSpaceDE w:val="0"/>
        <w:autoSpaceDN w:val="0"/>
        <w:adjustRightInd w:val="0"/>
        <w:rPr>
          <w:color w:val="000000"/>
          <w:sz w:val="28"/>
          <w:szCs w:val="28"/>
        </w:rPr>
      </w:pPr>
      <w:r w:rsidRPr="00981CC2">
        <w:rPr>
          <w:color w:val="000000"/>
          <w:sz w:val="28"/>
          <w:szCs w:val="28"/>
        </w:rPr>
        <w:t>Зміна температури може впливати на об'єм рідини в апараті, оскільки деякі рідини можуть значно розширюватися або звужуватися зі зміною температури. Якщо конструктивні параметри апарату, такі як розмір апарату або його поперечний перетин, залишаються сталими і не змінюються зі зміною температури, то зміна густини рідини може спричинити значні відхилення рівня рідини в апараті. Залежність густини від зміни температури може бути врахована в рівнянні матеріального балансу, що описує рух рідини через апарат.</w:t>
      </w:r>
    </w:p>
    <w:p w:rsidR="00981CC2" w:rsidRPr="00C91831" w:rsidRDefault="00981CC2" w:rsidP="00D26D46">
      <w:pPr>
        <w:widowControl w:val="0"/>
        <w:autoSpaceDE w:val="0"/>
        <w:autoSpaceDN w:val="0"/>
        <w:adjustRightInd w:val="0"/>
        <w:rPr>
          <w:color w:val="000000"/>
          <w:sz w:val="28"/>
          <w:szCs w:val="28"/>
        </w:rPr>
      </w:pPr>
    </w:p>
    <w:p w:rsidR="00D26D46" w:rsidRPr="00D97356" w:rsidRDefault="00D26D46" w:rsidP="00D26D46">
      <w:pPr>
        <w:spacing w:after="200"/>
        <w:jc w:val="right"/>
        <w:rPr>
          <w:bCs/>
          <w:sz w:val="28"/>
          <w:szCs w:val="28"/>
        </w:rPr>
      </w:pPr>
      <m:oMathPara>
        <m:oMathParaPr>
          <m:jc m:val="right"/>
        </m:oMathParaPr>
        <m:oMath>
          <m:r>
            <w:rPr>
              <w:rFonts w:ascii="Cambria Math" w:hAnsi="Cambria Math"/>
              <w:sz w:val="28"/>
              <w:szCs w:val="28"/>
            </w:rPr>
            <m:t>ρ=</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1+β(T-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m:t>
              </m:r>
            </m:den>
          </m:f>
          <m:r>
            <m:rPr>
              <m:sty m:val="p"/>
            </m:rPr>
            <w:rPr>
              <w:rFonts w:ascii="Cambria Math" w:hAnsi="Cambria Math"/>
              <w:sz w:val="28"/>
              <w:szCs w:val="28"/>
            </w:rPr>
            <m:t xml:space="preserve">                                          (3.5)</m:t>
          </m:r>
        </m:oMath>
      </m:oMathPara>
    </w:p>
    <w:p w:rsidR="00D26D46" w:rsidRPr="00C91831" w:rsidRDefault="00D26D46" w:rsidP="00D26D46">
      <w:pPr>
        <w:spacing w:after="200"/>
        <w:jc w:val="right"/>
        <w:rPr>
          <w:bCs/>
          <w:sz w:val="28"/>
          <w:szCs w:val="28"/>
        </w:rPr>
      </w:pPr>
    </w:p>
    <w:p w:rsidR="00D26D46" w:rsidRPr="00C91831" w:rsidRDefault="00D26D46" w:rsidP="00D26D46">
      <w:pPr>
        <w:rPr>
          <w:color w:val="000000"/>
          <w:sz w:val="28"/>
          <w:szCs w:val="28"/>
        </w:rPr>
      </w:pPr>
      <w:r w:rsidRPr="00C91831">
        <w:rPr>
          <w:sz w:val="28"/>
          <w:szCs w:val="28"/>
        </w:rPr>
        <w:t>де</w:t>
      </w:r>
      <w:r w:rsidRPr="00C91831">
        <w:rPr>
          <w:sz w:val="28"/>
          <w:szCs w:val="28"/>
        </w:rPr>
        <w:tab/>
      </w:r>
      <w:r w:rsidRPr="00C91831">
        <w:rPr>
          <w:i/>
          <w:iCs/>
          <w:color w:val="000000"/>
          <w:w w:val="99"/>
          <w:sz w:val="28"/>
          <w:szCs w:val="28"/>
        </w:rPr>
        <w:t xml:space="preserve"> </w:t>
      </w:r>
      <m:oMath>
        <m:r>
          <w:rPr>
            <w:rFonts w:ascii="Cambria Math" w:hAnsi="Cambria Math"/>
            <w:color w:val="000000"/>
            <w:w w:val="99"/>
            <w:sz w:val="28"/>
            <w:szCs w:val="28"/>
          </w:rPr>
          <m:t>ρ</m:t>
        </m:r>
        <m:r>
          <w:rPr>
            <w:rFonts w:ascii="Cambria Math"/>
            <w:color w:val="000000"/>
            <w:w w:val="99"/>
            <w:sz w:val="28"/>
            <w:szCs w:val="28"/>
          </w:rPr>
          <m:t xml:space="preserve">, </m:t>
        </m:r>
        <m:sSub>
          <m:sSubPr>
            <m:ctrlPr>
              <w:rPr>
                <w:rFonts w:ascii="Cambria Math" w:hAnsi="Cambria Math"/>
                <w:i/>
                <w:iCs/>
                <w:color w:val="000000"/>
                <w:w w:val="99"/>
                <w:sz w:val="28"/>
                <w:szCs w:val="28"/>
              </w:rPr>
            </m:ctrlPr>
          </m:sSubPr>
          <m:e>
            <m:r>
              <w:rPr>
                <w:rFonts w:ascii="Cambria Math" w:hAnsi="Cambria Math"/>
                <w:color w:val="000000"/>
                <w:w w:val="99"/>
                <w:sz w:val="28"/>
                <w:szCs w:val="28"/>
              </w:rPr>
              <m:t>ρ</m:t>
            </m:r>
          </m:e>
          <m:sub>
            <m:r>
              <w:rPr>
                <w:rFonts w:ascii="Cambria Math"/>
                <w:color w:val="000000"/>
                <w:w w:val="99"/>
                <w:sz w:val="28"/>
                <w:szCs w:val="28"/>
              </w:rPr>
              <m:t>0</m:t>
            </m:r>
          </m:sub>
        </m:sSub>
      </m:oMath>
      <w:r w:rsidRPr="00C91831">
        <w:rPr>
          <w:color w:val="000000"/>
          <w:spacing w:val="1"/>
          <w:sz w:val="28"/>
          <w:szCs w:val="28"/>
        </w:rPr>
        <w:t xml:space="preserve"> </w:t>
      </w:r>
      <w:r w:rsidRPr="00C91831">
        <w:rPr>
          <w:color w:val="000000"/>
          <w:w w:val="99"/>
          <w:sz w:val="28"/>
          <w:szCs w:val="28"/>
        </w:rPr>
        <w:t>-</w:t>
      </w:r>
      <w:r w:rsidRPr="00C91831">
        <w:rPr>
          <w:color w:val="000000"/>
          <w:sz w:val="28"/>
          <w:szCs w:val="28"/>
        </w:rPr>
        <w:t xml:space="preserve"> г</w:t>
      </w:r>
      <w:r w:rsidRPr="00C91831">
        <w:rPr>
          <w:color w:val="000000"/>
          <w:spacing w:val="-7"/>
          <w:sz w:val="28"/>
          <w:szCs w:val="28"/>
        </w:rPr>
        <w:t>у</w:t>
      </w:r>
      <w:r w:rsidRPr="00C91831">
        <w:rPr>
          <w:color w:val="000000"/>
          <w:sz w:val="28"/>
          <w:szCs w:val="28"/>
        </w:rPr>
        <w:t>стина</w:t>
      </w:r>
      <w:r w:rsidRPr="00C91831">
        <w:rPr>
          <w:color w:val="000000"/>
          <w:spacing w:val="2"/>
          <w:sz w:val="28"/>
          <w:szCs w:val="28"/>
        </w:rPr>
        <w:t xml:space="preserve"> </w:t>
      </w:r>
      <w:r w:rsidRPr="00C91831">
        <w:rPr>
          <w:color w:val="000000"/>
          <w:sz w:val="28"/>
          <w:szCs w:val="28"/>
        </w:rPr>
        <w:t>р</w:t>
      </w:r>
      <w:r w:rsidRPr="00C91831">
        <w:rPr>
          <w:color w:val="000000"/>
          <w:spacing w:val="-3"/>
          <w:sz w:val="28"/>
          <w:szCs w:val="28"/>
        </w:rPr>
        <w:t>і</w:t>
      </w:r>
      <w:r w:rsidRPr="00C91831">
        <w:rPr>
          <w:color w:val="000000"/>
          <w:sz w:val="28"/>
          <w:szCs w:val="28"/>
        </w:rPr>
        <w:t>дини відповідно при температ</w:t>
      </w:r>
      <w:r w:rsidRPr="00C91831">
        <w:rPr>
          <w:color w:val="000000"/>
          <w:spacing w:val="-3"/>
          <w:sz w:val="28"/>
          <w:szCs w:val="28"/>
        </w:rPr>
        <w:t>у</w:t>
      </w:r>
      <w:r w:rsidRPr="00C91831">
        <w:rPr>
          <w:color w:val="000000"/>
          <w:sz w:val="28"/>
          <w:szCs w:val="28"/>
        </w:rPr>
        <w:t>р</w:t>
      </w:r>
      <w:r w:rsidRPr="00C91831">
        <w:rPr>
          <w:color w:val="000000"/>
          <w:spacing w:val="-3"/>
          <w:sz w:val="28"/>
          <w:szCs w:val="28"/>
        </w:rPr>
        <w:t>і</w:t>
      </w:r>
      <w:r w:rsidRPr="00C91831">
        <w:rPr>
          <w:color w:val="000000"/>
          <w:sz w:val="28"/>
          <w:szCs w:val="28"/>
        </w:rPr>
        <w:t xml:space="preserve"> </w:t>
      </w:r>
      <w:r w:rsidRPr="00C91831">
        <w:rPr>
          <w:i/>
          <w:iCs/>
          <w:color w:val="000000"/>
          <w:spacing w:val="1"/>
          <w:sz w:val="28"/>
          <w:szCs w:val="28"/>
        </w:rPr>
        <w:t>T</w:t>
      </w:r>
      <w:r w:rsidRPr="00C91831">
        <w:rPr>
          <w:color w:val="000000"/>
          <w:spacing w:val="2"/>
          <w:sz w:val="28"/>
          <w:szCs w:val="28"/>
        </w:rPr>
        <w:t xml:space="preserve"> </w:t>
      </w:r>
      <w:r w:rsidRPr="00C91831">
        <w:rPr>
          <w:color w:val="000000"/>
          <w:sz w:val="28"/>
          <w:szCs w:val="28"/>
        </w:rPr>
        <w:t>i</w:t>
      </w:r>
      <w:r w:rsidRPr="00C91831">
        <w:rPr>
          <w:color w:val="000000"/>
          <w:spacing w:val="19"/>
          <w:sz w:val="28"/>
          <w:szCs w:val="28"/>
        </w:rPr>
        <w:t xml:space="preserve"> </w:t>
      </w:r>
      <w:proofErr w:type="spellStart"/>
      <w:r w:rsidRPr="00C91831">
        <w:rPr>
          <w:i/>
          <w:iCs/>
          <w:color w:val="000000"/>
          <w:spacing w:val="-17"/>
          <w:sz w:val="28"/>
          <w:szCs w:val="28"/>
        </w:rPr>
        <w:t>T</w:t>
      </w:r>
      <w:r w:rsidRPr="00C91831">
        <w:rPr>
          <w:i/>
          <w:iCs/>
          <w:color w:val="000000"/>
          <w:w w:val="76"/>
          <w:sz w:val="28"/>
          <w:szCs w:val="28"/>
          <w:vertAlign w:val="subscript"/>
        </w:rPr>
        <w:t>o</w:t>
      </w:r>
      <w:proofErr w:type="spellEnd"/>
      <w:r w:rsidRPr="00C91831">
        <w:rPr>
          <w:color w:val="000000"/>
          <w:sz w:val="28"/>
          <w:szCs w:val="28"/>
        </w:rPr>
        <w:t>;</w:t>
      </w:r>
    </w:p>
    <w:p w:rsidR="00D26D46" w:rsidRPr="00C91831" w:rsidRDefault="00D26D46" w:rsidP="00D26D46">
      <w:pPr>
        <w:rPr>
          <w:b/>
          <w:bCs/>
          <w:sz w:val="28"/>
          <w:szCs w:val="28"/>
        </w:rPr>
      </w:pPr>
      <m:oMath>
        <m:r>
          <w:rPr>
            <w:rFonts w:ascii="Cambria Math" w:hAnsi="Cambria Math"/>
            <w:sz w:val="28"/>
            <w:szCs w:val="28"/>
          </w:rPr>
          <m:t>β</m:t>
        </m:r>
      </m:oMath>
      <w:r w:rsidRPr="00C91831">
        <w:rPr>
          <w:bCs/>
          <w:sz w:val="28"/>
          <w:szCs w:val="28"/>
        </w:rPr>
        <w:t xml:space="preserve"> - </w:t>
      </w:r>
      <w:r w:rsidRPr="00C91831">
        <w:rPr>
          <w:color w:val="000000"/>
          <w:sz w:val="28"/>
          <w:szCs w:val="28"/>
        </w:rPr>
        <w:t>коеф</w:t>
      </w:r>
      <w:r w:rsidRPr="00C91831">
        <w:rPr>
          <w:color w:val="000000"/>
          <w:spacing w:val="-2"/>
          <w:sz w:val="28"/>
          <w:szCs w:val="28"/>
        </w:rPr>
        <w:t>і</w:t>
      </w:r>
      <w:r w:rsidRPr="00C91831">
        <w:rPr>
          <w:color w:val="000000"/>
          <w:sz w:val="28"/>
          <w:szCs w:val="28"/>
        </w:rPr>
        <w:t>цієнт об’ємного розширення.</w:t>
      </w:r>
    </w:p>
    <w:p w:rsidR="00D26D46" w:rsidRPr="00C91831" w:rsidRDefault="00D26D46" w:rsidP="00D26D46">
      <w:pPr>
        <w:widowControl w:val="0"/>
        <w:autoSpaceDE w:val="0"/>
        <w:autoSpaceDN w:val="0"/>
        <w:adjustRightInd w:val="0"/>
        <w:rPr>
          <w:color w:val="000000"/>
        </w:rPr>
      </w:pPr>
      <w:r w:rsidRPr="00C91831">
        <w:rPr>
          <w:color w:val="000000"/>
          <w:sz w:val="28"/>
          <w:szCs w:val="28"/>
        </w:rPr>
        <w:lastRenderedPageBreak/>
        <w:t>Врахов</w:t>
      </w:r>
      <w:r w:rsidRPr="00C91831">
        <w:rPr>
          <w:color w:val="000000"/>
          <w:spacing w:val="-2"/>
          <w:sz w:val="28"/>
          <w:szCs w:val="28"/>
        </w:rPr>
        <w:t>у</w:t>
      </w:r>
      <w:r w:rsidRPr="00C91831">
        <w:rPr>
          <w:color w:val="000000"/>
          <w:sz w:val="28"/>
          <w:szCs w:val="28"/>
        </w:rPr>
        <w:t>ючи залежн</w:t>
      </w:r>
      <w:r w:rsidRPr="00C91831">
        <w:rPr>
          <w:color w:val="000000"/>
          <w:spacing w:val="-1"/>
          <w:sz w:val="28"/>
          <w:szCs w:val="28"/>
        </w:rPr>
        <w:t>і</w:t>
      </w:r>
      <w:r w:rsidRPr="00C91831">
        <w:rPr>
          <w:color w:val="000000"/>
          <w:sz w:val="28"/>
          <w:szCs w:val="28"/>
        </w:rPr>
        <w:t>сть (3.5) р</w:t>
      </w:r>
      <w:r w:rsidRPr="00C91831">
        <w:rPr>
          <w:color w:val="000000"/>
          <w:spacing w:val="-1"/>
          <w:sz w:val="28"/>
          <w:szCs w:val="28"/>
        </w:rPr>
        <w:t>і</w:t>
      </w:r>
      <w:r w:rsidRPr="00C91831">
        <w:rPr>
          <w:color w:val="000000"/>
          <w:sz w:val="28"/>
          <w:szCs w:val="28"/>
        </w:rPr>
        <w:t>вняння (3.4) набуде вигляд</w:t>
      </w:r>
      <w:r w:rsidRPr="00C91831">
        <w:rPr>
          <w:color w:val="000000"/>
          <w:spacing w:val="-2"/>
          <w:sz w:val="28"/>
          <w:szCs w:val="28"/>
        </w:rPr>
        <w:t>у</w:t>
      </w:r>
      <w:r w:rsidRPr="00C91831">
        <w:rPr>
          <w:color w:val="000000"/>
        </w:rPr>
        <w:t>:</w:t>
      </w:r>
    </w:p>
    <w:p w:rsidR="00D26D46" w:rsidRPr="00C91831" w:rsidRDefault="00D26D46" w:rsidP="00D26D46">
      <w:pPr>
        <w:widowControl w:val="0"/>
        <w:autoSpaceDE w:val="0"/>
        <w:autoSpaceDN w:val="0"/>
        <w:adjustRightInd w:val="0"/>
        <w:rPr>
          <w:color w:val="000000"/>
        </w:rPr>
      </w:pPr>
    </w:p>
    <w:p w:rsidR="00D26D46" w:rsidRPr="00134530" w:rsidRDefault="00A510AB" w:rsidP="00D26D46">
      <w:pPr>
        <w:jc w:val="right"/>
        <w:rPr>
          <w:bCs/>
          <w:sz w:val="28"/>
          <w:szCs w:val="28"/>
        </w:rPr>
      </w:pPr>
      <m:oMathPara>
        <m:oMathParaPr>
          <m:jc m:val="right"/>
        </m:oMathParaPr>
        <m:oMath>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
            <w:rPr>
              <w:rFonts w:ascii="Cambria Math" w:hAnsi="Cambria Math"/>
              <w:sz w:val="28"/>
              <w:szCs w:val="28"/>
            </w:rPr>
            <m:t>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ad>
            <m:radPr>
              <m:degHide m:val="1"/>
              <m:ctrlPr>
                <w:rPr>
                  <w:rFonts w:ascii="Cambria Math" w:hAnsi="Cambria Math"/>
                  <w:bCs/>
                  <w:i/>
                  <w:sz w:val="28"/>
                  <w:szCs w:val="28"/>
                </w:rPr>
              </m:ctrlPr>
            </m:radPr>
            <m:deg/>
            <m:e>
              <m:r>
                <w:rPr>
                  <w:rFonts w:ascii="Cambria Math"/>
                  <w:sz w:val="28"/>
                  <w:szCs w:val="28"/>
                </w:rPr>
                <m:t>2</m:t>
              </m:r>
              <m:r>
                <w:rPr>
                  <w:rFonts w:ascii="Cambria Math" w:hAnsi="Cambria Math"/>
                  <w:sz w:val="28"/>
                  <w:szCs w:val="28"/>
                </w:rPr>
                <m:t>gL</m:t>
              </m:r>
            </m:e>
          </m:rad>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d>
            <m:dPr>
              <m:ctrlPr>
                <w:rPr>
                  <w:rFonts w:ascii="Cambria Math" w:hAnsi="Cambria Math"/>
                  <w:i/>
                  <w:sz w:val="28"/>
                  <w:szCs w:val="28"/>
                </w:rPr>
              </m:ctrlPr>
            </m:dPr>
            <m:e>
              <m:r>
                <w:rPr>
                  <w:rFonts w:ascii="Cambria Math"/>
                  <w:sz w:val="28"/>
                  <w:szCs w:val="28"/>
                </w:rPr>
                <m:t>1+</m:t>
              </m:r>
              <m:r>
                <w:rPr>
                  <w:rFonts w:ascii="Cambria Math" w:hAnsi="Cambria Math"/>
                  <w:sz w:val="28"/>
                  <w:szCs w:val="28"/>
                </w:rPr>
                <m:t>β</m:t>
              </m:r>
              <m:d>
                <m:dPr>
                  <m:ctrlPr>
                    <w:rPr>
                      <w:rFonts w:ascii="Cambria Math" w:hAnsi="Cambria Math"/>
                      <w:i/>
                      <w:sz w:val="28"/>
                      <w:szCs w:val="28"/>
                    </w:rPr>
                  </m:ctrlPr>
                </m:dPr>
                <m:e>
                  <m:r>
                    <w:rPr>
                      <w:rFonts w:ascii="Cambria Math" w:hAnsi="Cambria Math"/>
                      <w:sz w:val="28"/>
                      <w:szCs w:val="28"/>
                    </w:rPr>
                    <m:t>T</m:t>
                  </m:r>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T</m:t>
                      </m:r>
                    </m:e>
                    <m:sub>
                      <m:r>
                        <w:rPr>
                          <w:rFonts w:ascii="Cambria Math"/>
                          <w:sz w:val="28"/>
                          <w:szCs w:val="28"/>
                        </w:rPr>
                        <m:t>0</m:t>
                      </m:r>
                    </m:sub>
                  </m:sSub>
                </m:e>
              </m:d>
            </m:e>
          </m:d>
          <m:r>
            <w:rPr>
              <w:rFonts w:ascii="Cambria Math"/>
              <w:sz w:val="28"/>
              <w:szCs w:val="28"/>
            </w:rPr>
            <m:t xml:space="preserve">.                         </m:t>
          </m:r>
          <m:r>
            <m:rPr>
              <m:sty m:val="p"/>
            </m:rPr>
            <w:rPr>
              <w:rFonts w:ascii="Cambria Math" w:hAnsi="Cambria Math"/>
              <w:sz w:val="28"/>
              <w:szCs w:val="28"/>
            </w:rPr>
            <m:t>(3.6)</m:t>
          </m:r>
        </m:oMath>
      </m:oMathPara>
    </w:p>
    <w:p w:rsidR="00D26D46" w:rsidRPr="00C91831" w:rsidRDefault="00D26D46" w:rsidP="00D26D46">
      <w:pPr>
        <w:jc w:val="right"/>
        <w:rPr>
          <w:bCs/>
          <w:sz w:val="28"/>
          <w:szCs w:val="28"/>
        </w:rPr>
      </w:pPr>
    </w:p>
    <w:p w:rsidR="00981CC2" w:rsidRPr="00C91831" w:rsidRDefault="00981CC2" w:rsidP="00D26D46">
      <w:pPr>
        <w:widowControl w:val="0"/>
        <w:autoSpaceDE w:val="0"/>
        <w:autoSpaceDN w:val="0"/>
        <w:adjustRightInd w:val="0"/>
        <w:rPr>
          <w:color w:val="000000"/>
          <w:spacing w:val="1"/>
          <w:sz w:val="28"/>
          <w:szCs w:val="28"/>
        </w:rPr>
      </w:pPr>
      <w:r w:rsidRPr="00981CC2">
        <w:rPr>
          <w:color w:val="000000"/>
          <w:spacing w:val="1"/>
          <w:sz w:val="28"/>
          <w:szCs w:val="28"/>
        </w:rPr>
        <w:t>При розгляді зміни рівня рідини в апараті з урахуванням стоку рідини, враховуються т</w:t>
      </w:r>
      <w:r>
        <w:rPr>
          <w:color w:val="000000"/>
          <w:spacing w:val="1"/>
          <w:sz w:val="28"/>
          <w:szCs w:val="28"/>
        </w:rPr>
        <w:t>акі змінні параметри, як витрата</w:t>
      </w:r>
      <w:r w:rsidRPr="00981CC2">
        <w:rPr>
          <w:color w:val="000000"/>
          <w:spacing w:val="1"/>
          <w:sz w:val="28"/>
          <w:szCs w:val="28"/>
        </w:rPr>
        <w:t xml:space="preserve"> притоку </w:t>
      </w: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Pr>
          <w:color w:val="000000"/>
          <w:spacing w:val="1"/>
          <w:sz w:val="28"/>
          <w:szCs w:val="28"/>
        </w:rPr>
        <w:t xml:space="preserve">, рівень рідини </w:t>
      </w:r>
      <m:oMath>
        <m:r>
          <w:rPr>
            <w:rFonts w:ascii="Cambria Math" w:hAnsi="Cambria Math"/>
            <w:color w:val="000000"/>
            <w:spacing w:val="1"/>
            <w:sz w:val="28"/>
            <w:szCs w:val="28"/>
          </w:rPr>
          <m:t>L</m:t>
        </m:r>
      </m:oMath>
      <w:r>
        <w:rPr>
          <w:color w:val="000000"/>
          <w:spacing w:val="1"/>
          <w:sz w:val="28"/>
          <w:szCs w:val="28"/>
        </w:rPr>
        <w:t xml:space="preserve"> та густину рідини </w:t>
      </w:r>
      <m:oMath>
        <m:r>
          <w:rPr>
            <w:rFonts w:ascii="Cambria Math" w:hAnsi="Cambria Math"/>
            <w:color w:val="000000"/>
            <w:spacing w:val="1"/>
            <w:sz w:val="28"/>
            <w:szCs w:val="28"/>
          </w:rPr>
          <m:t>ρ</m:t>
        </m:r>
      </m:oMath>
      <w:r w:rsidRPr="00981CC2">
        <w:rPr>
          <w:color w:val="000000"/>
          <w:spacing w:val="1"/>
          <w:sz w:val="28"/>
          <w:szCs w:val="28"/>
        </w:rPr>
        <w:t xml:space="preserve">. Однак, якщо також має місце стік рідини, то до цих параметрів додається ще поперечний перетин регулюючого органу </w:t>
      </w:r>
      <m:oMath>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oMath>
      <w:r>
        <w:rPr>
          <w:color w:val="000000"/>
          <w:spacing w:val="1"/>
          <w:sz w:val="28"/>
          <w:szCs w:val="28"/>
        </w:rPr>
        <w:t xml:space="preserve"> та температура </w:t>
      </w:r>
      <m:oMath>
        <m:r>
          <w:rPr>
            <w:rFonts w:ascii="Cambria Math" w:hAnsi="Cambria Math"/>
            <w:color w:val="000000"/>
            <w:spacing w:val="1"/>
            <w:sz w:val="28"/>
            <w:szCs w:val="28"/>
          </w:rPr>
          <m:t>T</m:t>
        </m:r>
      </m:oMath>
      <w:r w:rsidRPr="00981CC2">
        <w:rPr>
          <w:color w:val="000000"/>
          <w:spacing w:val="1"/>
          <w:sz w:val="28"/>
          <w:szCs w:val="28"/>
        </w:rPr>
        <w:t>.</w:t>
      </w:r>
    </w:p>
    <w:p w:rsidR="00D26D46" w:rsidRPr="00C91831" w:rsidRDefault="00D26D46" w:rsidP="00D26D46">
      <w:pPr>
        <w:widowControl w:val="0"/>
        <w:autoSpaceDE w:val="0"/>
        <w:autoSpaceDN w:val="0"/>
        <w:adjustRightInd w:val="0"/>
        <w:rPr>
          <w:color w:val="000000"/>
          <w:spacing w:val="-1"/>
          <w:sz w:val="28"/>
          <w:szCs w:val="28"/>
        </w:rPr>
      </w:pPr>
      <w:r w:rsidRPr="00C91831">
        <w:rPr>
          <w:color w:val="000000"/>
          <w:sz w:val="28"/>
          <w:szCs w:val="28"/>
        </w:rPr>
        <w:t>Зазначим</w:t>
      </w:r>
      <w:r w:rsidRPr="00C91831">
        <w:rPr>
          <w:color w:val="000000"/>
          <w:spacing w:val="1"/>
          <w:sz w:val="28"/>
          <w:szCs w:val="28"/>
        </w:rPr>
        <w:t>о</w:t>
      </w:r>
      <w:r w:rsidRPr="00C91831">
        <w:rPr>
          <w:color w:val="000000"/>
          <w:sz w:val="28"/>
          <w:szCs w:val="28"/>
        </w:rPr>
        <w:t>,</w:t>
      </w:r>
      <w:r w:rsidRPr="00C91831">
        <w:rPr>
          <w:color w:val="000000"/>
          <w:spacing w:val="38"/>
          <w:sz w:val="28"/>
          <w:szCs w:val="28"/>
        </w:rPr>
        <w:t xml:space="preserve"> </w:t>
      </w:r>
      <w:r w:rsidRPr="00C91831">
        <w:rPr>
          <w:color w:val="000000"/>
          <w:sz w:val="28"/>
          <w:szCs w:val="28"/>
        </w:rPr>
        <w:t>щ</w:t>
      </w:r>
      <w:r w:rsidRPr="00C91831">
        <w:rPr>
          <w:color w:val="000000"/>
          <w:spacing w:val="2"/>
          <w:sz w:val="28"/>
          <w:szCs w:val="28"/>
        </w:rPr>
        <w:t>о</w:t>
      </w:r>
      <w:r w:rsidRPr="00C91831">
        <w:rPr>
          <w:color w:val="000000"/>
          <w:spacing w:val="37"/>
          <w:sz w:val="28"/>
          <w:szCs w:val="28"/>
        </w:rPr>
        <w:t xml:space="preserve"> </w:t>
      </w:r>
      <w:r w:rsidRPr="00C91831">
        <w:rPr>
          <w:color w:val="000000"/>
          <w:sz w:val="28"/>
          <w:szCs w:val="28"/>
        </w:rPr>
        <w:t>допустима</w:t>
      </w:r>
      <w:r w:rsidRPr="00C91831">
        <w:rPr>
          <w:color w:val="000000"/>
          <w:spacing w:val="39"/>
          <w:sz w:val="28"/>
          <w:szCs w:val="28"/>
        </w:rPr>
        <w:t xml:space="preserve"> </w:t>
      </w:r>
      <w:r w:rsidRPr="00C91831">
        <w:rPr>
          <w:color w:val="000000"/>
          <w:sz w:val="28"/>
          <w:szCs w:val="28"/>
        </w:rPr>
        <w:t>з</w:t>
      </w:r>
      <w:r w:rsidRPr="00C91831">
        <w:rPr>
          <w:color w:val="000000"/>
          <w:spacing w:val="5"/>
          <w:sz w:val="28"/>
          <w:szCs w:val="28"/>
        </w:rPr>
        <w:t>м</w:t>
      </w:r>
      <w:r w:rsidRPr="00C91831">
        <w:rPr>
          <w:color w:val="000000"/>
          <w:sz w:val="28"/>
          <w:szCs w:val="28"/>
        </w:rPr>
        <w:t>іна</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івн</w:t>
      </w:r>
      <w:r w:rsidRPr="00C91831">
        <w:rPr>
          <w:color w:val="000000"/>
          <w:spacing w:val="3"/>
          <w:sz w:val="28"/>
          <w:szCs w:val="28"/>
        </w:rPr>
        <w:t>я</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ідини</w:t>
      </w:r>
      <w:r w:rsidRPr="00C91831">
        <w:rPr>
          <w:color w:val="000000"/>
          <w:spacing w:val="38"/>
          <w:sz w:val="28"/>
          <w:szCs w:val="28"/>
        </w:rPr>
        <w:t xml:space="preserve"> </w:t>
      </w:r>
      <w:r w:rsidRPr="00C91831">
        <w:rPr>
          <w:color w:val="000000"/>
          <w:sz w:val="28"/>
          <w:szCs w:val="28"/>
        </w:rPr>
        <w:t>за</w:t>
      </w:r>
      <w:r w:rsidRPr="00C91831">
        <w:rPr>
          <w:color w:val="000000"/>
          <w:spacing w:val="38"/>
          <w:sz w:val="28"/>
          <w:szCs w:val="28"/>
        </w:rPr>
        <w:t xml:space="preserve"> </w:t>
      </w:r>
      <w:r w:rsidRPr="00C91831">
        <w:rPr>
          <w:color w:val="000000"/>
          <w:sz w:val="28"/>
          <w:szCs w:val="28"/>
        </w:rPr>
        <w:t>т</w:t>
      </w:r>
      <w:r w:rsidRPr="00C91831">
        <w:rPr>
          <w:color w:val="000000"/>
          <w:spacing w:val="2"/>
          <w:sz w:val="28"/>
          <w:szCs w:val="28"/>
        </w:rPr>
        <w:t>е</w:t>
      </w:r>
      <w:r w:rsidRPr="00C91831">
        <w:rPr>
          <w:color w:val="000000"/>
          <w:sz w:val="28"/>
          <w:szCs w:val="28"/>
        </w:rPr>
        <w:t>хн</w:t>
      </w:r>
      <w:r w:rsidRPr="00C91831">
        <w:rPr>
          <w:color w:val="000000"/>
          <w:spacing w:val="3"/>
          <w:sz w:val="28"/>
          <w:szCs w:val="28"/>
        </w:rPr>
        <w:t>о</w:t>
      </w:r>
      <w:r w:rsidRPr="00C91831">
        <w:rPr>
          <w:color w:val="000000"/>
          <w:sz w:val="28"/>
          <w:szCs w:val="28"/>
        </w:rPr>
        <w:t>л</w:t>
      </w:r>
      <w:r w:rsidRPr="00C91831">
        <w:rPr>
          <w:color w:val="000000"/>
          <w:spacing w:val="3"/>
          <w:sz w:val="28"/>
          <w:szCs w:val="28"/>
        </w:rPr>
        <w:t>о</w:t>
      </w:r>
      <w:r w:rsidRPr="00C91831">
        <w:rPr>
          <w:color w:val="000000"/>
          <w:sz w:val="28"/>
          <w:szCs w:val="28"/>
        </w:rPr>
        <w:t>гічним</w:t>
      </w:r>
      <w:r w:rsidRPr="00C91831">
        <w:rPr>
          <w:color w:val="000000"/>
          <w:spacing w:val="39"/>
          <w:sz w:val="28"/>
          <w:szCs w:val="28"/>
        </w:rPr>
        <w:t xml:space="preserve"> </w:t>
      </w:r>
      <w:r w:rsidRPr="00C91831">
        <w:rPr>
          <w:color w:val="000000"/>
          <w:sz w:val="28"/>
          <w:szCs w:val="28"/>
        </w:rPr>
        <w:t>регламенто</w:t>
      </w:r>
      <w:r w:rsidRPr="00C91831">
        <w:rPr>
          <w:color w:val="000000"/>
          <w:spacing w:val="14"/>
          <w:sz w:val="28"/>
          <w:szCs w:val="28"/>
        </w:rPr>
        <w:t>м</w:t>
      </w:r>
      <w:r w:rsidRPr="00C91831">
        <w:rPr>
          <w:color w:val="000000"/>
          <w:spacing w:val="82"/>
          <w:sz w:val="28"/>
          <w:szCs w:val="28"/>
        </w:rPr>
        <w:t xml:space="preserve"> </w:t>
      </w:r>
      <m:oMath>
        <m:sSub>
          <m:sSubPr>
            <m:ctrlPr>
              <w:rPr>
                <w:rFonts w:ascii="Cambria Math" w:hAnsi="Cambria Math"/>
                <w:i/>
                <w:iCs/>
                <w:color w:val="000000"/>
                <w:spacing w:val="-17"/>
                <w:sz w:val="28"/>
                <w:szCs w:val="28"/>
              </w:rPr>
            </m:ctrlPr>
          </m:sSubPr>
          <m:e>
            <m:r>
              <w:rPr>
                <w:rFonts w:ascii="Cambria Math" w:hAnsi="Cambria Math"/>
                <w:color w:val="000000"/>
                <w:spacing w:val="-17"/>
                <w:sz w:val="28"/>
                <w:szCs w:val="28"/>
              </w:rPr>
              <m:t>L</m:t>
            </m:r>
          </m:e>
          <m:sub>
            <m:r>
              <w:rPr>
                <w:rFonts w:ascii="Cambria Math"/>
                <w:color w:val="000000"/>
                <w:spacing w:val="-17"/>
                <w:sz w:val="28"/>
                <w:szCs w:val="28"/>
              </w:rPr>
              <m:t>0</m:t>
            </m:r>
          </m:sub>
        </m:sSub>
      </m:oMath>
      <w:r w:rsidRPr="00C91831">
        <w:rPr>
          <w:color w:val="000000"/>
          <w:spacing w:val="-1"/>
          <w:sz w:val="28"/>
          <w:szCs w:val="28"/>
        </w:rPr>
        <w:t xml:space="preserve">, </w:t>
      </w:r>
      <w:r w:rsidRPr="00C91831">
        <w:rPr>
          <w:color w:val="000000"/>
          <w:sz w:val="28"/>
          <w:szCs w:val="28"/>
        </w:rPr>
        <w:t>т</w:t>
      </w:r>
      <w:r w:rsidRPr="00C91831">
        <w:rPr>
          <w:color w:val="000000"/>
          <w:spacing w:val="3"/>
          <w:sz w:val="28"/>
          <w:szCs w:val="28"/>
        </w:rPr>
        <w:t>о</w:t>
      </w:r>
      <w:r w:rsidRPr="00C91831">
        <w:rPr>
          <w:color w:val="000000"/>
          <w:sz w:val="28"/>
          <w:szCs w:val="28"/>
        </w:rPr>
        <w:t>бт</w:t>
      </w:r>
      <w:r w:rsidRPr="00C91831">
        <w:rPr>
          <w:color w:val="000000"/>
          <w:spacing w:val="3"/>
          <w:sz w:val="28"/>
          <w:szCs w:val="28"/>
        </w:rPr>
        <w:t>о</w:t>
      </w:r>
      <w:r w:rsidRPr="00C91831">
        <w:rPr>
          <w:color w:val="000000"/>
          <w:spacing w:val="102"/>
          <w:sz w:val="28"/>
          <w:szCs w:val="28"/>
        </w:rPr>
        <w:t xml:space="preserve"> </w:t>
      </w:r>
      <m:oMath>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r>
          <w:rPr>
            <w:rFonts w:ascii="Cambria Math"/>
            <w:color w:val="000000"/>
            <w:w w:val="129"/>
            <w:sz w:val="28"/>
            <w:szCs w:val="28"/>
          </w:rPr>
          <m:t>-</m:t>
        </m:r>
        <m:r>
          <w:rPr>
            <w:rFonts w:ascii="Cambria Math"/>
            <w:color w:val="000000"/>
            <w:w w:val="129"/>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color w:val="000000"/>
          <w:w w:val="83"/>
          <w:sz w:val="28"/>
          <w:szCs w:val="28"/>
        </w:rPr>
        <w:t>,</w:t>
      </w:r>
      <w:r w:rsidRPr="00C91831">
        <w:rPr>
          <w:color w:val="000000"/>
          <w:spacing w:val="102"/>
          <w:w w:val="83"/>
          <w:sz w:val="28"/>
          <w:szCs w:val="28"/>
        </w:rPr>
        <w:t xml:space="preserve"> </w:t>
      </w:r>
      <w:r w:rsidRPr="00C91831">
        <w:rPr>
          <w:color w:val="000000"/>
          <w:spacing w:val="-3"/>
          <w:sz w:val="28"/>
          <w:szCs w:val="28"/>
        </w:rPr>
        <w:t>д</w:t>
      </w:r>
      <w:r w:rsidRPr="00C91831">
        <w:rPr>
          <w:color w:val="000000"/>
          <w:spacing w:val="-2"/>
          <w:sz w:val="28"/>
          <w:szCs w:val="28"/>
        </w:rPr>
        <w:t>е</w:t>
      </w:r>
      <w:r w:rsidRPr="00C91831">
        <w:rPr>
          <w:color w:val="000000"/>
          <w:spacing w:val="11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oMath>
      <w:r w:rsidRPr="00C91831">
        <w:rPr>
          <w:color w:val="000000"/>
          <w:spacing w:val="-27"/>
          <w:w w:val="93"/>
          <w:sz w:val="28"/>
          <w:szCs w:val="28"/>
          <w:vertAlign w:val="subscript"/>
        </w:rPr>
        <w:t xml:space="preserve"> </w:t>
      </w:r>
      <w:r w:rsidRPr="00C91831">
        <w:rPr>
          <w:color w:val="000000"/>
          <w:w w:val="93"/>
          <w:sz w:val="28"/>
          <w:szCs w:val="28"/>
        </w:rPr>
        <w:t>;</w:t>
      </w:r>
      <w:r w:rsidRPr="00C91831">
        <w:rPr>
          <w:i/>
          <w:iCs/>
          <w:color w:val="000000"/>
          <w:w w:val="10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i/>
          <w:iCs/>
          <w:color w:val="000000"/>
          <w:spacing w:val="-12"/>
          <w:w w:val="105"/>
          <w:sz w:val="28"/>
          <w:szCs w:val="28"/>
        </w:rPr>
        <w:t xml:space="preserve"> </w:t>
      </w:r>
      <w:r w:rsidRPr="00C91831">
        <w:rPr>
          <w:color w:val="000000"/>
          <w:spacing w:val="2"/>
          <w:sz w:val="28"/>
          <w:szCs w:val="28"/>
        </w:rPr>
        <w:t>-</w:t>
      </w:r>
      <w:r w:rsidRPr="00C91831">
        <w:rPr>
          <w:color w:val="000000"/>
          <w:spacing w:val="63"/>
          <w:sz w:val="28"/>
          <w:szCs w:val="28"/>
        </w:rPr>
        <w:t xml:space="preserve"> </w:t>
      </w:r>
      <w:r w:rsidRPr="00C91831">
        <w:rPr>
          <w:color w:val="000000"/>
          <w:spacing w:val="2"/>
          <w:sz w:val="28"/>
          <w:szCs w:val="28"/>
        </w:rPr>
        <w:t>в</w:t>
      </w:r>
      <w:r w:rsidRPr="00C91831">
        <w:rPr>
          <w:color w:val="000000"/>
          <w:sz w:val="28"/>
          <w:szCs w:val="28"/>
        </w:rPr>
        <w:t>ідп</w:t>
      </w:r>
      <w:r w:rsidRPr="00C91831">
        <w:rPr>
          <w:color w:val="000000"/>
          <w:spacing w:val="1"/>
          <w:sz w:val="28"/>
          <w:szCs w:val="28"/>
        </w:rPr>
        <w:t>о</w:t>
      </w:r>
      <w:r w:rsidRPr="00C91831">
        <w:rPr>
          <w:color w:val="000000"/>
          <w:sz w:val="28"/>
          <w:szCs w:val="28"/>
        </w:rPr>
        <w:t>відно</w:t>
      </w:r>
      <w:r w:rsidRPr="00C91831">
        <w:rPr>
          <w:color w:val="000000"/>
          <w:spacing w:val="61"/>
          <w:sz w:val="28"/>
          <w:szCs w:val="28"/>
        </w:rPr>
        <w:t xml:space="preserve"> </w:t>
      </w:r>
      <w:r w:rsidRPr="00C91831">
        <w:rPr>
          <w:color w:val="000000"/>
          <w:sz w:val="28"/>
          <w:szCs w:val="28"/>
        </w:rPr>
        <w:t>максимальне</w:t>
      </w:r>
      <w:r w:rsidRPr="00C91831">
        <w:rPr>
          <w:color w:val="000000"/>
          <w:spacing w:val="66"/>
          <w:sz w:val="28"/>
          <w:szCs w:val="28"/>
        </w:rPr>
        <w:t xml:space="preserve"> </w:t>
      </w:r>
      <w:r w:rsidRPr="00C91831">
        <w:rPr>
          <w:color w:val="000000"/>
          <w:sz w:val="28"/>
          <w:szCs w:val="28"/>
        </w:rPr>
        <w:t>i</w:t>
      </w:r>
      <w:r w:rsidRPr="00C91831">
        <w:rPr>
          <w:color w:val="000000"/>
          <w:spacing w:val="61"/>
          <w:sz w:val="28"/>
          <w:szCs w:val="28"/>
        </w:rPr>
        <w:t xml:space="preserve"> </w:t>
      </w:r>
      <w:r w:rsidRPr="00C91831">
        <w:rPr>
          <w:color w:val="000000"/>
          <w:spacing w:val="4"/>
          <w:sz w:val="28"/>
          <w:szCs w:val="28"/>
        </w:rPr>
        <w:t>м</w:t>
      </w:r>
      <w:r w:rsidRPr="00C91831">
        <w:rPr>
          <w:color w:val="000000"/>
          <w:sz w:val="28"/>
          <w:szCs w:val="28"/>
        </w:rPr>
        <w:t>і</w:t>
      </w:r>
      <w:r w:rsidRPr="00C91831">
        <w:rPr>
          <w:color w:val="000000"/>
          <w:spacing w:val="4"/>
          <w:sz w:val="28"/>
          <w:szCs w:val="28"/>
        </w:rPr>
        <w:t>н</w:t>
      </w:r>
      <w:r w:rsidRPr="00C91831">
        <w:rPr>
          <w:color w:val="000000"/>
          <w:sz w:val="28"/>
          <w:szCs w:val="28"/>
        </w:rPr>
        <w:t>імальне</w:t>
      </w:r>
      <w:r w:rsidRPr="00C91831">
        <w:rPr>
          <w:color w:val="000000"/>
          <w:spacing w:val="62"/>
          <w:sz w:val="28"/>
          <w:szCs w:val="28"/>
        </w:rPr>
        <w:t xml:space="preserve"> </w:t>
      </w:r>
      <w:r w:rsidRPr="00C91831">
        <w:rPr>
          <w:color w:val="000000"/>
          <w:sz w:val="28"/>
          <w:szCs w:val="28"/>
        </w:rPr>
        <w:t>значення</w:t>
      </w:r>
      <w:r w:rsidRPr="00C91831">
        <w:rPr>
          <w:color w:val="000000"/>
          <w:spacing w:val="-1"/>
          <w:sz w:val="28"/>
          <w:szCs w:val="28"/>
        </w:rPr>
        <w:t xml:space="preserve"> </w:t>
      </w:r>
      <w:proofErr w:type="spellStart"/>
      <w:r w:rsidRPr="00C91831">
        <w:rPr>
          <w:color w:val="000000"/>
          <w:spacing w:val="3"/>
          <w:sz w:val="28"/>
          <w:szCs w:val="28"/>
        </w:rPr>
        <w:t>p</w:t>
      </w:r>
      <w:r w:rsidRPr="00C91831">
        <w:rPr>
          <w:color w:val="000000"/>
          <w:spacing w:val="-7"/>
          <w:sz w:val="28"/>
          <w:szCs w:val="28"/>
        </w:rPr>
        <w:t>i</w:t>
      </w:r>
      <w:r w:rsidRPr="00C91831">
        <w:rPr>
          <w:color w:val="000000"/>
          <w:sz w:val="28"/>
          <w:szCs w:val="28"/>
        </w:rPr>
        <w:t>вня</w:t>
      </w:r>
      <w:proofErr w:type="spellEnd"/>
      <w:r w:rsidRPr="00C91831">
        <w:rPr>
          <w:color w:val="000000"/>
          <w:sz w:val="28"/>
          <w:szCs w:val="28"/>
        </w:rPr>
        <w:t>.</w:t>
      </w:r>
    </w:p>
    <w:p w:rsidR="00D26D46" w:rsidRPr="00C91831" w:rsidRDefault="00D26D46" w:rsidP="00D26D46">
      <w:pPr>
        <w:widowControl w:val="0"/>
        <w:autoSpaceDE w:val="0"/>
        <w:autoSpaceDN w:val="0"/>
        <w:adjustRightInd w:val="0"/>
        <w:ind w:firstLine="993"/>
        <w:rPr>
          <w:color w:val="000000"/>
          <w:sz w:val="28"/>
          <w:szCs w:val="28"/>
        </w:rPr>
      </w:pPr>
      <w:r w:rsidRPr="00C91831">
        <w:rPr>
          <w:color w:val="000000"/>
          <w:sz w:val="28"/>
          <w:szCs w:val="28"/>
        </w:rPr>
        <w:t>Наведемо відхилення цих величин в</w:t>
      </w:r>
      <w:r w:rsidRPr="00C91831">
        <w:rPr>
          <w:color w:val="000000"/>
          <w:spacing w:val="-4"/>
          <w:sz w:val="28"/>
          <w:szCs w:val="28"/>
        </w:rPr>
        <w:t>і</w:t>
      </w:r>
      <w:r w:rsidRPr="00C91831">
        <w:rPr>
          <w:color w:val="000000"/>
          <w:sz w:val="28"/>
          <w:szCs w:val="28"/>
        </w:rPr>
        <w:t>д їх ном</w:t>
      </w:r>
      <w:r w:rsidRPr="00C91831">
        <w:rPr>
          <w:color w:val="000000"/>
          <w:spacing w:val="-4"/>
          <w:sz w:val="28"/>
          <w:szCs w:val="28"/>
        </w:rPr>
        <w:t>і</w:t>
      </w:r>
      <w:r w:rsidRPr="00C91831">
        <w:rPr>
          <w:color w:val="000000"/>
          <w:sz w:val="28"/>
          <w:szCs w:val="28"/>
        </w:rPr>
        <w:t>нальних значень:</w:t>
      </w:r>
    </w:p>
    <w:p w:rsidR="00D26D46" w:rsidRPr="00C91831" w:rsidRDefault="00D26D46" w:rsidP="00D26D46">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L</m:t>
          </m:r>
          <m:r>
            <w:rPr>
              <w:rFonts w:ascii="Cambria Math"/>
              <w:color w:val="000000"/>
              <w:spacing w:val="13"/>
              <w:sz w:val="28"/>
              <w:szCs w:val="28"/>
            </w:rPr>
            <m:t xml:space="preserve"> </m:t>
          </m:r>
          <m:r>
            <w:rPr>
              <w:rFonts w:ascii="Cambria Math"/>
              <w:color w:val="000000"/>
              <w:sz w:val="28"/>
              <w:szCs w:val="28"/>
            </w:rPr>
            <m:t>=</m:t>
          </m:r>
          <m:r>
            <w:rPr>
              <w:rFonts w:ascii="Cambria Math"/>
              <w:color w:val="000000"/>
              <w:spacing w:val="14"/>
              <w:sz w:val="28"/>
              <w:szCs w:val="28"/>
            </w:rPr>
            <m:t xml:space="preserve"> </m:t>
          </m:r>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6"/>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w w:val="96"/>
              <w:sz w:val="28"/>
              <w:szCs w:val="28"/>
            </w:rPr>
            <m:t>∆</m:t>
          </m:r>
          <m:r>
            <w:rPr>
              <w:rFonts w:ascii="Cambria Math" w:hAnsi="Cambria Math"/>
              <w:color w:val="000000"/>
              <w:w w:val="104"/>
              <w:sz w:val="28"/>
              <w:szCs w:val="28"/>
            </w:rPr>
            <m:t>L</m:t>
          </m:r>
          <m:r>
            <w:rPr>
              <w:rFonts w:ascii="Cambria Math"/>
              <w:color w:val="000000"/>
              <w:sz w:val="28"/>
              <w:szCs w:val="28"/>
            </w:rPr>
            <m:t>,</m:t>
          </m:r>
          <m:r>
            <w:rPr>
              <w:rFonts w:ascii="Cambria Math"/>
              <w:color w:val="000000"/>
              <w:spacing w:val="-18"/>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40"/>
              <w:sz w:val="28"/>
              <w:szCs w:val="28"/>
            </w:rPr>
            <m:t xml:space="preserve"> </m:t>
          </m:r>
          <m:r>
            <w:rPr>
              <w:rFonts w:ascii="Cambria Math"/>
              <w:color w:val="000000"/>
              <w:sz w:val="28"/>
              <w:szCs w:val="28"/>
            </w:rPr>
            <m:t>=</m:t>
          </m:r>
          <m:sSub>
            <m:sSubPr>
              <m:ctrlPr>
                <w:rPr>
                  <w:rFonts w:ascii="Cambria Math" w:hAnsi="Cambria Math"/>
                  <w:i/>
                  <w:iCs/>
                  <w:color w:val="000000"/>
                  <w:sz w:val="28"/>
                  <w:szCs w:val="28"/>
                  <w:vertAlign w:val="subscript"/>
                </w:rPr>
              </m:ctrlPr>
            </m:sSubPr>
            <m:e>
              <m:r>
                <w:rPr>
                  <w:rFonts w:ascii="Cambria Math" w:hAnsi="Cambria Math"/>
                  <w:color w:val="000000"/>
                  <w:spacing w:val="-21"/>
                  <w:sz w:val="28"/>
                  <w:szCs w:val="28"/>
                </w:rPr>
                <m:t>F</m:t>
              </m:r>
            </m:e>
            <m:sub>
              <m:r>
                <w:rPr>
                  <w:rFonts w:ascii="Cambria Math" w:hAnsi="Cambria Math"/>
                  <w:color w:val="000000"/>
                  <w:sz w:val="28"/>
                  <w:szCs w:val="28"/>
                  <w:vertAlign w:val="subscript"/>
                </w:rPr>
                <m:t>no</m:t>
              </m:r>
            </m:sub>
          </m:sSub>
          <m:r>
            <w:rPr>
              <w:rFonts w:ascii="Cambria Math"/>
              <w:color w:val="000000"/>
              <w:spacing w:val="1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sz w:val="28"/>
              <w:szCs w:val="28"/>
            </w:rPr>
            <m:t>∆</m:t>
          </m:r>
          <m:r>
            <w:rPr>
              <w:rFonts w:ascii="Cambria Math"/>
              <w:color w:val="000000"/>
              <w:spacing w:val="12"/>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37"/>
              <w:sz w:val="28"/>
              <w:szCs w:val="28"/>
              <w:vertAlign w:val="subscript"/>
            </w:rPr>
            <m:t xml:space="preserve"> </m:t>
          </m:r>
          <m:r>
            <w:rPr>
              <w:rFonts w:ascii="Cambria Math"/>
              <w:color w:val="000000"/>
              <w:sz w:val="28"/>
              <w:szCs w:val="28"/>
            </w:rPr>
            <m:t>;</m:t>
          </m:r>
          <m:r>
            <w:rPr>
              <w:rFonts w:ascii="Cambria Math"/>
              <w:color w:val="000000"/>
              <w:spacing w:val="-21"/>
              <w:sz w:val="28"/>
              <w:szCs w:val="28"/>
            </w:rPr>
            <m:t xml:space="preserve"> </m:t>
          </m:r>
          <m:r>
            <w:rPr>
              <w:rFonts w:ascii="Cambria Math" w:hAnsi="Cambria Math"/>
              <w:color w:val="000000"/>
              <w:w w:val="111"/>
              <w:sz w:val="28"/>
              <w:szCs w:val="28"/>
            </w:rPr>
            <m:t>ρ</m:t>
          </m:r>
          <m:r>
            <w:rPr>
              <w:rFonts w:ascii="Cambria Math"/>
              <w:color w:val="000000"/>
              <w:spacing w:val="18"/>
              <w:w w:val="111"/>
              <w:sz w:val="28"/>
              <w:szCs w:val="28"/>
            </w:rPr>
            <m:t xml:space="preserve"> </m:t>
          </m:r>
          <m:r>
            <w:rPr>
              <w:rFonts w:ascii="Cambria Math"/>
              <w:color w:val="000000"/>
              <w:w w:val="111"/>
              <w:sz w:val="28"/>
              <w:szCs w:val="28"/>
            </w:rPr>
            <m:t>=</m:t>
          </m:r>
          <m:r>
            <w:rPr>
              <w:rFonts w:ascii="Cambria Math"/>
              <w:color w:val="000000"/>
              <w:spacing w:val="8"/>
              <w:w w:val="111"/>
              <w:sz w:val="28"/>
              <w:szCs w:val="28"/>
            </w:rPr>
            <m:t xml:space="preserve"> </m:t>
          </m:r>
          <m:sSub>
            <m:sSubPr>
              <m:ctrlPr>
                <w:rPr>
                  <w:rFonts w:ascii="Cambria Math" w:hAnsi="Cambria Math"/>
                  <w:i/>
                  <w:iCs/>
                  <w:color w:val="000000"/>
                  <w:spacing w:val="1"/>
                  <w:w w:val="111"/>
                  <w:sz w:val="28"/>
                  <w:szCs w:val="28"/>
                </w:rPr>
              </m:ctrlPr>
            </m:sSubPr>
            <m:e>
              <m:r>
                <w:rPr>
                  <w:rFonts w:ascii="Cambria Math" w:hAnsi="Cambria Math"/>
                  <w:color w:val="000000"/>
                  <w:spacing w:val="1"/>
                  <w:w w:val="111"/>
                  <w:sz w:val="28"/>
                  <w:szCs w:val="28"/>
                </w:rPr>
                <m:t>ρ</m:t>
              </m:r>
            </m:e>
            <m:sub>
              <m:r>
                <w:rPr>
                  <w:rFonts w:ascii="Cambria Math" w:hAnsi="Cambria Math"/>
                  <w:color w:val="000000"/>
                  <w:spacing w:val="1"/>
                  <w:w w:val="111"/>
                  <w:sz w:val="28"/>
                  <w:szCs w:val="28"/>
                </w:rPr>
                <m:t>o</m:t>
              </m:r>
            </m:sub>
          </m:sSub>
          <m:r>
            <w:rPr>
              <w:rFonts w:ascii="Cambria Math"/>
              <w:color w:val="000000"/>
              <w:spacing w:val="30"/>
              <w:w w:val="111"/>
              <w:sz w:val="28"/>
              <w:szCs w:val="28"/>
            </w:rPr>
            <m:t xml:space="preserve"> </m:t>
          </m:r>
          <m:r>
            <w:rPr>
              <w:rFonts w:ascii="Cambria Math"/>
              <w:color w:val="000000"/>
              <w:w w:val="111"/>
              <w:sz w:val="28"/>
              <w:szCs w:val="28"/>
            </w:rPr>
            <m:t>+</m:t>
          </m:r>
          <m:r>
            <w:rPr>
              <w:rFonts w:ascii="Cambria Math"/>
              <w:color w:val="000000"/>
              <w:spacing w:val="1"/>
              <w:w w:val="111"/>
              <w:sz w:val="28"/>
              <w:szCs w:val="28"/>
            </w:rPr>
            <m:t xml:space="preserve"> </m:t>
          </m:r>
          <m:r>
            <w:rPr>
              <w:rFonts w:ascii="Cambria Math"/>
              <w:color w:val="000000"/>
              <w:w w:val="111"/>
              <w:sz w:val="28"/>
              <w:szCs w:val="28"/>
            </w:rPr>
            <m:t>∆</m:t>
          </m:r>
          <m:r>
            <w:rPr>
              <w:rFonts w:ascii="Cambria Math" w:hAnsi="Cambria Math"/>
              <w:color w:val="000000"/>
              <w:w w:val="111"/>
              <w:sz w:val="28"/>
              <w:szCs w:val="28"/>
            </w:rPr>
            <m:t>ρ</m:t>
          </m:r>
          <m:r>
            <w:rPr>
              <w:rFonts w:ascii="Cambria Math"/>
              <w:color w:val="000000"/>
              <w:spacing w:val="1"/>
              <w:w w:val="111"/>
              <w:sz w:val="28"/>
              <w:szCs w:val="28"/>
            </w:rPr>
            <m:t xml:space="preserve"> </m:t>
          </m:r>
          <m:r>
            <w:rPr>
              <w:rFonts w:ascii="Cambria Math"/>
              <w:color w:val="000000"/>
              <w:sz w:val="28"/>
              <w:szCs w:val="28"/>
            </w:rPr>
            <m:t>;</m:t>
          </m:r>
          <m:r>
            <w:rPr>
              <w:rFonts w:ascii="Cambria Math"/>
              <w:color w:val="000000"/>
              <w:spacing w:val="99"/>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138"/>
              <w:sz w:val="28"/>
              <w:szCs w:val="28"/>
            </w:rPr>
            <m:t xml:space="preserve"> </m:t>
          </m:r>
          <m:r>
            <w:rPr>
              <w:rFonts w:ascii="Cambria Math"/>
              <w:color w:val="000000"/>
              <w:sz w:val="28"/>
              <w:szCs w:val="28"/>
            </w:rPr>
            <m:t>=</m:t>
          </m:r>
          <m:r>
            <w:rPr>
              <w:rFonts w:ascii="Cambria Math"/>
              <w:color w:val="000000"/>
              <w:spacing w:val="3"/>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co</m:t>
              </m:r>
            </m:sub>
          </m:sSub>
          <m:r>
            <w:rPr>
              <w:rFonts w:ascii="Cambria Math"/>
              <w:color w:val="000000"/>
              <w:spacing w:val="191"/>
              <w:sz w:val="28"/>
              <w:szCs w:val="28"/>
            </w:rPr>
            <m:t xml:space="preserve"> </m:t>
          </m:r>
          <m:r>
            <w:rPr>
              <w:rFonts w:ascii="Cambria Math"/>
              <w:color w:val="000000"/>
              <w:sz w:val="28"/>
              <w:szCs w:val="28"/>
            </w:rPr>
            <m:t>+</m:t>
          </m:r>
          <m:r>
            <w:rPr>
              <w:rFonts w:ascii="Cambria Math"/>
              <w:color w:val="000000"/>
              <w:spacing w:val="-40"/>
              <w:sz w:val="28"/>
              <w:szCs w:val="28"/>
            </w:rPr>
            <m:t xml:space="preserve"> </m:t>
          </m:r>
          <m:r>
            <w:rPr>
              <w:rFonts w:ascii="Cambria Math" w:hAnsi="Cambria Math"/>
              <w:color w:val="000000"/>
              <w:sz w:val="28"/>
              <w:szCs w:val="28"/>
            </w:rPr>
            <m:t>∆</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31"/>
              <w:sz w:val="28"/>
              <w:szCs w:val="28"/>
              <w:vertAlign w:val="subscript"/>
            </w:rPr>
            <m:t xml:space="preserve"> </m:t>
          </m:r>
          <m:r>
            <w:rPr>
              <w:rFonts w:ascii="Cambria Math"/>
              <w:color w:val="000000"/>
              <w:spacing w:val="1"/>
              <w:sz w:val="28"/>
              <w:szCs w:val="28"/>
            </w:rPr>
            <m:t>;</m:t>
          </m:r>
          <m:r>
            <w:rPr>
              <w:rFonts w:ascii="Cambria Math"/>
              <w:color w:val="000000"/>
              <w:spacing w:val="65"/>
              <w:sz w:val="28"/>
              <w:szCs w:val="28"/>
            </w:rPr>
            <m:t xml:space="preserve"> </m:t>
          </m:r>
        </m:oMath>
      </m:oMathPara>
    </w:p>
    <w:p w:rsidR="00D26D46" w:rsidRPr="00C91831" w:rsidRDefault="00D26D46" w:rsidP="00D26D46">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T</m:t>
          </m:r>
          <m:r>
            <w:rPr>
              <w:rFonts w:ascii="Cambria Math"/>
              <w:color w:val="000000"/>
              <w:sz w:val="28"/>
              <w:szCs w:val="28"/>
            </w:rPr>
            <m:t>=</m:t>
          </m:r>
          <m:r>
            <w:rPr>
              <w:rFonts w:ascii="Cambria Math"/>
              <w:color w:val="000000"/>
              <w:spacing w:val="-8"/>
              <w:sz w:val="28"/>
              <w:szCs w:val="28"/>
            </w:rPr>
            <m:t xml:space="preserve"> </m:t>
          </m:r>
          <m:sSub>
            <m:sSubPr>
              <m:ctrlPr>
                <w:rPr>
                  <w:rFonts w:ascii="Cambria Math" w:hAnsi="Cambria Math"/>
                  <w:i/>
                  <w:iCs/>
                  <w:color w:val="000000"/>
                  <w:spacing w:val="-9"/>
                  <w:sz w:val="28"/>
                  <w:szCs w:val="28"/>
                </w:rPr>
              </m:ctrlPr>
            </m:sSubPr>
            <m:e>
              <m:r>
                <w:rPr>
                  <w:rFonts w:ascii="Cambria Math" w:hAnsi="Cambria Math"/>
                  <w:color w:val="000000"/>
                  <w:spacing w:val="-9"/>
                  <w:sz w:val="28"/>
                  <w:szCs w:val="28"/>
                </w:rPr>
                <m:t>T</m:t>
              </m:r>
            </m:e>
            <m:sub>
              <m:r>
                <w:rPr>
                  <w:rFonts w:ascii="Cambria Math" w:hAnsi="Cambria Math"/>
                  <w:color w:val="000000"/>
                  <w:spacing w:val="-9"/>
                  <w:sz w:val="28"/>
                  <w:szCs w:val="28"/>
                </w:rPr>
                <m:t>o</m:t>
              </m:r>
            </m:sub>
          </m:sSub>
          <m:r>
            <w:rPr>
              <w:rFonts w:ascii="Cambria Math"/>
              <w:color w:val="000000"/>
              <w:spacing w:val="29"/>
              <w:w w:val="95"/>
              <w:sz w:val="28"/>
              <w:szCs w:val="28"/>
            </w:rPr>
            <m:t xml:space="preserve"> </m:t>
          </m:r>
          <m:r>
            <w:rPr>
              <w:rFonts w:ascii="Cambria Math"/>
              <w:color w:val="000000"/>
              <w:w w:val="95"/>
              <w:sz w:val="28"/>
              <w:szCs w:val="28"/>
            </w:rPr>
            <m:t>+</m:t>
          </m:r>
          <m:r>
            <w:rPr>
              <w:rFonts w:ascii="Cambria Math"/>
              <w:color w:val="000000"/>
              <w:spacing w:val="2"/>
              <w:w w:val="95"/>
              <w:sz w:val="28"/>
              <w:szCs w:val="28"/>
            </w:rPr>
            <m:t xml:space="preserve"> </m:t>
          </m:r>
          <m:r>
            <w:rPr>
              <w:rFonts w:ascii="Cambria Math"/>
              <w:color w:val="000000"/>
              <w:w w:val="95"/>
              <w:sz w:val="28"/>
              <w:szCs w:val="28"/>
            </w:rPr>
            <m:t>∆</m:t>
          </m:r>
          <m:r>
            <w:rPr>
              <w:rFonts w:ascii="Cambria Math" w:hAnsi="Cambria Math"/>
              <w:color w:val="000000"/>
              <w:sz w:val="28"/>
              <w:szCs w:val="28"/>
            </w:rPr>
            <m:t>T</m:t>
          </m:r>
          <m:r>
            <w:rPr>
              <w:rFonts w:ascii="Cambria Math"/>
              <w:color w:val="000000"/>
              <w:spacing w:val="7"/>
              <w:sz w:val="28"/>
              <w:szCs w:val="28"/>
            </w:rPr>
            <m:t xml:space="preserve"> </m:t>
          </m:r>
          <m:r>
            <w:rPr>
              <w:rFonts w:ascii="Cambria Math"/>
              <w:color w:val="000000"/>
              <w:spacing w:val="2"/>
              <w:sz w:val="28"/>
              <w:szCs w:val="28"/>
            </w:rPr>
            <m:t>.</m:t>
          </m:r>
        </m:oMath>
      </m:oMathPara>
    </w:p>
    <w:p w:rsidR="00D26D46" w:rsidRDefault="00981CC2" w:rsidP="00D26D46">
      <w:pPr>
        <w:widowControl w:val="0"/>
        <w:autoSpaceDE w:val="0"/>
        <w:autoSpaceDN w:val="0"/>
        <w:adjustRightInd w:val="0"/>
        <w:ind w:firstLine="993"/>
        <w:rPr>
          <w:color w:val="000000"/>
          <w:sz w:val="28"/>
          <w:szCs w:val="28"/>
        </w:rPr>
      </w:pPr>
      <w:r w:rsidRPr="00981CC2">
        <w:rPr>
          <w:color w:val="000000"/>
          <w:sz w:val="28"/>
          <w:szCs w:val="28"/>
        </w:rPr>
        <w:t xml:space="preserve">Після встановлення значень витрат притоку, рівня рідини, густини, поперечного перетину регулюючого органу та температури в рівнянні (3.6), проводяться певні математичні операції, такі як перетворення та вилучення доданків малої важливості. В результаті отримується </w:t>
      </w:r>
      <w:proofErr w:type="spellStart"/>
      <w:r w:rsidRPr="00981CC2">
        <w:rPr>
          <w:color w:val="000000"/>
          <w:sz w:val="28"/>
          <w:szCs w:val="28"/>
        </w:rPr>
        <w:t>лінеаризована</w:t>
      </w:r>
      <w:proofErr w:type="spellEnd"/>
      <w:r w:rsidRPr="00981CC2">
        <w:rPr>
          <w:color w:val="000000"/>
          <w:sz w:val="28"/>
          <w:szCs w:val="28"/>
        </w:rPr>
        <w:t xml:space="preserve"> математична модель, яка має спрощений вигляд, де враховані лише лінійні залежності між величинами, не враховуючи несуттєві доданки.</w:t>
      </w:r>
    </w:p>
    <w:p w:rsidR="00981CC2" w:rsidRPr="00C91831" w:rsidRDefault="00981CC2" w:rsidP="00D26D46">
      <w:pPr>
        <w:widowControl w:val="0"/>
        <w:autoSpaceDE w:val="0"/>
        <w:autoSpaceDN w:val="0"/>
        <w:adjustRightInd w:val="0"/>
        <w:ind w:firstLine="993"/>
        <w:rPr>
          <w:color w:val="000000"/>
          <w:sz w:val="28"/>
          <w:szCs w:val="28"/>
        </w:rPr>
      </w:pPr>
    </w:p>
    <w:p w:rsidR="00134530" w:rsidRPr="00134530" w:rsidRDefault="00A510AB" w:rsidP="00D26D46">
      <w:pPr>
        <w:jc w:val="right"/>
        <w:rPr>
          <w:sz w:val="28"/>
          <w:szCs w:val="28"/>
        </w:rPr>
      </w:pPr>
      <m:oMathPara>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sz w:val="28"/>
              <w:szCs w:val="28"/>
            </w:rPr>
            <m:t>+</m:t>
          </m:r>
        </m:oMath>
      </m:oMathPara>
    </w:p>
    <w:p w:rsidR="00D26D46" w:rsidRPr="00C91831" w:rsidRDefault="00A510AB" w:rsidP="00D26D46">
      <w:pPr>
        <w:jc w:val="right"/>
        <w:rPr>
          <w:bCs/>
          <w:sz w:val="28"/>
          <w:szCs w:val="28"/>
        </w:rPr>
      </w:pP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D26D46" w:rsidRPr="00C91831">
        <w:rPr>
          <w:sz w:val="28"/>
          <w:szCs w:val="28"/>
        </w:rPr>
        <w:t xml:space="preserve">                            </w:t>
      </w:r>
      <w:r w:rsidR="00D26D46" w:rsidRPr="00C91831">
        <w:rPr>
          <w:bCs/>
          <w:sz w:val="28"/>
          <w:szCs w:val="28"/>
        </w:rPr>
        <w:t>(3.7)</w:t>
      </w:r>
    </w:p>
    <w:p w:rsidR="00D26D46" w:rsidRPr="00C91831" w:rsidRDefault="00D26D46" w:rsidP="00D26D46">
      <w:pPr>
        <w:jc w:val="right"/>
        <w:rPr>
          <w:bCs/>
          <w:sz w:val="28"/>
          <w:szCs w:val="28"/>
        </w:rPr>
      </w:pPr>
    </w:p>
    <w:p w:rsidR="00D26D46" w:rsidRPr="00C91831" w:rsidRDefault="00D26D46" w:rsidP="00D26D46">
      <w:pPr>
        <w:rPr>
          <w:sz w:val="28"/>
        </w:rPr>
      </w:pPr>
      <w:r w:rsidRPr="00C91831">
        <w:rPr>
          <w:sz w:val="28"/>
        </w:rPr>
        <w:t>З рівняння (3.7) вилучаємо статичну характеристику моделі:</w:t>
      </w:r>
    </w:p>
    <w:p w:rsidR="00D26D46" w:rsidRPr="00C91831" w:rsidRDefault="00D26D46" w:rsidP="00D26D46">
      <w:pPr>
        <w:rPr>
          <w:sz w:val="28"/>
        </w:rPr>
      </w:pPr>
    </w:p>
    <w:p w:rsidR="00D26D46" w:rsidRPr="00C91831" w:rsidRDefault="00A510AB"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no</m:t>
            </m:r>
          </m:sub>
        </m:sSub>
      </m:oMath>
      <w:r w:rsidR="00D26D46" w:rsidRPr="00C91831">
        <w:rPr>
          <w:rFonts w:eastAsiaTheme="minorEastAsia"/>
          <w:sz w:val="28"/>
        </w:rPr>
        <w:t xml:space="preserve">                                        (3.8)</w:t>
      </w:r>
    </w:p>
    <w:p w:rsidR="00D26D46" w:rsidRPr="00C91831" w:rsidRDefault="00D26D46" w:rsidP="00D26D46">
      <w:pPr>
        <w:jc w:val="right"/>
        <w:rPr>
          <w:rFonts w:eastAsiaTheme="minorEastAsia"/>
          <w:sz w:val="28"/>
        </w:rPr>
      </w:pPr>
    </w:p>
    <w:p w:rsidR="00D26D46" w:rsidRPr="00C91831" w:rsidRDefault="00D26D46" w:rsidP="00D26D46">
      <w:pPr>
        <w:rPr>
          <w:rFonts w:eastAsiaTheme="minorEastAsia"/>
          <w:sz w:val="28"/>
        </w:rPr>
      </w:pPr>
      <w:r w:rsidRPr="00C91831">
        <w:rPr>
          <w:rFonts w:eastAsiaTheme="minorEastAsia"/>
          <w:sz w:val="28"/>
        </w:rPr>
        <w:t>Після цьог</w:t>
      </w:r>
      <w:r>
        <w:rPr>
          <w:rFonts w:eastAsiaTheme="minorEastAsia"/>
          <w:sz w:val="28"/>
        </w:rPr>
        <w:t>о отримаємо динамічн</w:t>
      </w:r>
      <w:r w:rsidRPr="00C91831">
        <w:rPr>
          <w:rFonts w:eastAsiaTheme="minorEastAsia"/>
          <w:sz w:val="28"/>
        </w:rPr>
        <w:t>у характеристику:</w:t>
      </w:r>
    </w:p>
    <w:p w:rsidR="00D26D46" w:rsidRPr="00C91831" w:rsidRDefault="00D26D46" w:rsidP="00D26D46">
      <w:pPr>
        <w:rPr>
          <w:rFonts w:eastAsiaTheme="minorEastAsia"/>
          <w:sz w:val="28"/>
        </w:rPr>
      </w:pPr>
    </w:p>
    <w:p w:rsidR="00CF1022" w:rsidRPr="00CF1022" w:rsidRDefault="00A510AB" w:rsidP="00D26D46">
      <w:pPr>
        <w:jc w:val="right"/>
        <w:rPr>
          <w:rFonts w:eastAsiaTheme="minorEastAsia"/>
          <w:sz w:val="28"/>
        </w:rPr>
      </w:pPr>
      <m:oMathPara>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rPr>
            <m:t>S</m:t>
          </m:r>
          <m:f>
            <m:fPr>
              <m:ctrlPr>
                <w:rPr>
                  <w:rFonts w:ascii="Cambria Math" w:eastAsiaTheme="minorHAnsi" w:hAnsi="Cambria Math"/>
                  <w:i/>
                  <w:sz w:val="28"/>
                  <w:szCs w:val="22"/>
                  <w:lang w:eastAsia="en-US"/>
                </w:rPr>
              </m:ctrlPr>
            </m:fPr>
            <m:num>
              <m:r>
                <w:rPr>
                  <w:rFonts w:ascii="Cambria Math" w:hAnsi="Cambria Math"/>
                  <w:sz w:val="28"/>
                </w:rPr>
                <m:t>d△L</m:t>
              </m:r>
            </m:num>
            <m:den>
              <m:r>
                <w:rPr>
                  <w:rFonts w:ascii="Cambria Math" w:hAnsi="Cambria Math"/>
                  <w:sz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oMath>
      </m:oMathPara>
    </w:p>
    <w:p w:rsidR="00D26D46" w:rsidRPr="00C91831" w:rsidRDefault="00AD2AF5" w:rsidP="00D26D46">
      <w:pPr>
        <w:jc w:val="right"/>
        <w:rPr>
          <w:rFonts w:eastAsiaTheme="minorEastAsia"/>
          <w:sz w:val="28"/>
        </w:rPr>
      </w:pPr>
      <m:oMath>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oMath>
      <w:r w:rsidR="00D26D46" w:rsidRPr="00C91831">
        <w:rPr>
          <w:rFonts w:eastAsiaTheme="minorEastAsia"/>
          <w:sz w:val="28"/>
        </w:rPr>
        <w:t xml:space="preserve">                                           (3.9)</w:t>
      </w:r>
    </w:p>
    <w:p w:rsidR="00D26D46" w:rsidRPr="00C91831" w:rsidRDefault="00D26D46" w:rsidP="00D26D46">
      <w:pPr>
        <w:jc w:val="right"/>
        <w:rPr>
          <w:sz w:val="28"/>
        </w:rPr>
      </w:pPr>
    </w:p>
    <w:p w:rsidR="00D26D46" w:rsidRPr="00C91831" w:rsidRDefault="00D26D46" w:rsidP="00D26D46">
      <w:pPr>
        <w:rPr>
          <w:sz w:val="28"/>
        </w:rPr>
      </w:pPr>
      <w:r w:rsidRPr="00C91831">
        <w:rPr>
          <w:sz w:val="28"/>
        </w:rPr>
        <w:t>Перен</w:t>
      </w:r>
      <w:r w:rsidR="00B830AA">
        <w:rPr>
          <w:sz w:val="28"/>
        </w:rPr>
        <w:t>е</w:t>
      </w:r>
      <w:r w:rsidRPr="00C91831">
        <w:rPr>
          <w:sz w:val="28"/>
        </w:rPr>
        <w:t>с</w:t>
      </w:r>
      <w:r w:rsidR="00B830AA">
        <w:rPr>
          <w:sz w:val="28"/>
        </w:rPr>
        <w:t>е</w:t>
      </w:r>
      <w:r w:rsidRPr="00C91831">
        <w:rPr>
          <w:sz w:val="28"/>
        </w:rPr>
        <w:t xml:space="preserve">мо доданки з параметром </w:t>
      </w:r>
      <m:oMath>
        <m:r>
          <w:rPr>
            <w:rFonts w:ascii="Cambria Math" w:hAnsi="Cambria Math"/>
            <w:sz w:val="28"/>
          </w:rPr>
          <m:t>L</m:t>
        </m:r>
      </m:oMath>
      <w:r w:rsidRPr="00C91831">
        <w:rPr>
          <w:sz w:val="28"/>
        </w:rPr>
        <w:t xml:space="preserve"> в ліву частину рівняння, а всі інші у праву:</w:t>
      </w:r>
    </w:p>
    <w:p w:rsidR="00D26D46" w:rsidRPr="00C91831" w:rsidRDefault="00D26D46" w:rsidP="00D26D46">
      <w:pPr>
        <w:rPr>
          <w:sz w:val="28"/>
        </w:rPr>
      </w:pPr>
    </w:p>
    <w:p w:rsidR="00CF1022" w:rsidRPr="00CF1022" w:rsidRDefault="00A510AB" w:rsidP="00D26D46">
      <w:pPr>
        <w:jc w:val="right"/>
        <w:rPr>
          <w:sz w:val="28"/>
        </w:rPr>
      </w:pPr>
      <m:oMathPara>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oMath>
      </m:oMathPara>
    </w:p>
    <w:p w:rsidR="00D26D46" w:rsidRPr="00AF0C48" w:rsidRDefault="00AD2AF5" w:rsidP="00D26D46">
      <w:pPr>
        <w:jc w:val="right"/>
        <w:rPr>
          <w:rFonts w:eastAsiaTheme="minorEastAsia"/>
          <w:sz w:val="28"/>
        </w:rPr>
      </w:pPr>
      <m:oMath>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oMath>
      <w:r w:rsidR="00D26D46" w:rsidRPr="00C91831">
        <w:rPr>
          <w:rFonts w:eastAsiaTheme="minorEastAsia"/>
          <w:sz w:val="28"/>
        </w:rPr>
        <w:t xml:space="preserve">                                       (3.10)</w:t>
      </w:r>
    </w:p>
    <w:p w:rsidR="00D26D46" w:rsidRPr="00AF0C48" w:rsidRDefault="00D26D46" w:rsidP="00D26D46">
      <w:pPr>
        <w:jc w:val="right"/>
        <w:rPr>
          <w:sz w:val="28"/>
        </w:rPr>
      </w:pPr>
    </w:p>
    <w:p w:rsidR="00D26D46" w:rsidRPr="00C91831" w:rsidRDefault="00D26D46" w:rsidP="00D26D46">
      <w:pPr>
        <w:rPr>
          <w:sz w:val="28"/>
        </w:rPr>
      </w:pPr>
      <w:r w:rsidRPr="00C91831">
        <w:rPr>
          <w:sz w:val="28"/>
        </w:rPr>
        <w:t>Множимо та ділимо змінні величини обох частин рівняння (3.10) на їх номінальні значення:</w:t>
      </w:r>
    </w:p>
    <w:p w:rsidR="00D26D46" w:rsidRPr="00C91831" w:rsidRDefault="00D26D46" w:rsidP="00D26D46">
      <w:pPr>
        <w:rPr>
          <w:sz w:val="28"/>
        </w:rPr>
      </w:pPr>
    </w:p>
    <w:p w:rsidR="00D26D46" w:rsidRPr="00C91831" w:rsidRDefault="00A510AB" w:rsidP="00D26D46">
      <w:pPr>
        <w:rPr>
          <w:sz w:val="28"/>
        </w:rPr>
      </w:pPr>
      <m:oMathPara>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f>
            <m:fPr>
              <m:ctrlPr>
                <w:rPr>
                  <w:rFonts w:ascii="Cambria Math" w:eastAsiaTheme="minorEastAsia"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eastAsiaTheme="minorEastAsia" w:hAnsi="Cambria Math"/>
              <w:sz w:val="28"/>
            </w:rPr>
            <m:t>+</m:t>
          </m:r>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r>
            <w:rPr>
              <w:rFonts w:ascii="Cambria Math" w:eastAsiaTheme="minorEastAsia" w:hAnsi="Cambria Math"/>
              <w:sz w:val="28"/>
            </w:rPr>
            <m:t xml:space="preserve"> </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m:t>
          </m:r>
        </m:oMath>
      </m:oMathPara>
    </w:p>
    <w:p w:rsidR="00D26D46" w:rsidRDefault="00D26D46" w:rsidP="00D26D46">
      <w:pPr>
        <w:jc w:val="center"/>
        <w:rPr>
          <w:rFonts w:eastAsiaTheme="minorEastAsia"/>
          <w:sz w:val="28"/>
        </w:rPr>
      </w:pPr>
      <m:oMathPara>
        <m:oMath>
          <m:r>
            <w:rPr>
              <w:rFonts w:ascii="Cambria Math"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m:t>
          </m:r>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d>
            <m:dPr>
              <m:ctrlPr>
                <w:rPr>
                  <w:rFonts w:ascii="Cambria Math" w:eastAsiaTheme="minorEastAsia" w:hAnsi="Cambria Math"/>
                  <w:i/>
                  <w:sz w:val="28"/>
                </w:rPr>
              </m:ctrlPr>
            </m:dPr>
            <m:e>
              <m:r>
                <w:rPr>
                  <w:rFonts w:ascii="Cambria Math" w:eastAsiaTheme="minorEastAsia"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ctrlPr>
                <w:rPr>
                  <w:rFonts w:ascii="Cambria Math" w:hAnsi="Cambria Math"/>
                  <w:i/>
                  <w:sz w:val="28"/>
                </w:rPr>
              </m:ctrlPr>
            </m:e>
          </m:d>
          <m:r>
            <w:rPr>
              <w:rFonts w:ascii="Cambria Math" w:eastAsiaTheme="minorEastAsia" w:hAnsi="Cambria Math"/>
              <w:sz w:val="28"/>
            </w:rPr>
            <m:t xml:space="preserve">.       </m:t>
          </m:r>
          <m:r>
            <m:rPr>
              <m:sty m:val="p"/>
            </m:rPr>
            <w:rPr>
              <w:rFonts w:ascii="Cambria Math" w:eastAsiaTheme="minorEastAsia" w:hAnsi="Cambria Math"/>
              <w:sz w:val="28"/>
            </w:rPr>
            <m:t>(3.11)</m:t>
          </m:r>
        </m:oMath>
      </m:oMathPara>
    </w:p>
    <w:p w:rsidR="00981CC2" w:rsidRPr="00C91831" w:rsidRDefault="00981CC2" w:rsidP="00D26D46">
      <w:pPr>
        <w:jc w:val="center"/>
        <w:rPr>
          <w:rFonts w:eastAsiaTheme="minorEastAsia"/>
          <w:sz w:val="28"/>
        </w:rPr>
      </w:pPr>
    </w:p>
    <w:p w:rsidR="00D26D46" w:rsidRPr="00C91831" w:rsidRDefault="00D26D46" w:rsidP="00D26D46">
      <w:pPr>
        <w:rPr>
          <w:sz w:val="28"/>
        </w:rPr>
      </w:pPr>
      <w:r w:rsidRPr="00C91831">
        <w:rPr>
          <w:sz w:val="28"/>
        </w:rPr>
        <w:t>Нехай, тоді поділимо ліву і праву частини рівняння (3.11) на П:</w:t>
      </w:r>
    </w:p>
    <w:p w:rsidR="00D26D46" w:rsidRPr="00C91831" w:rsidRDefault="00D26D46" w:rsidP="00D26D46">
      <w:pPr>
        <w:rPr>
          <w:sz w:val="28"/>
        </w:rPr>
      </w:pPr>
    </w:p>
    <w:p w:rsidR="00D26D46" w:rsidRPr="00B70274" w:rsidRDefault="00A510AB" w:rsidP="00D26D46">
      <w:pPr>
        <w:jc w:val="right"/>
        <w:rPr>
          <w:rFonts w:eastAsiaTheme="minorEastAsia"/>
          <w:sz w:val="28"/>
        </w:rPr>
      </w:pPr>
      <m:oMathPara>
        <m:oMathParaPr>
          <m:jc m:val="right"/>
        </m:oMathParaPr>
        <m:oMath>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-2</m:t>
              </m:r>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(-2)</m:t>
          </m:r>
          <m:r>
            <m:rPr>
              <m:sty m:val="p"/>
            </m:rPr>
            <w:rPr>
              <w:rFonts w:ascii="Cambria Math" w:eastAsiaTheme="minorEastAsia" w:hAnsi="Cambria Math"/>
              <w:sz w:val="28"/>
            </w:rPr>
            <m:t xml:space="preserve">                                     (3.12)</m:t>
          </m:r>
        </m:oMath>
      </m:oMathPara>
    </w:p>
    <w:p w:rsidR="00D26D46" w:rsidRPr="00C91831" w:rsidRDefault="00D26D46" w:rsidP="00D26D46">
      <w:pPr>
        <w:jc w:val="right"/>
        <w:rPr>
          <w:sz w:val="28"/>
        </w:rPr>
      </w:pPr>
    </w:p>
    <w:p w:rsidR="00D26D46" w:rsidRPr="00C91831" w:rsidRDefault="00B830AA" w:rsidP="00D26D46">
      <w:pPr>
        <w:rPr>
          <w:sz w:val="28"/>
        </w:rPr>
      </w:pPr>
      <w:r>
        <w:rPr>
          <w:sz w:val="28"/>
        </w:rPr>
        <w:t>Н</w:t>
      </w:r>
      <w:r w:rsidR="00D26D46" w:rsidRPr="00C91831">
        <w:rPr>
          <w:sz w:val="28"/>
        </w:rPr>
        <w:t>апишемо рівняння (3.12) у відносній формі, для цього введемо наступні позначення:</w:t>
      </w:r>
    </w:p>
    <w:p w:rsidR="00D26D46" w:rsidRPr="00C91831" w:rsidRDefault="00D26D46" w:rsidP="00D26D46">
      <w:pPr>
        <w:rPr>
          <w:i/>
          <w:sz w:val="28"/>
        </w:rPr>
      </w:pPr>
      <m:oMathPara>
        <m:oMath>
          <m:r>
            <w:rPr>
              <w:rFonts w:ascii="Cambria Math" w:hAnsi="Cambria Math"/>
              <w:sz w:val="28"/>
            </w:rPr>
            <w:lastRenderedPageBreak/>
            <m:t>y=</m:t>
          </m:r>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r>
            <w:rPr>
              <w:rFonts w:ascii="Cambria Math" w:eastAsiaTheme="minorEastAsia" w:hAnsi="Cambria Math"/>
              <w:sz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2</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3</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r>
            <w:rPr>
              <w:rFonts w:ascii="Cambria Math" w:hAnsi="Cambria Math"/>
              <w:sz w:val="28"/>
            </w:rPr>
            <m:t>.</m:t>
          </m:r>
        </m:oMath>
      </m:oMathPara>
    </w:p>
    <w:p w:rsidR="00D26D46" w:rsidRPr="00C91831" w:rsidRDefault="00D26D46" w:rsidP="00D26D46">
      <w:pPr>
        <w:rPr>
          <w:sz w:val="28"/>
        </w:rPr>
      </w:pPr>
      <w:r w:rsidRPr="00C91831">
        <w:rPr>
          <w:sz w:val="28"/>
        </w:rPr>
        <w:t xml:space="preserve">Тоді отримаємо математичну модель </w:t>
      </w:r>
      <w:r>
        <w:rPr>
          <w:sz w:val="28"/>
        </w:rPr>
        <w:t>збірника</w:t>
      </w:r>
      <w:r w:rsidRPr="00C91831">
        <w:rPr>
          <w:sz w:val="28"/>
        </w:rPr>
        <w:t xml:space="preserve"> </w:t>
      </w:r>
      <w:r w:rsidR="00981CC2">
        <w:rPr>
          <w:sz w:val="28"/>
        </w:rPr>
        <w:t>конденсату сокової пари</w:t>
      </w:r>
      <w:r w:rsidRPr="00C91831">
        <w:rPr>
          <w:sz w:val="28"/>
        </w:rPr>
        <w:t>:</w:t>
      </w:r>
    </w:p>
    <w:p w:rsidR="00D26D46" w:rsidRPr="00C91831" w:rsidRDefault="00D26D46" w:rsidP="00D26D46">
      <w:pPr>
        <w:rPr>
          <w:sz w:val="28"/>
        </w:rPr>
      </w:pPr>
    </w:p>
    <w:p w:rsidR="00D26D46" w:rsidRPr="00B70274" w:rsidRDefault="00D26D46" w:rsidP="00D26D46">
      <w:pPr>
        <w:jc w:val="right"/>
        <w:rPr>
          <w:rFonts w:eastAsiaTheme="minorEastAsia"/>
          <w:sz w:val="28"/>
        </w:rPr>
      </w:pPr>
      <m:oMathPara>
        <m:oMathParaPr>
          <m:jc m:val="right"/>
        </m:oMathParaPr>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sz w:val="28"/>
              <w:szCs w:val="28"/>
            </w:rPr>
            <m:t>+</m:t>
          </m:r>
          <m:r>
            <w:rPr>
              <w:rFonts w:ascii="Cambria Math" w:hAnsi="Cambria Math"/>
              <w:sz w:val="28"/>
              <w:szCs w:val="28"/>
            </w:rPr>
            <m:t>y</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m:rPr>
              <m:sty m:val="p"/>
            </m:rPr>
            <w:rPr>
              <w:rFonts w:ascii="Cambria Math" w:eastAsiaTheme="minorEastAsia" w:hAnsi="Cambria Math"/>
              <w:sz w:val="28"/>
            </w:rPr>
            <m:t xml:space="preserve">                      (3.13)</m:t>
          </m:r>
        </m:oMath>
      </m:oMathPara>
    </w:p>
    <w:p w:rsidR="00D26D46" w:rsidRPr="00C91831" w:rsidRDefault="00D26D46" w:rsidP="00D26D46">
      <w:pPr>
        <w:jc w:val="right"/>
        <w:rPr>
          <w:rFonts w:eastAsiaTheme="minorEastAsia"/>
          <w:sz w:val="28"/>
        </w:rPr>
      </w:pPr>
    </w:p>
    <w:p w:rsidR="00D26D46" w:rsidRPr="00C91831" w:rsidRDefault="00D26D46" w:rsidP="00D26D46">
      <w:pPr>
        <w:rPr>
          <w:rFonts w:eastAsiaTheme="minorEastAsia"/>
          <w:sz w:val="28"/>
        </w:rPr>
      </w:pPr>
      <w:r w:rsidRPr="00C91831">
        <w:rPr>
          <w:sz w:val="28"/>
        </w:rPr>
        <w:t>де</w:t>
      </w:r>
      <w:r w:rsidRPr="00C91831">
        <w:rPr>
          <w:sz w:val="28"/>
        </w:rPr>
        <w:tab/>
      </w:r>
      <m:oMath>
        <m:r>
          <w:rPr>
            <w:rFonts w:ascii="Cambria Math" w:hAnsi="Cambria Math"/>
            <w:sz w:val="28"/>
          </w:rPr>
          <m:t>τ=</m:t>
        </m:r>
        <m:f>
          <m:fPr>
            <m:ctrlPr>
              <w:rPr>
                <w:rFonts w:ascii="Cambria Math" w:hAnsi="Cambria Math"/>
                <w:i/>
                <w:sz w:val="28"/>
              </w:rPr>
            </m:ctrlPr>
          </m:fPr>
          <m:num>
            <m:r>
              <w:rPr>
                <w:rFonts w:ascii="Cambria Math" w:hAnsi="Cambria Math"/>
                <w:sz w:val="28"/>
              </w:rPr>
              <m:t>2</m:t>
            </m:r>
            <m:sSub>
              <m:sSubPr>
                <m:ctrlPr>
                  <w:rPr>
                    <w:rFonts w:ascii="Cambria Math" w:hAnsi="Cambria Math"/>
                    <w:i/>
                    <w:sz w:val="28"/>
                  </w:rPr>
                </m:ctrlPr>
              </m:sSubPr>
              <m:e>
                <m:r>
                  <w:rPr>
                    <w:rFonts w:ascii="Cambria Math" w:hAnsi="Cambria Math"/>
                    <w:sz w:val="28"/>
                  </w:rPr>
                  <m:t>L</m:t>
                </m:r>
              </m:e>
              <m:sub>
                <m:r>
                  <w:rPr>
                    <w:rFonts w:ascii="Cambria Math" w:hAnsi="Cambria Math"/>
                    <w:sz w:val="28"/>
                  </w:rPr>
                  <m:t>0</m:t>
                </m:r>
              </m:sub>
            </m:sSub>
            <m:r>
              <w:rPr>
                <w:rFonts w:ascii="Cambria Math" w:hAnsi="Cambria Math"/>
                <w:sz w:val="28"/>
              </w:rPr>
              <m:t>S</m:t>
            </m:r>
          </m:num>
          <m:den>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den>
        </m:f>
        <m:r>
          <m:rPr>
            <m:sty m:val="p"/>
          </m:rPr>
          <w:rPr>
            <w:rFonts w:ascii="Cambria Math" w:eastAsiaTheme="minorEastAsia" w:hAnsi="Cambria Math"/>
            <w:sz w:val="28"/>
          </w:rPr>
          <m:t>- стала часу;</m:t>
        </m:r>
      </m:oMath>
      <w:r w:rsidRPr="00C91831">
        <w:rPr>
          <w:sz w:val="28"/>
        </w:rPr>
        <w:t xml:space="preserve"> </w:t>
      </w:r>
    </w:p>
    <w:p w:rsidR="00D26D46" w:rsidRPr="00C91831" w:rsidRDefault="00D26D46" w:rsidP="00D26D46">
      <w:pPr>
        <w:rPr>
          <w:color w:val="000000" w:themeColor="text1"/>
          <w:sz w:val="28"/>
          <w:szCs w:val="28"/>
        </w:rPr>
      </w:pPr>
      <w:r w:rsidRPr="00C91831">
        <w:rPr>
          <w:color w:val="000000" w:themeColor="text1"/>
          <w:sz w:val="28"/>
          <w:szCs w:val="28"/>
        </w:rPr>
        <w:t>Враховуючи математичну модель (3.13), одержуємо диференціальне рівняння ланки АСР:</w:t>
      </w:r>
    </w:p>
    <w:p w:rsidR="00D26D46" w:rsidRPr="00C91831" w:rsidRDefault="00D26D46" w:rsidP="00D26D46">
      <w:pPr>
        <w:rPr>
          <w:color w:val="000000" w:themeColor="text1"/>
          <w:sz w:val="28"/>
          <w:szCs w:val="28"/>
        </w:rPr>
      </w:pPr>
    </w:p>
    <w:p w:rsidR="00D26D46" w:rsidRDefault="00D26D46" w:rsidP="00D26D46">
      <w:pPr>
        <w:rPr>
          <w:i/>
          <w:sz w:val="28"/>
          <w:lang w:val="en-US"/>
        </w:rPr>
      </w:pPr>
      <m:oMathPara>
        <m:oMathParaPr>
          <m:jc m:val="right"/>
        </m:oMathParaPr>
        <m:oMath>
          <m:r>
            <w:rPr>
              <w:rFonts w:ascii="Cambria Math" w:hAnsi="Cambria Math"/>
              <w:sz w:val="28"/>
            </w:rPr>
            <m:t>τ</m:t>
          </m:r>
          <m:f>
            <m:fPr>
              <m:ctrlPr>
                <w:rPr>
                  <w:rFonts w:ascii="Cambria Math" w:hAnsi="Cambria Math"/>
                  <w:i/>
                  <w:sz w:val="28"/>
                </w:rPr>
              </m:ctrlPr>
            </m:fPr>
            <m:num>
              <m:r>
                <w:rPr>
                  <w:rFonts w:ascii="Cambria Math" w:hAnsi="Cambria Math"/>
                  <w:sz w:val="28"/>
                </w:rPr>
                <m:t>dy</m:t>
              </m:r>
            </m:num>
            <m:den>
              <m:r>
                <w:rPr>
                  <w:rFonts w:ascii="Cambria Math" w:hAnsi="Cambria Math"/>
                  <w:sz w:val="28"/>
                </w:rPr>
                <m:t>dt</m:t>
              </m:r>
            </m:den>
          </m:f>
          <m:r>
            <w:rPr>
              <w:rFonts w:ascii="Cambria Math" w:hAnsi="Cambria Math"/>
              <w:sz w:val="28"/>
            </w:rPr>
            <m:t>+y=</m:t>
          </m:r>
          <m:sSub>
            <m:sSubPr>
              <m:ctrlPr>
                <w:rPr>
                  <w:rFonts w:ascii="Cambria Math" w:hAnsi="Cambria Math"/>
                  <w:i/>
                  <w:sz w:val="28"/>
                </w:rPr>
              </m:ctrlPr>
            </m:sSubPr>
            <m:e>
              <m:r>
                <w:rPr>
                  <w:rFonts w:ascii="Cambria Math" w:hAnsi="Cambria Math"/>
                  <w:sz w:val="28"/>
                </w:rPr>
                <m:t>K</m:t>
              </m:r>
            </m:e>
            <m:sub>
              <m:r>
                <w:rPr>
                  <w:rFonts w:ascii="Cambria Math" w:hAnsi="Cambria Math"/>
                  <w:sz w:val="28"/>
                </w:rPr>
                <m:t>4</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3</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3</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3</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2</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2</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f>
            <m:fPr>
              <m:ctrlPr>
                <w:rPr>
                  <w:rFonts w:ascii="Cambria Math" w:hAnsi="Cambria Math"/>
                  <w:i/>
                  <w:sz w:val="28"/>
                </w:rPr>
              </m:ctrlPr>
            </m:fPr>
            <m:num>
              <m:r>
                <w:rPr>
                  <w:rFonts w:ascii="Cambria Math" w:hAnsi="Cambria Math"/>
                  <w:sz w:val="28"/>
                </w:rPr>
                <m:t>d</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num>
            <m:den>
              <m:r>
                <w:rPr>
                  <w:rFonts w:ascii="Cambria Math" w:hAnsi="Cambria Math"/>
                  <w:sz w:val="28"/>
                </w:rPr>
                <m:t>dt</m:t>
              </m:r>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r>
            <w:rPr>
              <w:rFonts w:ascii="Cambria Math" w:hAnsi="Cambria Math"/>
              <w:sz w:val="28"/>
            </w:rPr>
            <m:t xml:space="preserve">                      (3.14)</m:t>
          </m:r>
        </m:oMath>
      </m:oMathPara>
    </w:p>
    <w:p w:rsidR="00D26D46" w:rsidRDefault="00D26D46" w:rsidP="00D26D46">
      <w:pPr>
        <w:rPr>
          <w:i/>
          <w:sz w:val="28"/>
          <w:lang w:val="en-US"/>
        </w:rPr>
      </w:pPr>
    </w:p>
    <w:p w:rsidR="00D26D46" w:rsidRPr="00BC36E2" w:rsidRDefault="00981CC2" w:rsidP="00D26D46">
      <w:pPr>
        <w:rPr>
          <w:sz w:val="28"/>
        </w:rPr>
      </w:pPr>
      <w:r>
        <w:rPr>
          <w:sz w:val="28"/>
        </w:rPr>
        <w:t>Записуємо</w:t>
      </w:r>
      <w:r w:rsidR="00D26D46" w:rsidRPr="001A0195">
        <w:rPr>
          <w:sz w:val="28"/>
        </w:rPr>
        <w:t xml:space="preserve"> рівняння (3.13) за допомогою визначника Лапласа:</w:t>
      </w:r>
    </w:p>
    <w:p w:rsidR="00D26D46" w:rsidRPr="00BC36E2" w:rsidRDefault="00D26D46" w:rsidP="00D26D46">
      <w:pPr>
        <w:rPr>
          <w:sz w:val="28"/>
        </w:rPr>
      </w:pPr>
    </w:p>
    <w:p w:rsidR="00D26D46" w:rsidRPr="00B70274" w:rsidRDefault="00A510AB" w:rsidP="00D26D46">
      <w:pPr>
        <w:jc w:val="right"/>
        <w:rPr>
          <w:rFonts w:eastAsiaTheme="minorEastAsia"/>
          <w:sz w:val="28"/>
        </w:rPr>
      </w:pPr>
      <m:oMathPara>
        <m:oMathParaPr>
          <m:jc m:val="right"/>
        </m:oMathParaPr>
        <m:oMath>
          <m:d>
            <m:dPr>
              <m:ctrlPr>
                <w:rPr>
                  <w:rFonts w:ascii="Cambria Math" w:hAnsi="Cambria Math"/>
                  <w:i/>
                  <w:sz w:val="28"/>
                </w:rPr>
              </m:ctrlPr>
            </m:dPr>
            <m:e>
              <m:r>
                <w:rPr>
                  <w:rFonts w:ascii="Cambria Math" w:hAnsi="Cambria Math"/>
                  <w:sz w:val="28"/>
                </w:rPr>
                <m:t>τ</m:t>
              </m:r>
              <m:r>
                <w:rPr>
                  <w:rFonts w:ascii="Cambria Math" w:hAnsi="Cambria Math"/>
                  <w:sz w:val="28"/>
                  <w:lang w:val="en-US"/>
                </w:rPr>
                <m:t>s</m:t>
              </m:r>
              <m:r>
                <w:rPr>
                  <w:rFonts w:ascii="Cambria Math" w:hAnsi="Cambria Math"/>
                  <w:sz w:val="28"/>
                </w:rPr>
                <m:t>+1</m:t>
              </m:r>
              <m:ctrlPr>
                <w:rPr>
                  <w:rFonts w:ascii="Cambria Math" w:hAnsi="Cambria Math"/>
                  <w:i/>
                  <w:sz w:val="28"/>
                  <w:lang w:val="en-US"/>
                </w:rPr>
              </m:ctrlPr>
            </m:e>
          </m:d>
          <m:r>
            <w:rPr>
              <w:rFonts w:ascii="Cambria Math" w:hAnsi="Cambria Math"/>
              <w:sz w:val="28"/>
              <w:lang w:val="en-US"/>
            </w:rPr>
            <m:t>y</m:t>
          </m:r>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sSub>
            <m:sSubPr>
              <m:ctrlPr>
                <w:rPr>
                  <w:rFonts w:ascii="Cambria Math" w:hAnsi="Cambria Math"/>
                  <w:i/>
                  <w:sz w:val="28"/>
                </w:rPr>
              </m:ctrlPr>
            </m:sSubPr>
            <m:e>
              <m:d>
                <m:dPr>
                  <m:ctrlPr>
                    <w:rPr>
                      <w:rFonts w:ascii="Cambria Math" w:hAnsi="Cambria Math"/>
                      <w:i/>
                      <w:sz w:val="28"/>
                    </w:rPr>
                  </m:ctrlPr>
                </m:dPr>
                <m:e>
                  <m:r>
                    <w:rPr>
                      <w:rFonts w:ascii="Cambria Math" w:hAnsi="Cambria Math"/>
                      <w:sz w:val="28"/>
                    </w:rPr>
                    <m:t>s</m:t>
                  </m:r>
                </m:e>
              </m:d>
              <m:r>
                <w:rPr>
                  <w:rFonts w:ascii="Cambria Math" w:hAnsi="Cambria Math"/>
                  <w:sz w:val="28"/>
                </w:rPr>
                <m:t>K</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sSub>
            <m:sSubPr>
              <m:ctrlPr>
                <w:rPr>
                  <w:rFonts w:ascii="Cambria Math" w:hAnsi="Cambria Math"/>
                  <w:i/>
                  <w:sz w:val="28"/>
                </w:rPr>
              </m:ctrlPr>
            </m:sSubPr>
            <m:e>
              <m:r>
                <w:rPr>
                  <w:rFonts w:ascii="Cambria Math" w:hAnsi="Cambria Math"/>
                  <w:sz w:val="28"/>
                </w:rPr>
                <m:t>(s)K</m:t>
              </m:r>
            </m:e>
            <m:sub>
              <m:r>
                <w:rPr>
                  <w:rFonts w:ascii="Cambria Math" w:hAnsi="Cambria Math"/>
                  <w:sz w:val="28"/>
                </w:rPr>
                <m:t>4</m:t>
              </m:r>
            </m:sub>
          </m:sSub>
          <m:r>
            <m:rPr>
              <m:sty m:val="p"/>
            </m:rPr>
            <w:rPr>
              <w:rFonts w:ascii="Cambria Math" w:eastAsiaTheme="minorEastAsia" w:hAnsi="Cambria Math"/>
              <w:sz w:val="28"/>
            </w:rPr>
            <m:t xml:space="preserve">              (3.15)</m:t>
          </m:r>
        </m:oMath>
      </m:oMathPara>
    </w:p>
    <w:p w:rsidR="00D26D46" w:rsidRPr="00BC36E2" w:rsidRDefault="00D26D46" w:rsidP="00D26D46">
      <w:pPr>
        <w:jc w:val="right"/>
        <w:rPr>
          <w:sz w:val="28"/>
        </w:rPr>
      </w:pPr>
    </w:p>
    <w:p w:rsidR="00981CC2" w:rsidRDefault="00981CC2" w:rsidP="00D26D46">
      <w:pPr>
        <w:rPr>
          <w:sz w:val="28"/>
          <w:szCs w:val="28"/>
        </w:rPr>
      </w:pPr>
      <w:r w:rsidRPr="00981CC2">
        <w:rPr>
          <w:sz w:val="28"/>
          <w:szCs w:val="28"/>
        </w:rPr>
        <w:t>З рівняння (3.13) можна зрозуміти, що крива розгону збірника, розглянутого як об'єкт керування, може бути описана диференціальним рівнянням аперіодичної динамічної системи першого порядку. Це означає, що поведінка цього об'єкту може бути аналізована з використанням математичної моделі, яка містить похідні від змінних по часу першого порядку. Передавальні функції, які описують зв'язок між різними каналами збірника, матимуть певний вигляд, відповідно до властивостей цієї динамічної системи.</w:t>
      </w:r>
    </w:p>
    <w:p w:rsidR="00D26D46" w:rsidRPr="00632694" w:rsidRDefault="00D26D46" w:rsidP="00D26D46">
      <w:pPr>
        <w:rPr>
          <w:sz w:val="28"/>
          <w:szCs w:val="28"/>
        </w:rPr>
      </w:pPr>
      <w:r w:rsidRPr="00632694">
        <w:rPr>
          <w:sz w:val="28"/>
          <w:szCs w:val="28"/>
        </w:rPr>
        <w:noBreakHyphen/>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витрати</m:t>
        </m:r>
        <m: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x</m:t>
            </m:r>
          </m:e>
          <m:sub>
            <m:r>
              <w:rPr>
                <w:rFonts w:ascii="Cambria Math"/>
                <w:sz w:val="28"/>
                <w:szCs w:val="28"/>
              </w:rPr>
              <m:t>1</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Default="00A510AB" w:rsidP="00D26D46">
      <w:pPr>
        <w:jc w:val="right"/>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(3.16)</m:t>
          </m:r>
        </m:oMath>
      </m:oMathPara>
    </w:p>
    <w:p w:rsidR="00D26D46" w:rsidRPr="00632694" w:rsidRDefault="00D26D46" w:rsidP="00D26D46">
      <w:pPr>
        <w:jc w:val="right"/>
        <w:rPr>
          <w:iCs/>
          <w:sz w:val="28"/>
          <w:szCs w:val="28"/>
        </w:rPr>
      </w:pPr>
    </w:p>
    <w:p w:rsidR="00D26D46" w:rsidRPr="00632694" w:rsidRDefault="00D26D46" w:rsidP="00D26D46">
      <w:pPr>
        <w:rPr>
          <w:sz w:val="28"/>
          <w:szCs w:val="28"/>
        </w:rPr>
      </w:pPr>
      <w:r w:rsidRPr="00632694">
        <w:rPr>
          <w:iCs/>
          <w:sz w:val="28"/>
          <w:szCs w:val="28"/>
        </w:rPr>
        <w:lastRenderedPageBreak/>
        <w:noBreakHyphen/>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стоку</m:t>
        </m:r>
        <m:r>
          <m:rPr>
            <m:sty m:val="p"/>
          </m:rP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z</m:t>
            </m:r>
          </m:e>
          <m:sub>
            <m:r>
              <w:rPr>
                <w:rFonts w:ascii="Cambria Math"/>
                <w:sz w:val="28"/>
                <w:szCs w:val="28"/>
              </w:rPr>
              <m:t>1</m:t>
            </m:r>
          </m:sub>
        </m:sSub>
        <m:r>
          <w:rPr>
            <w:rFonts w:ascii="Cambria Math"/>
            <w:sz w:val="28"/>
            <w:szCs w:val="28"/>
          </w:rPr>
          <m:t>)</m:t>
        </m:r>
        <m:r>
          <w:rPr>
            <w:rFonts w:ascii="Cambria Math"/>
            <w:sz w:val="28"/>
            <w:szCs w:val="28"/>
          </w:rPr>
          <m:t>→</m:t>
        </m:r>
        <m:r>
          <w:rPr>
            <w:rFonts w:ascii="Cambria Math"/>
            <w:sz w:val="28"/>
            <w:szCs w:val="28"/>
          </w:rPr>
          <m:t>L</m:t>
        </m:r>
      </m:oMath>
    </w:p>
    <w:p w:rsidR="00D26D46" w:rsidRPr="00632694" w:rsidRDefault="00D26D46" w:rsidP="00D26D46">
      <w:pPr>
        <w:rPr>
          <w:iCs/>
          <w:sz w:val="28"/>
          <w:szCs w:val="28"/>
        </w:rPr>
      </w:pPr>
    </w:p>
    <w:p w:rsidR="00D26D46" w:rsidRPr="00632694" w:rsidRDefault="00A510AB"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1</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num>
            <m:den>
              <m:r>
                <w:rPr>
                  <w:rFonts w:ascii="Cambria Math" w:hAnsi="Cambria Math"/>
                  <w:sz w:val="28"/>
                  <w:szCs w:val="28"/>
                </w:rPr>
                <m:t>τs</m:t>
              </m:r>
              <m:r>
                <w:rPr>
                  <w:rFonts w:ascii="Cambria Math"/>
                  <w:sz w:val="28"/>
                  <w:szCs w:val="28"/>
                </w:rPr>
                <m:t>+1</m:t>
              </m:r>
            </m:den>
          </m:f>
          <m:r>
            <w:rPr>
              <w:rFonts w:ascii="Cambria Math" w:hAnsi="Cambria Math"/>
              <w:sz w:val="28"/>
              <w:szCs w:val="28"/>
            </w:rPr>
            <m:t xml:space="preserve">                                        </m:t>
          </m:r>
          <m:r>
            <m:rPr>
              <m:sty m:val="p"/>
            </m:rPr>
            <w:rPr>
              <w:rFonts w:ascii="Cambria Math" w:hAnsi="Cambria Math"/>
              <w:sz w:val="28"/>
              <w:szCs w:val="28"/>
            </w:rPr>
            <m:t>(3.17)</m:t>
          </m:r>
        </m:oMath>
      </m:oMathPara>
    </w:p>
    <w:p w:rsidR="00D26D46" w:rsidRPr="00632694" w:rsidRDefault="00D26D46" w:rsidP="00D26D46">
      <w:pPr>
        <w:jc w:val="right"/>
        <w:rPr>
          <w:sz w:val="28"/>
          <w:szCs w:val="28"/>
        </w:rPr>
      </w:pPr>
    </w:p>
    <w:p w:rsidR="00D26D46" w:rsidRPr="00632694" w:rsidRDefault="00D26D46" w:rsidP="00D26D46">
      <w:pPr>
        <w:rPr>
          <w:i/>
          <w:sz w:val="28"/>
          <w:szCs w:val="28"/>
        </w:rPr>
      </w:pPr>
      <w:r w:rsidRPr="00632694">
        <w:rPr>
          <w:sz w:val="28"/>
          <w:szCs w:val="28"/>
        </w:rPr>
        <w:noBreakHyphen/>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температури</m:t>
        </m:r>
        <m:r>
          <m:rPr>
            <m:sty m:val="p"/>
          </m:rPr>
          <w:rPr>
            <w:rFonts w:ascii="Cambria Math"/>
            <w:sz w:val="28"/>
            <w:szCs w:val="28"/>
          </w:rPr>
          <m:t xml:space="preserve"> </m:t>
        </m:r>
        <m:r>
          <w:rPr>
            <w:rFonts w:ascii="Cambria Math" w:hAnsi="Cambria Math"/>
            <w:sz w:val="28"/>
            <w:szCs w:val="28"/>
          </w:rPr>
          <m:t>Т</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Pr="00632694" w:rsidRDefault="00D26D46" w:rsidP="00D26D46">
      <w:pPr>
        <w:rPr>
          <w:sz w:val="28"/>
          <w:szCs w:val="28"/>
        </w:rPr>
      </w:pPr>
    </w:p>
    <w:p w:rsidR="00D26D46" w:rsidRPr="00632694" w:rsidRDefault="00A510AB"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2</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num>
            <m:den>
              <m:r>
                <w:rPr>
                  <w:rFonts w:ascii="Cambria Math" w:hAnsi="Cambria Math"/>
                  <w:sz w:val="28"/>
                  <w:szCs w:val="28"/>
                </w:rPr>
                <m:t>τs</m:t>
              </m:r>
              <m:r>
                <w:rPr>
                  <w:rFonts w:ascii="Cambria Math"/>
                  <w:sz w:val="28"/>
                  <w:szCs w:val="28"/>
                </w:rPr>
                <m:t>+1</m:t>
              </m:r>
            </m:den>
          </m:f>
          <m:r>
            <w:rPr>
              <w:rFonts w:ascii="Cambria Math"/>
              <w:sz w:val="28"/>
              <w:szCs w:val="28"/>
            </w:rPr>
            <m:t xml:space="preserve">                                        </m:t>
          </m:r>
          <m:r>
            <m:rPr>
              <m:sty m:val="p"/>
            </m:rPr>
            <w:rPr>
              <w:rFonts w:ascii="Cambria Math" w:hAnsi="Cambria Math"/>
              <w:sz w:val="28"/>
              <w:szCs w:val="28"/>
            </w:rPr>
            <m:t>(3.18)</m:t>
          </m:r>
        </m:oMath>
      </m:oMathPara>
    </w:p>
    <w:p w:rsidR="00D26D46" w:rsidRPr="00632694" w:rsidRDefault="00D26D46" w:rsidP="00D26D46">
      <w:pPr>
        <w:jc w:val="right"/>
        <w:rPr>
          <w:sz w:val="28"/>
          <w:szCs w:val="28"/>
        </w:rPr>
      </w:pPr>
    </w:p>
    <w:p w:rsidR="00D26D46" w:rsidRPr="00632694" w:rsidRDefault="00D26D46" w:rsidP="00D26D46">
      <w:pPr>
        <w:rPr>
          <w:sz w:val="28"/>
          <w:szCs w:val="28"/>
        </w:rPr>
      </w:pPr>
      <w:r>
        <w:rPr>
          <w:sz w:val="28"/>
          <w:szCs w:val="28"/>
        </w:rPr>
        <w:noBreakHyphen/>
      </w:r>
      <w:r w:rsidRPr="00153028">
        <w:rPr>
          <w:sz w:val="28"/>
          <w:szCs w:val="28"/>
        </w:rPr>
        <w:t xml:space="preserve"> </w:t>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густини</m:t>
        </m:r>
        <m:r>
          <w:rPr>
            <w:rFonts w:ascii="Cambria Math"/>
            <w:sz w:val="28"/>
            <w:szCs w:val="28"/>
          </w:rPr>
          <m:t xml:space="preserve"> </m:t>
        </m:r>
        <m:r>
          <w:rPr>
            <w:rFonts w:ascii="Cambria Math" w:hAnsi="Cambria Math"/>
            <w:sz w:val="28"/>
            <w:szCs w:val="28"/>
          </w:rPr>
          <m:t>ρ</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Pr="00632694" w:rsidRDefault="00D26D46" w:rsidP="00D26D46">
      <w:pPr>
        <w:rPr>
          <w:i/>
          <w:sz w:val="28"/>
          <w:szCs w:val="28"/>
        </w:rPr>
      </w:pPr>
    </w:p>
    <w:p w:rsidR="00D26D46" w:rsidRPr="0074085C" w:rsidRDefault="00A510AB"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3</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(3.19)</m:t>
          </m:r>
        </m:oMath>
      </m:oMathPara>
    </w:p>
    <w:p w:rsidR="00D26D46" w:rsidRDefault="00D26D46" w:rsidP="00D26D46">
      <w:pPr>
        <w:jc w:val="right"/>
        <w:rPr>
          <w:sz w:val="28"/>
          <w:szCs w:val="28"/>
        </w:rPr>
      </w:pPr>
    </w:p>
    <w:p w:rsidR="003636FF" w:rsidRDefault="00ED15D9" w:rsidP="004F7CEE">
      <w:pPr>
        <w:rPr>
          <w:sz w:val="28"/>
          <w:szCs w:val="28"/>
        </w:rPr>
      </w:pPr>
      <w:r>
        <w:rPr>
          <w:sz w:val="28"/>
          <w:szCs w:val="28"/>
        </w:rPr>
        <w:t>Вис</w:t>
      </w:r>
      <w:r w:rsidR="002F7424">
        <w:rPr>
          <w:sz w:val="28"/>
          <w:szCs w:val="28"/>
        </w:rPr>
        <w:t>новки</w:t>
      </w:r>
      <w:r>
        <w:rPr>
          <w:sz w:val="28"/>
          <w:szCs w:val="28"/>
        </w:rPr>
        <w:t xml:space="preserve">: </w:t>
      </w:r>
      <w:r w:rsidR="002F7424">
        <w:rPr>
          <w:sz w:val="28"/>
          <w:szCs w:val="28"/>
        </w:rPr>
        <w:t>б</w:t>
      </w:r>
      <w:r w:rsidRPr="00ED15D9">
        <w:rPr>
          <w:sz w:val="28"/>
          <w:szCs w:val="28"/>
        </w:rPr>
        <w:t xml:space="preserve">ула розроблена математична модель об'єкта керування, яка описує поведінку збірника </w:t>
      </w:r>
      <w:r>
        <w:rPr>
          <w:sz w:val="28"/>
          <w:szCs w:val="28"/>
        </w:rPr>
        <w:t xml:space="preserve">конденсату сокової пари. </w:t>
      </w:r>
      <w:r w:rsidRPr="00ED15D9">
        <w:rPr>
          <w:sz w:val="28"/>
          <w:szCs w:val="28"/>
        </w:rPr>
        <w:t xml:space="preserve">Ця модель включає рівняння матеріально-теплового балансу, яке враховує взаємодії між різними параметрами системи, такими як витрати, рівень рідини, </w:t>
      </w:r>
      <w:r w:rsidR="00B830AA" w:rsidRPr="00ED15D9">
        <w:rPr>
          <w:sz w:val="28"/>
          <w:szCs w:val="28"/>
        </w:rPr>
        <w:t>густина</w:t>
      </w:r>
      <w:r w:rsidRPr="00ED15D9">
        <w:rPr>
          <w:sz w:val="28"/>
          <w:szCs w:val="28"/>
        </w:rPr>
        <w:t xml:space="preserve"> та температура. Результатом розробки математичної моделі є передавальна функція, яка відображає залежність між вхідними та вихідними сигналами системи, і може бути використана для подальшого проектування та налагодже</w:t>
      </w:r>
      <w:r>
        <w:rPr>
          <w:sz w:val="28"/>
          <w:szCs w:val="28"/>
        </w:rPr>
        <w:t>ння системи керування збірником.</w:t>
      </w:r>
    </w:p>
    <w:p w:rsidR="00C946A1" w:rsidRDefault="00C946A1">
      <w:pPr>
        <w:rPr>
          <w:sz w:val="28"/>
          <w:szCs w:val="28"/>
        </w:rPr>
      </w:pPr>
      <w:r>
        <w:rPr>
          <w:sz w:val="28"/>
          <w:szCs w:val="28"/>
        </w:rPr>
        <w:br w:type="page"/>
      </w:r>
    </w:p>
    <w:p w:rsidR="00C946A1" w:rsidRPr="00A00689" w:rsidRDefault="00C946A1" w:rsidP="00C946A1">
      <w:pPr>
        <w:pStyle w:val="1"/>
        <w:spacing w:before="0"/>
        <w:ind w:firstLine="0"/>
        <w:jc w:val="center"/>
        <w:rPr>
          <w:rFonts w:ascii="Times New Roman" w:hAnsi="Times New Roman" w:cs="Times New Roman"/>
          <w:color w:val="000000" w:themeColor="text1"/>
        </w:rPr>
      </w:pPr>
      <w:bookmarkStart w:id="27" w:name="_Toc105332211"/>
      <w:bookmarkStart w:id="28" w:name="_Toc132720525"/>
      <w:r w:rsidRPr="00A00689">
        <w:rPr>
          <w:rFonts w:ascii="Times New Roman" w:hAnsi="Times New Roman" w:cs="Times New Roman"/>
          <w:color w:val="000000" w:themeColor="text1"/>
        </w:rPr>
        <w:lastRenderedPageBreak/>
        <w:t>РОЗДІЛ 4. РОЗРАХУНОК МАТЕМАТИЧНИХ МОДЕЛЕЙ ТЕХНОЛОГІЧНОГО АПАРАТУ</w:t>
      </w:r>
      <w:bookmarkEnd w:id="27"/>
      <w:bookmarkEnd w:id="28"/>
    </w:p>
    <w:p w:rsidR="00C946A1" w:rsidRDefault="00C946A1" w:rsidP="00C946A1">
      <w:pPr>
        <w:ind w:firstLine="0"/>
        <w:jc w:val="center"/>
        <w:rPr>
          <w:b/>
          <w:sz w:val="28"/>
          <w:szCs w:val="28"/>
        </w:rPr>
      </w:pPr>
    </w:p>
    <w:p w:rsidR="00C946A1" w:rsidRPr="00632694" w:rsidRDefault="005C208F" w:rsidP="00C946A1">
      <w:pPr>
        <w:rPr>
          <w:sz w:val="28"/>
          <w:szCs w:val="28"/>
        </w:rPr>
      </w:pPr>
      <w:r>
        <w:rPr>
          <w:sz w:val="28"/>
          <w:szCs w:val="28"/>
        </w:rPr>
        <w:t>З регламент</w:t>
      </w:r>
      <w:r>
        <w:rPr>
          <w:sz w:val="28"/>
          <w:szCs w:val="28"/>
          <w:lang w:val="ru-RU"/>
        </w:rPr>
        <w:t>у</w:t>
      </w:r>
      <w:r w:rsidR="00C946A1" w:rsidRPr="00632694">
        <w:rPr>
          <w:sz w:val="28"/>
          <w:szCs w:val="28"/>
        </w:rPr>
        <w:t xml:space="preserve"> параметри для </w:t>
      </w:r>
      <w:r w:rsidR="00C946A1">
        <w:rPr>
          <w:sz w:val="28"/>
          <w:szCs w:val="28"/>
        </w:rPr>
        <w:t>збірника</w:t>
      </w:r>
      <w:r w:rsidR="00C946A1" w:rsidRPr="00632694">
        <w:rPr>
          <w:sz w:val="28"/>
          <w:szCs w:val="28"/>
        </w:rPr>
        <w:t xml:space="preserve"> </w:t>
      </w:r>
      <w:r w:rsidR="00B6081A">
        <w:rPr>
          <w:sz w:val="28"/>
          <w:szCs w:val="28"/>
        </w:rPr>
        <w:t>конденсату сокової пари наступні:</w:t>
      </w:r>
    </w:p>
    <w:p w:rsidR="00C946A1" w:rsidRPr="00C946A1" w:rsidRDefault="00C946A1" w:rsidP="00C946A1">
      <w:pPr>
        <w:rPr>
          <w:sz w:val="28"/>
          <w:szCs w:val="28"/>
        </w:rPr>
      </w:pPr>
      <w:r>
        <w:rPr>
          <w:sz w:val="28"/>
          <w:szCs w:val="28"/>
        </w:rPr>
        <w:t xml:space="preserve">- </w:t>
      </w:r>
      <w:r w:rsidRPr="00C946A1">
        <w:rPr>
          <w:sz w:val="28"/>
          <w:szCs w:val="28"/>
        </w:rPr>
        <w:t xml:space="preserve">витрата аміачної селітри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=500</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num>
          <m:den>
            <m:r>
              <w:rPr>
                <w:rFonts w:ascii="Cambria Math" w:hAnsi="Cambria Math"/>
                <w:sz w:val="28"/>
                <w:szCs w:val="28"/>
              </w:rPr>
              <m:t>год</m:t>
            </m:r>
          </m:den>
        </m:f>
        <m:r>
          <w:rPr>
            <w:rFonts w:ascii="Cambria Math"/>
            <w:sz w:val="28"/>
            <w:szCs w:val="28"/>
          </w:rPr>
          <m:t>;</m:t>
        </m:r>
      </m:oMath>
    </w:p>
    <w:p w:rsidR="00C946A1" w:rsidRPr="00632694" w:rsidRDefault="00C946A1" w:rsidP="00C946A1">
      <w:pPr>
        <w:rPr>
          <w:i/>
          <w:position w:val="-10"/>
          <w:sz w:val="28"/>
          <w:szCs w:val="28"/>
        </w:rPr>
      </w:pPr>
      <w:r>
        <w:rPr>
          <w:sz w:val="28"/>
          <w:szCs w:val="28"/>
        </w:rPr>
        <w:t xml:space="preserve">- </w:t>
      </w:r>
      <w:r w:rsidRPr="00632694">
        <w:rPr>
          <w:sz w:val="28"/>
          <w:szCs w:val="28"/>
        </w:rPr>
        <w:t xml:space="preserve">температура аміачної селітри </w:t>
      </w:r>
      <m:oMath>
        <m:r>
          <w:rPr>
            <w:rFonts w:ascii="Cambria Math" w:hAnsi="Cambria Math"/>
            <w:sz w:val="28"/>
            <w:szCs w:val="28"/>
          </w:rPr>
          <m:t>Т</m:t>
        </m:r>
        <m:r>
          <w:rPr>
            <w:rFonts w:ascii="Cambria Math"/>
            <w:sz w:val="28"/>
            <w:szCs w:val="28"/>
          </w:rPr>
          <m:t>=90</m:t>
        </m:r>
        <m:r>
          <w:rPr>
            <w:rFonts w:ascii="Cambria Math" w:hAnsi="Cambria Math"/>
            <w:sz w:val="28"/>
            <w:szCs w:val="28"/>
          </w:rPr>
          <m:t>°С</m:t>
        </m:r>
        <m:r>
          <w:rPr>
            <w:rFonts w:ascii="Cambria Math"/>
            <w:sz w:val="28"/>
            <w:szCs w:val="28"/>
          </w:rPr>
          <m:t>;</m:t>
        </m:r>
      </m:oMath>
    </w:p>
    <w:p w:rsidR="00C946A1" w:rsidRPr="00632694" w:rsidRDefault="00C946A1" w:rsidP="00C946A1">
      <w:pPr>
        <w:rPr>
          <w:sz w:val="28"/>
          <w:szCs w:val="28"/>
        </w:rPr>
      </w:pPr>
      <w:r>
        <w:rPr>
          <w:sz w:val="28"/>
          <w:szCs w:val="28"/>
        </w:rPr>
        <w:t xml:space="preserve">- </w:t>
      </w:r>
      <w:r w:rsidRPr="00632694">
        <w:rPr>
          <w:sz w:val="28"/>
          <w:szCs w:val="28"/>
        </w:rPr>
        <w:t xml:space="preserve">поперечний перетин регулюючого органу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=0.026</m:t>
        </m:r>
      </m:oMath>
      <w:r w:rsidRPr="00632694">
        <w:rPr>
          <w:sz w:val="28"/>
          <w:szCs w:val="28"/>
        </w:rPr>
        <w:t xml:space="preserve"> м</w:t>
      </w:r>
      <w:r w:rsidRPr="00632694">
        <w:rPr>
          <w:sz w:val="28"/>
          <w:szCs w:val="28"/>
          <w:vertAlign w:val="superscript"/>
        </w:rPr>
        <w:t>2</w:t>
      </w:r>
      <w:r w:rsidRPr="00632694">
        <w:rPr>
          <w:sz w:val="28"/>
          <w:szCs w:val="28"/>
        </w:rPr>
        <w:t>;</w:t>
      </w:r>
    </w:p>
    <w:p w:rsidR="00C946A1" w:rsidRPr="00632694" w:rsidRDefault="00C946A1" w:rsidP="00C946A1">
      <w:pPr>
        <w:rPr>
          <w:sz w:val="28"/>
          <w:szCs w:val="28"/>
        </w:rPr>
      </w:pPr>
      <w:r>
        <w:rPr>
          <w:sz w:val="28"/>
          <w:szCs w:val="28"/>
        </w:rPr>
        <w:t xml:space="preserve">- </w:t>
      </w:r>
      <w:r w:rsidRPr="00632694">
        <w:rPr>
          <w:sz w:val="28"/>
          <w:szCs w:val="28"/>
        </w:rPr>
        <w:t xml:space="preserve">густина аміачної селітри </w:t>
      </w:r>
      <m:oMath>
        <m:r>
          <w:rPr>
            <w:rFonts w:ascii="Cambria Math" w:hAnsi="Cambria Math"/>
            <w:sz w:val="28"/>
            <w:szCs w:val="28"/>
          </w:rPr>
          <m:t>ρ</m:t>
        </m:r>
        <m:r>
          <w:rPr>
            <w:rFonts w:ascii="Cambria Math"/>
            <w:sz w:val="28"/>
            <w:szCs w:val="28"/>
          </w:rPr>
          <m:t xml:space="preserve">=1160 </m:t>
        </m:r>
        <m:r>
          <w:rPr>
            <w:rFonts w:ascii="Cambria Math" w:hAnsi="Cambria Math"/>
            <w:sz w:val="28"/>
            <w:szCs w:val="28"/>
          </w:rPr>
          <m:t>кг</m:t>
        </m:r>
      </m:oMath>
      <w:r w:rsidRPr="00632694">
        <w:rPr>
          <w:sz w:val="28"/>
          <w:szCs w:val="28"/>
        </w:rPr>
        <w:t>/</w:t>
      </w:r>
      <m:oMath>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oMath>
      <w:r w:rsidRPr="00632694">
        <w:rPr>
          <w:sz w:val="28"/>
          <w:szCs w:val="28"/>
        </w:rPr>
        <w:t>;</w:t>
      </w:r>
    </w:p>
    <w:p w:rsidR="00C946A1" w:rsidRPr="00632694" w:rsidRDefault="00C946A1" w:rsidP="00C946A1">
      <w:pPr>
        <w:rPr>
          <w:position w:val="-10"/>
          <w:sz w:val="28"/>
          <w:szCs w:val="28"/>
        </w:rPr>
      </w:pPr>
      <w:r>
        <w:rPr>
          <w:sz w:val="28"/>
          <w:szCs w:val="28"/>
        </w:rPr>
        <w:t xml:space="preserve">- </w:t>
      </w:r>
      <w:r w:rsidRPr="00632694">
        <w:rPr>
          <w:sz w:val="28"/>
          <w:szCs w:val="28"/>
        </w:rPr>
        <w:t xml:space="preserve">кількість суміші в апараті m = </w:t>
      </w:r>
      <w:r>
        <w:rPr>
          <w:sz w:val="28"/>
          <w:szCs w:val="28"/>
        </w:rPr>
        <w:t>1840</w:t>
      </w:r>
      <w:r w:rsidRPr="00632694">
        <w:rPr>
          <w:sz w:val="28"/>
          <w:szCs w:val="28"/>
        </w:rPr>
        <w:t xml:space="preserve"> кг;</w:t>
      </w:r>
    </w:p>
    <w:p w:rsidR="00C946A1" w:rsidRPr="00632694" w:rsidRDefault="00C946A1" w:rsidP="00C946A1">
      <w:pPr>
        <w:rPr>
          <w:sz w:val="28"/>
          <w:szCs w:val="28"/>
        </w:rPr>
      </w:pPr>
      <w:r>
        <w:rPr>
          <w:sz w:val="28"/>
          <w:szCs w:val="28"/>
        </w:rPr>
        <w:t xml:space="preserve">- </w:t>
      </w:r>
      <w:r w:rsidRPr="00632694">
        <w:rPr>
          <w:sz w:val="28"/>
          <w:szCs w:val="28"/>
        </w:rPr>
        <w:t xml:space="preserve">рівень рідини в апараті </w:t>
      </w:r>
      <m:oMath>
        <m:r>
          <w:rPr>
            <w:rFonts w:ascii="Cambria Math" w:hAnsi="Cambria Math"/>
            <w:sz w:val="28"/>
            <w:szCs w:val="28"/>
          </w:rPr>
          <m:t>L</m:t>
        </m:r>
        <m:r>
          <w:rPr>
            <w:rFonts w:ascii="Cambria Math"/>
            <w:sz w:val="28"/>
            <w:szCs w:val="28"/>
          </w:rPr>
          <m:t xml:space="preserve"> = 3.8 </m:t>
        </m:r>
        <m:r>
          <w:rPr>
            <w:rFonts w:ascii="Cambria Math" w:hAnsi="Cambria Math"/>
            <w:sz w:val="28"/>
            <w:szCs w:val="28"/>
          </w:rPr>
          <m:t>м</m:t>
        </m:r>
      </m:oMath>
      <w:r w:rsidRPr="00632694">
        <w:rPr>
          <w:sz w:val="28"/>
          <w:szCs w:val="28"/>
        </w:rPr>
        <w:t>;</w:t>
      </w:r>
    </w:p>
    <w:p w:rsidR="00C946A1" w:rsidRPr="00632694" w:rsidRDefault="00C946A1" w:rsidP="00C946A1">
      <w:pPr>
        <w:rPr>
          <w:sz w:val="28"/>
          <w:szCs w:val="28"/>
        </w:rPr>
      </w:pPr>
      <w:r>
        <w:rPr>
          <w:color w:val="000000"/>
          <w:sz w:val="28"/>
          <w:szCs w:val="28"/>
        </w:rPr>
        <w:t xml:space="preserve">- </w:t>
      </w:r>
      <w:r w:rsidRPr="00632694">
        <w:rPr>
          <w:color w:val="000000"/>
          <w:sz w:val="28"/>
          <w:szCs w:val="28"/>
        </w:rPr>
        <w:t xml:space="preserve">коефіцієнт витрати через регулюючий орган </w:t>
      </w:r>
      <w:r w:rsidRPr="00632694">
        <w:rPr>
          <w:sz w:val="28"/>
          <w:szCs w:val="28"/>
        </w:rPr>
        <w:t xml:space="preserve">- </w:t>
      </w:r>
      <m:oMath>
        <m:r>
          <w:rPr>
            <w:rFonts w:ascii="Cambria Math" w:hAnsi="Cambria Math"/>
            <w:sz w:val="28"/>
            <w:szCs w:val="28"/>
          </w:rPr>
          <m:t>αk</m:t>
        </m:r>
        <m:r>
          <w:rPr>
            <w:rFonts w:ascii="Cambria Math"/>
            <w:sz w:val="28"/>
            <w:szCs w:val="28"/>
          </w:rPr>
          <m:t>=0.6</m:t>
        </m:r>
      </m:oMath>
      <w:r w:rsidRPr="00632694">
        <w:rPr>
          <w:sz w:val="28"/>
          <w:szCs w:val="28"/>
        </w:rPr>
        <w:t>;</w:t>
      </w:r>
    </w:p>
    <w:p w:rsidR="00C946A1" w:rsidRPr="00632694" w:rsidRDefault="00C946A1" w:rsidP="00C946A1">
      <w:pPr>
        <w:rPr>
          <w:sz w:val="28"/>
          <w:szCs w:val="28"/>
        </w:rPr>
      </w:pPr>
      <w:r>
        <w:rPr>
          <w:sz w:val="28"/>
          <w:szCs w:val="28"/>
        </w:rPr>
        <w:t xml:space="preserve">- </w:t>
      </w:r>
      <w:r w:rsidRPr="00632694">
        <w:rPr>
          <w:sz w:val="28"/>
          <w:szCs w:val="28"/>
        </w:rPr>
        <w:t xml:space="preserve">прискорення вільного падіння - </w:t>
      </w:r>
      <m:oMath>
        <m:r>
          <w:rPr>
            <w:rFonts w:ascii="Cambria Math" w:hAnsi="Cambria Math"/>
            <w:sz w:val="28"/>
            <w:szCs w:val="28"/>
          </w:rPr>
          <m:t>g</m:t>
        </m:r>
        <m:r>
          <w:rPr>
            <w:rFonts w:ascii="Cambria Math"/>
            <w:sz w:val="28"/>
            <w:szCs w:val="28"/>
          </w:rPr>
          <m:t xml:space="preserve">=9.81 </m:t>
        </m:r>
        <m:r>
          <w:rPr>
            <w:rFonts w:ascii="Cambria Math" w:hAnsi="Cambria Math"/>
            <w:sz w:val="28"/>
            <w:szCs w:val="28"/>
          </w:rPr>
          <m:t>м</m:t>
        </m:r>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с</m:t>
            </m:r>
          </m:e>
          <m:sup>
            <m:r>
              <w:rPr>
                <w:rFonts w:ascii="Cambria Math"/>
                <w:sz w:val="28"/>
                <w:szCs w:val="28"/>
              </w:rPr>
              <m:t>2</m:t>
            </m:r>
          </m:sup>
        </m:sSup>
      </m:oMath>
      <w:r w:rsidRPr="00632694">
        <w:rPr>
          <w:sz w:val="28"/>
          <w:szCs w:val="28"/>
        </w:rPr>
        <w:t>;</w:t>
      </w:r>
    </w:p>
    <w:p w:rsidR="00C946A1" w:rsidRDefault="00C946A1" w:rsidP="00C946A1">
      <w:pPr>
        <w:rPr>
          <w:color w:val="000000"/>
          <w:sz w:val="28"/>
          <w:szCs w:val="28"/>
        </w:rPr>
      </w:pPr>
      <w:r>
        <w:rPr>
          <w:color w:val="000000"/>
          <w:sz w:val="28"/>
          <w:szCs w:val="28"/>
        </w:rPr>
        <w:t xml:space="preserve">- </w:t>
      </w:r>
      <w:r w:rsidRPr="00632694">
        <w:rPr>
          <w:color w:val="000000"/>
          <w:sz w:val="28"/>
          <w:szCs w:val="28"/>
        </w:rPr>
        <w:t xml:space="preserve">коефіцієнт об’ємного розширення – </w:t>
      </w:r>
      <m:oMath>
        <m:r>
          <w:rPr>
            <w:rFonts w:ascii="Cambria Math" w:hAnsi="Cambria Math"/>
            <w:color w:val="000000"/>
            <w:sz w:val="28"/>
            <w:szCs w:val="28"/>
          </w:rPr>
          <m:t>β</m:t>
        </m:r>
        <m:r>
          <w:rPr>
            <w:rFonts w:ascii="Cambria Math"/>
            <w:color w:val="000000"/>
            <w:sz w:val="28"/>
            <w:szCs w:val="28"/>
          </w:rPr>
          <m:t xml:space="preserve">=0.001 </m:t>
        </m:r>
      </m:oMath>
      <w:r w:rsidRPr="00632694">
        <w:rPr>
          <w:color w:val="000000"/>
          <w:sz w:val="28"/>
          <w:szCs w:val="28"/>
        </w:rPr>
        <w:t>К.</w:t>
      </w:r>
    </w:p>
    <w:p w:rsidR="00B6081A" w:rsidRDefault="00B6081A" w:rsidP="00B6081A">
      <w:pPr>
        <w:rPr>
          <w:color w:val="000000"/>
          <w:position w:val="-1"/>
          <w:sz w:val="28"/>
          <w:szCs w:val="28"/>
        </w:rPr>
      </w:pPr>
      <w:r w:rsidRPr="00585BAF">
        <w:rPr>
          <w:color w:val="000000"/>
          <w:position w:val="-1"/>
          <w:sz w:val="28"/>
          <w:szCs w:val="28"/>
        </w:rPr>
        <w:t>Поперечний перетин апарата</w:t>
      </w:r>
      <w:r>
        <w:rPr>
          <w:color w:val="000000"/>
          <w:position w:val="-1"/>
          <w:sz w:val="28"/>
          <w:szCs w:val="28"/>
        </w:rPr>
        <w:t xml:space="preserve"> знаходимо за формулою:</w:t>
      </w:r>
    </w:p>
    <w:p w:rsidR="00B6081A" w:rsidRPr="00B6081A" w:rsidRDefault="00B6081A" w:rsidP="0025715E">
      <w:pPr>
        <w:autoSpaceDE w:val="0"/>
        <w:autoSpaceDN w:val="0"/>
        <w:adjustRightInd w:val="0"/>
        <w:spacing w:line="240" w:lineRule="auto"/>
        <w:jc w:val="left"/>
        <w:rPr>
          <w:rFonts w:eastAsiaTheme="minorHAnsi"/>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8"/>
          <w:lang w:val="ru-RU"/>
        </w:rPr>
        <w:drawing>
          <wp:inline distT="0" distB="0" distL="0" distR="0" wp14:anchorId="1E710F18" wp14:editId="725CE063">
            <wp:extent cx="2266926" cy="539086"/>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3923" cy="540750"/>
                    </a:xfrm>
                    <a:prstGeom prst="rect">
                      <a:avLst/>
                    </a:prstGeom>
                    <a:noFill/>
                    <a:ln>
                      <a:noFill/>
                    </a:ln>
                  </pic:spPr>
                </pic:pic>
              </a:graphicData>
            </a:graphic>
          </wp:inline>
        </w:drawing>
      </w:r>
    </w:p>
    <w:p w:rsidR="00B6081A" w:rsidRPr="00283E68" w:rsidRDefault="00B6081A" w:rsidP="0025715E">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7019198B" wp14:editId="0DF5D2C6">
            <wp:extent cx="1770196" cy="238836"/>
            <wp:effectExtent l="0" t="0" r="1905"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812" cy="250118"/>
                    </a:xfrm>
                    <a:prstGeom prst="rect">
                      <a:avLst/>
                    </a:prstGeom>
                    <a:noFill/>
                    <a:ln>
                      <a:noFill/>
                    </a:ln>
                  </pic:spPr>
                </pic:pic>
              </a:graphicData>
            </a:graphic>
          </wp:inline>
        </w:drawing>
      </w:r>
      <m:oMath>
        <m:sSup>
          <m:sSupPr>
            <m:ctrlPr>
              <w:rPr>
                <w:rFonts w:ascii="Cambria Math" w:eastAsiaTheme="minorHAnsi" w:hAnsi="Cambria Math"/>
                <w:i/>
                <w:lang w:eastAsia="en-US"/>
              </w:rPr>
            </m:ctrlPr>
          </m:sSupPr>
          <m:e>
            <m:r>
              <w:rPr>
                <w:rFonts w:ascii="Cambria Math" w:eastAsiaTheme="minorHAnsi" w:hAnsi="Cambria Math"/>
                <w:lang w:eastAsia="en-US"/>
              </w:rPr>
              <m:t>м</m:t>
            </m:r>
          </m:e>
          <m:sup>
            <m:r>
              <w:rPr>
                <w:rFonts w:ascii="Cambria Math" w:eastAsiaTheme="minorHAnsi" w:hAnsi="Cambria Math"/>
                <w:lang w:eastAsia="en-US"/>
              </w:rPr>
              <m:t>2</m:t>
            </m:r>
          </m:sup>
        </m:sSup>
        <m:r>
          <w:rPr>
            <w:rFonts w:ascii="Cambria Math" w:eastAsiaTheme="minorHAnsi" w:hAnsi="Cambria Math"/>
            <w:lang w:eastAsia="en-US"/>
          </w:rPr>
          <m:t>.</m:t>
        </m:r>
      </m:oMath>
    </w:p>
    <w:p w:rsidR="00B6081A" w:rsidRDefault="00B6081A" w:rsidP="0025715E">
      <w:pPr>
        <w:autoSpaceDE w:val="0"/>
        <w:autoSpaceDN w:val="0"/>
        <w:adjustRightInd w:val="0"/>
        <w:rPr>
          <w:color w:val="000000"/>
          <w:sz w:val="28"/>
          <w:szCs w:val="28"/>
        </w:rPr>
      </w:pPr>
      <w:r w:rsidRPr="00585BAF">
        <w:rPr>
          <w:color w:val="000000"/>
          <w:sz w:val="28"/>
          <w:szCs w:val="28"/>
        </w:rPr>
        <w:t>О</w:t>
      </w:r>
      <w:r w:rsidRPr="00585BAF">
        <w:rPr>
          <w:color w:val="000000"/>
          <w:spacing w:val="-1"/>
          <w:sz w:val="28"/>
          <w:szCs w:val="28"/>
        </w:rPr>
        <w:t>б</w:t>
      </w:r>
      <w:r w:rsidRPr="00585BAF">
        <w:rPr>
          <w:color w:val="000000"/>
          <w:sz w:val="28"/>
          <w:szCs w:val="28"/>
        </w:rPr>
        <w:t>’</w:t>
      </w:r>
      <w:r w:rsidRPr="00585BAF">
        <w:rPr>
          <w:color w:val="000000"/>
          <w:spacing w:val="-1"/>
          <w:sz w:val="28"/>
          <w:szCs w:val="28"/>
        </w:rPr>
        <w:t>є</w:t>
      </w:r>
      <w:r w:rsidRPr="00585BAF">
        <w:rPr>
          <w:color w:val="000000"/>
          <w:sz w:val="28"/>
          <w:szCs w:val="28"/>
        </w:rPr>
        <w:t>м</w:t>
      </w:r>
      <w:r w:rsidRPr="00585BAF">
        <w:rPr>
          <w:color w:val="000000"/>
          <w:spacing w:val="2"/>
          <w:sz w:val="28"/>
          <w:szCs w:val="28"/>
        </w:rPr>
        <w:t xml:space="preserve"> </w:t>
      </w:r>
      <w:r w:rsidRPr="00585BAF">
        <w:rPr>
          <w:color w:val="000000"/>
          <w:sz w:val="28"/>
          <w:szCs w:val="28"/>
        </w:rPr>
        <w:t>с</w:t>
      </w:r>
      <w:r w:rsidRPr="00585BAF">
        <w:rPr>
          <w:color w:val="000000"/>
          <w:spacing w:val="-3"/>
          <w:sz w:val="28"/>
          <w:szCs w:val="28"/>
        </w:rPr>
        <w:t>у</w:t>
      </w:r>
      <w:r w:rsidRPr="00585BAF">
        <w:rPr>
          <w:color w:val="000000"/>
          <w:sz w:val="28"/>
          <w:szCs w:val="28"/>
        </w:rPr>
        <w:t>м</w:t>
      </w:r>
      <w:r w:rsidRPr="00585BAF">
        <w:rPr>
          <w:color w:val="000000"/>
          <w:spacing w:val="-2"/>
          <w:sz w:val="28"/>
          <w:szCs w:val="28"/>
        </w:rPr>
        <w:t>і</w:t>
      </w:r>
      <w:r w:rsidRPr="00585BAF">
        <w:rPr>
          <w:color w:val="000000"/>
          <w:sz w:val="28"/>
          <w:szCs w:val="28"/>
        </w:rPr>
        <w:t>ш</w:t>
      </w:r>
      <w:r w:rsidRPr="00585BAF">
        <w:rPr>
          <w:color w:val="000000"/>
          <w:spacing w:val="-2"/>
          <w:sz w:val="28"/>
          <w:szCs w:val="28"/>
        </w:rPr>
        <w:t>і</w:t>
      </w:r>
      <w:r w:rsidRPr="00585BAF">
        <w:rPr>
          <w:color w:val="000000"/>
          <w:sz w:val="28"/>
          <w:szCs w:val="28"/>
        </w:rPr>
        <w:t xml:space="preserve"> в апарат</w:t>
      </w:r>
      <w:r w:rsidRPr="00585BAF">
        <w:rPr>
          <w:color w:val="000000"/>
          <w:spacing w:val="-1"/>
          <w:sz w:val="28"/>
          <w:szCs w:val="28"/>
        </w:rPr>
        <w:t>і</w:t>
      </w:r>
      <w:r w:rsidRPr="00585BAF">
        <w:rPr>
          <w:color w:val="000000"/>
          <w:sz w:val="28"/>
          <w:szCs w:val="28"/>
        </w:rPr>
        <w:t>, яка може зм</w:t>
      </w:r>
      <w:r w:rsidRPr="00585BAF">
        <w:rPr>
          <w:color w:val="000000"/>
          <w:spacing w:val="-1"/>
          <w:sz w:val="28"/>
          <w:szCs w:val="28"/>
        </w:rPr>
        <w:t>і</w:t>
      </w:r>
      <w:r w:rsidRPr="00585BAF">
        <w:rPr>
          <w:color w:val="000000"/>
          <w:sz w:val="28"/>
          <w:szCs w:val="28"/>
        </w:rPr>
        <w:t>нюватися</w:t>
      </w:r>
      <w:r>
        <w:rPr>
          <w:color w:val="000000"/>
          <w:sz w:val="28"/>
          <w:szCs w:val="28"/>
        </w:rPr>
        <w:t>:</w:t>
      </w:r>
    </w:p>
    <w:p w:rsidR="00B6081A" w:rsidRPr="00B6081A" w:rsidRDefault="00B6081A" w:rsidP="0025715E">
      <w:pPr>
        <w:autoSpaceDE w:val="0"/>
        <w:autoSpaceDN w:val="0"/>
        <w:adjustRightInd w:val="0"/>
        <w:spacing w:line="240" w:lineRule="auto"/>
        <w:jc w:val="left"/>
        <w:rPr>
          <w:rFonts w:eastAsiaTheme="minorHAnsi"/>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14:anchorId="2AA3B159" wp14:editId="64D77EBE">
            <wp:extent cx="1001905" cy="266131"/>
            <wp:effectExtent l="0" t="0" r="8255"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8987" cy="270668"/>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14:anchorId="3A262FF1" wp14:editId="660A001F">
            <wp:extent cx="1616855" cy="259307"/>
            <wp:effectExtent l="0" t="0" r="254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2195" cy="261767"/>
                    </a:xfrm>
                    <a:prstGeom prst="rect">
                      <a:avLst/>
                    </a:prstGeom>
                    <a:noFill/>
                    <a:ln>
                      <a:noFill/>
                    </a:ln>
                  </pic:spPr>
                </pic:pic>
              </a:graphicData>
            </a:graphic>
          </wp:inline>
        </w:drawing>
      </w:r>
      <m:oMath>
        <m:sSup>
          <m:sSupPr>
            <m:ctrlPr>
              <w:rPr>
                <w:rFonts w:ascii="Cambria Math" w:eastAsiaTheme="minorHAnsi" w:hAnsi="Cambria Math"/>
                <w:i/>
                <w:lang w:eastAsia="en-US"/>
              </w:rPr>
            </m:ctrlPr>
          </m:sSupPr>
          <m:e>
            <m:r>
              <w:rPr>
                <w:rFonts w:ascii="Cambria Math" w:eastAsiaTheme="minorHAnsi" w:hAnsi="Cambria Math"/>
                <w:lang w:eastAsia="en-US"/>
              </w:rPr>
              <m:t>м</m:t>
            </m:r>
          </m:e>
          <m:sup>
            <m:r>
              <w:rPr>
                <w:rFonts w:ascii="Cambria Math" w:eastAsiaTheme="minorHAnsi" w:hAnsi="Cambria Math"/>
                <w:lang w:eastAsia="en-US"/>
              </w:rPr>
              <m:t>3</m:t>
            </m:r>
          </m:sup>
        </m:sSup>
        <m:r>
          <w:rPr>
            <w:rFonts w:ascii="Cambria Math" w:eastAsiaTheme="minorHAnsi" w:hAnsi="Cambria Math"/>
            <w:lang w:eastAsia="en-US"/>
          </w:rPr>
          <m:t>.</m:t>
        </m:r>
      </m:oMath>
    </w:p>
    <w:p w:rsidR="00B6081A" w:rsidRPr="00594A97" w:rsidRDefault="00B6081A" w:rsidP="0025715E">
      <w:pPr>
        <w:widowControl w:val="0"/>
        <w:autoSpaceDE w:val="0"/>
        <w:autoSpaceDN w:val="0"/>
        <w:adjustRightInd w:val="0"/>
        <w:rPr>
          <w:color w:val="000000"/>
          <w:position w:val="-1"/>
          <w:sz w:val="28"/>
          <w:szCs w:val="28"/>
        </w:rPr>
      </w:pPr>
      <w:r w:rsidRPr="00594A97">
        <w:rPr>
          <w:color w:val="000000"/>
          <w:position w:val="-1"/>
          <w:sz w:val="28"/>
          <w:szCs w:val="28"/>
        </w:rPr>
        <w:t>Знайдемо стал</w:t>
      </w:r>
      <w:r w:rsidRPr="00594A97">
        <w:rPr>
          <w:color w:val="000000"/>
          <w:spacing w:val="-4"/>
          <w:position w:val="-1"/>
          <w:sz w:val="28"/>
          <w:szCs w:val="28"/>
        </w:rPr>
        <w:t>у</w:t>
      </w:r>
      <w:r w:rsidRPr="00594A97">
        <w:rPr>
          <w:color w:val="000000"/>
          <w:position w:val="-1"/>
          <w:sz w:val="28"/>
          <w:szCs w:val="28"/>
        </w:rPr>
        <w:t xml:space="preserve"> час</w:t>
      </w:r>
      <w:r w:rsidRPr="00594A97">
        <w:rPr>
          <w:color w:val="000000"/>
          <w:spacing w:val="-4"/>
          <w:position w:val="-1"/>
          <w:sz w:val="28"/>
          <w:szCs w:val="28"/>
        </w:rPr>
        <w:t>у</w:t>
      </w:r>
      <w:r w:rsidRPr="00594A97">
        <w:rPr>
          <w:color w:val="000000"/>
          <w:position w:val="-1"/>
          <w:sz w:val="28"/>
          <w:szCs w:val="28"/>
        </w:rPr>
        <w:t xml:space="preserve"> об’єкта керування:</w:t>
      </w:r>
    </w:p>
    <w:p w:rsidR="00B6081A" w:rsidRPr="00B6081A" w:rsidRDefault="00B6081A" w:rsidP="0025715E">
      <w:pPr>
        <w:autoSpaceDE w:val="0"/>
        <w:autoSpaceDN w:val="0"/>
        <w:adjustRightInd w:val="0"/>
        <w:spacing w:line="240" w:lineRule="auto"/>
        <w:jc w:val="left"/>
        <w:rPr>
          <w:rFonts w:eastAsiaTheme="minorHAnsi"/>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8"/>
          <w:lang w:val="ru-RU"/>
        </w:rPr>
        <w:drawing>
          <wp:inline distT="0" distB="0" distL="0" distR="0" wp14:anchorId="28B3A1B8" wp14:editId="0E4FDE5F">
            <wp:extent cx="2072360" cy="573206"/>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6294" cy="579826"/>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Pr>
          <w:rFonts w:eastAsiaTheme="minorHAnsi"/>
          <w:noProof/>
          <w:color w:val="0000FF"/>
          <w:position w:val="-8"/>
          <w:lang w:val="ru-RU"/>
        </w:rPr>
        <w:drawing>
          <wp:inline distT="0" distB="0" distL="0" distR="0" wp14:anchorId="2912A3C7" wp14:editId="4B21C4C9">
            <wp:extent cx="1440867" cy="279780"/>
            <wp:effectExtent l="0" t="0" r="6985"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2427" cy="287850"/>
                    </a:xfrm>
                    <a:prstGeom prst="rect">
                      <a:avLst/>
                    </a:prstGeom>
                    <a:noFill/>
                    <a:ln>
                      <a:noFill/>
                    </a:ln>
                  </pic:spPr>
                </pic:pic>
              </a:graphicData>
            </a:graphic>
          </wp:inline>
        </w:drawing>
      </w:r>
      <w:r w:rsidRPr="00594A97">
        <w:rPr>
          <w:rFonts w:eastAsiaTheme="minorHAnsi"/>
          <w:sz w:val="28"/>
          <w:szCs w:val="28"/>
          <w:lang w:eastAsia="en-US"/>
        </w:rPr>
        <w:t>с.</w:t>
      </w:r>
    </w:p>
    <w:p w:rsidR="00B6081A" w:rsidRPr="00594A97" w:rsidRDefault="00B6081A" w:rsidP="0025715E">
      <w:pPr>
        <w:widowControl w:val="0"/>
        <w:autoSpaceDE w:val="0"/>
        <w:autoSpaceDN w:val="0"/>
        <w:adjustRightInd w:val="0"/>
        <w:rPr>
          <w:color w:val="000000"/>
          <w:sz w:val="28"/>
          <w:szCs w:val="28"/>
        </w:rPr>
      </w:pPr>
      <w:r w:rsidRPr="00594A97">
        <w:rPr>
          <w:color w:val="000000"/>
          <w:sz w:val="28"/>
          <w:szCs w:val="28"/>
        </w:rPr>
        <w:t>Коеф</w:t>
      </w:r>
      <w:r w:rsidRPr="00594A97">
        <w:rPr>
          <w:color w:val="000000"/>
          <w:spacing w:val="-4"/>
          <w:sz w:val="28"/>
          <w:szCs w:val="28"/>
        </w:rPr>
        <w:t>і</w:t>
      </w:r>
      <w:r w:rsidRPr="00594A97">
        <w:rPr>
          <w:color w:val="000000"/>
          <w:sz w:val="28"/>
          <w:szCs w:val="28"/>
        </w:rPr>
        <w:t>цієнти передач</w:t>
      </w:r>
      <w:r w:rsidRPr="00594A97">
        <w:rPr>
          <w:color w:val="000000"/>
          <w:spacing w:val="-5"/>
          <w:sz w:val="28"/>
          <w:szCs w:val="28"/>
        </w:rPr>
        <w:t>і</w:t>
      </w:r>
      <w:r w:rsidRPr="00594A97">
        <w:rPr>
          <w:color w:val="000000"/>
          <w:sz w:val="28"/>
          <w:szCs w:val="28"/>
        </w:rPr>
        <w:t xml:space="preserve"> об’єкта:</w:t>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8"/>
          <w:lang w:val="ru-RU"/>
        </w:rPr>
        <w:drawing>
          <wp:inline distT="0" distB="0" distL="0" distR="0" wp14:anchorId="69873566" wp14:editId="031876DB">
            <wp:extent cx="2564716" cy="532263"/>
            <wp:effectExtent l="0" t="0" r="762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0046" cy="543746"/>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14:anchorId="5C945924" wp14:editId="422CB304">
            <wp:extent cx="1574367" cy="232012"/>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5309" cy="242467"/>
                    </a:xfrm>
                    <a:prstGeom prst="rect">
                      <a:avLst/>
                    </a:prstGeom>
                    <a:noFill/>
                    <a:ln>
                      <a:noFill/>
                    </a:ln>
                  </pic:spPr>
                </pic:pic>
              </a:graphicData>
            </a:graphic>
          </wp:inline>
        </w:drawing>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lastRenderedPageBreak/>
        <w:t xml:space="preserve">&gt; </w:t>
      </w:r>
      <w:r w:rsidRPr="00F776E9">
        <w:rPr>
          <w:rFonts w:ascii="Courier New" w:eastAsiaTheme="minorHAnsi" w:hAnsi="Courier New" w:cs="Courier New"/>
          <w:b/>
          <w:bCs/>
          <w:noProof/>
          <w:color w:val="78000E"/>
          <w:position w:val="-27"/>
          <w:lang w:val="ru-RU"/>
        </w:rPr>
        <w:drawing>
          <wp:inline distT="0" distB="0" distL="0" distR="0" wp14:anchorId="47DC7160" wp14:editId="6EF6504E">
            <wp:extent cx="1128198" cy="50496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8958" cy="509783"/>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14:anchorId="7A73B7C5" wp14:editId="445DEF16">
            <wp:extent cx="1801505" cy="244586"/>
            <wp:effectExtent l="0" t="0" r="8255"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6322" cy="253386"/>
                    </a:xfrm>
                    <a:prstGeom prst="rect">
                      <a:avLst/>
                    </a:prstGeom>
                    <a:noFill/>
                    <a:ln>
                      <a:noFill/>
                    </a:ln>
                  </pic:spPr>
                </pic:pic>
              </a:graphicData>
            </a:graphic>
          </wp:inline>
        </w:drawing>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8"/>
          <w:lang w:val="ru-RU"/>
        </w:rPr>
        <w:drawing>
          <wp:inline distT="0" distB="0" distL="0" distR="0" wp14:anchorId="62A9F5D5" wp14:editId="2D48DA3A">
            <wp:extent cx="2411637" cy="545911"/>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1192" cy="550338"/>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14:anchorId="5EE8A17C" wp14:editId="1D87F7A7">
            <wp:extent cx="1634981" cy="225188"/>
            <wp:effectExtent l="0" t="0" r="381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0731" cy="232867"/>
                    </a:xfrm>
                    <a:prstGeom prst="rect">
                      <a:avLst/>
                    </a:prstGeom>
                    <a:noFill/>
                    <a:ln>
                      <a:noFill/>
                    </a:ln>
                  </pic:spPr>
                </pic:pic>
              </a:graphicData>
            </a:graphic>
          </wp:inline>
        </w:drawing>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7"/>
          <w:lang w:val="ru-RU"/>
        </w:rPr>
        <w:drawing>
          <wp:inline distT="0" distB="0" distL="0" distR="0" wp14:anchorId="043480D6" wp14:editId="6D3F49F0">
            <wp:extent cx="930256" cy="238836"/>
            <wp:effectExtent l="0" t="0" r="381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4665" cy="245103"/>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14:anchorId="30045EDF" wp14:editId="32B84D08">
            <wp:extent cx="837013" cy="252483"/>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3426" cy="263467"/>
                    </a:xfrm>
                    <a:prstGeom prst="rect">
                      <a:avLst/>
                    </a:prstGeom>
                    <a:noFill/>
                    <a:ln>
                      <a:noFill/>
                    </a:ln>
                  </pic:spPr>
                </pic:pic>
              </a:graphicData>
            </a:graphic>
          </wp:inline>
        </w:drawing>
      </w:r>
    </w:p>
    <w:p w:rsidR="00B6081A" w:rsidRPr="00594A97" w:rsidRDefault="00B6081A" w:rsidP="0025715E">
      <w:pPr>
        <w:widowControl w:val="0"/>
        <w:autoSpaceDE w:val="0"/>
        <w:autoSpaceDN w:val="0"/>
        <w:adjustRightInd w:val="0"/>
        <w:rPr>
          <w:color w:val="000000"/>
          <w:sz w:val="28"/>
          <w:szCs w:val="28"/>
        </w:rPr>
      </w:pPr>
      <w:r w:rsidRPr="00594A97">
        <w:rPr>
          <w:color w:val="000000"/>
          <w:sz w:val="28"/>
          <w:szCs w:val="28"/>
        </w:rPr>
        <w:t>Диференц</w:t>
      </w:r>
      <w:r w:rsidRPr="00594A97">
        <w:rPr>
          <w:color w:val="000000"/>
          <w:spacing w:val="-3"/>
          <w:sz w:val="28"/>
          <w:szCs w:val="28"/>
        </w:rPr>
        <w:t>і</w:t>
      </w:r>
      <w:r w:rsidRPr="00594A97">
        <w:rPr>
          <w:color w:val="000000"/>
          <w:sz w:val="28"/>
          <w:szCs w:val="28"/>
        </w:rPr>
        <w:t>альне р</w:t>
      </w:r>
      <w:r w:rsidRPr="00594A97">
        <w:rPr>
          <w:color w:val="000000"/>
          <w:spacing w:val="-4"/>
          <w:sz w:val="28"/>
          <w:szCs w:val="28"/>
        </w:rPr>
        <w:t>і</w:t>
      </w:r>
      <w:r w:rsidRPr="00594A97">
        <w:rPr>
          <w:color w:val="000000"/>
          <w:sz w:val="28"/>
          <w:szCs w:val="28"/>
        </w:rPr>
        <w:t>вняння, яке описує об’єкт кер</w:t>
      </w:r>
      <w:r w:rsidRPr="00594A97">
        <w:rPr>
          <w:color w:val="000000"/>
          <w:spacing w:val="-4"/>
          <w:sz w:val="28"/>
          <w:szCs w:val="28"/>
        </w:rPr>
        <w:t>у</w:t>
      </w:r>
      <w:r w:rsidRPr="00594A97">
        <w:rPr>
          <w:color w:val="000000"/>
          <w:sz w:val="28"/>
          <w:szCs w:val="28"/>
        </w:rPr>
        <w:t>вання:</w:t>
      </w:r>
    </w:p>
    <w:p w:rsidR="00B6081A" w:rsidRPr="00594A97" w:rsidRDefault="00B6081A" w:rsidP="0025715E">
      <w:pPr>
        <w:widowControl w:val="0"/>
        <w:autoSpaceDE w:val="0"/>
        <w:autoSpaceDN w:val="0"/>
        <w:adjustRightInd w:val="0"/>
        <w:rPr>
          <w:i/>
          <w:color w:val="000000"/>
          <w:position w:val="-1"/>
          <w:sz w:val="28"/>
          <w:szCs w:val="28"/>
          <w:lang w:val="en-GB"/>
        </w:rPr>
      </w:pPr>
      <m:oMathPara>
        <m:oMathParaPr>
          <m:jc m:val="center"/>
        </m:oMathParaPr>
        <m:oMath>
          <m:r>
            <w:rPr>
              <w:rFonts w:ascii="Cambria Math" w:hAnsi="Cambria Math"/>
              <w:color w:val="000000"/>
              <w:position w:val="-1"/>
              <w:sz w:val="28"/>
              <w:szCs w:val="28"/>
            </w:rPr>
            <m:t>22,84</m:t>
          </m:r>
          <m:f>
            <m:fPr>
              <m:ctrlPr>
                <w:rPr>
                  <w:rFonts w:ascii="Cambria Math" w:hAnsi="Cambria Math"/>
                  <w:i/>
                  <w:color w:val="000000"/>
                  <w:position w:val="-1"/>
                  <w:sz w:val="28"/>
                  <w:szCs w:val="28"/>
                </w:rPr>
              </m:ctrlPr>
            </m:fPr>
            <m:num>
              <m:r>
                <w:rPr>
                  <w:rFonts w:ascii="Cambria Math" w:hAnsi="Cambria Math"/>
                  <w:color w:val="000000"/>
                  <w:position w:val="-1"/>
                  <w:sz w:val="28"/>
                  <w:szCs w:val="28"/>
                </w:rPr>
                <m:t>dy</m:t>
              </m:r>
            </m:num>
            <m:den>
              <m:r>
                <w:rPr>
                  <w:rFonts w:ascii="Cambria Math" w:hAnsi="Cambria Math"/>
                  <w:color w:val="000000"/>
                  <w:position w:val="-1"/>
                  <w:sz w:val="28"/>
                  <w:szCs w:val="28"/>
                </w:rPr>
                <m:t>dt</m:t>
              </m:r>
            </m:den>
          </m:f>
          <m:r>
            <w:rPr>
              <w:rFonts w:ascii="Cambria Math" w:hAnsi="Cambria Math"/>
              <w:color w:val="000000"/>
              <w:position w:val="-1"/>
              <w:sz w:val="28"/>
              <w:szCs w:val="28"/>
            </w:rPr>
            <m:t>+y=2x-3,33</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1</m:t>
              </m:r>
            </m:sub>
          </m:sSub>
          <m:r>
            <w:rPr>
              <w:rFonts w:ascii="Cambria Math" w:hAnsi="Cambria Math"/>
              <w:color w:val="000000"/>
              <w:position w:val="-1"/>
              <w:sz w:val="28"/>
              <w:szCs w:val="28"/>
            </w:rPr>
            <m:t>+0,726</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2</m:t>
              </m:r>
            </m:sub>
          </m:sSub>
          <m:r>
            <w:rPr>
              <w:rFonts w:ascii="Cambria Math" w:hAnsi="Cambria Math"/>
              <w:color w:val="000000"/>
              <w:position w:val="-1"/>
              <w:sz w:val="28"/>
              <w:szCs w:val="28"/>
            </w:rPr>
            <m:t>-2</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3</m:t>
              </m:r>
            </m:sub>
          </m:sSub>
          <m:r>
            <w:rPr>
              <w:rFonts w:ascii="Cambria Math" w:hAnsi="Cambria Math"/>
              <w:color w:val="000000"/>
              <w:position w:val="-1"/>
              <w:sz w:val="28"/>
              <w:szCs w:val="28"/>
            </w:rPr>
            <m:t>.</m:t>
          </m:r>
        </m:oMath>
      </m:oMathPara>
    </w:p>
    <w:p w:rsidR="00B6081A" w:rsidRDefault="00B6081A" w:rsidP="00B6081A">
      <w:pPr>
        <w:widowControl w:val="0"/>
        <w:autoSpaceDE w:val="0"/>
        <w:autoSpaceDN w:val="0"/>
        <w:adjustRightInd w:val="0"/>
        <w:spacing w:line="270" w:lineRule="exact"/>
        <w:ind w:right="115"/>
        <w:rPr>
          <w:color w:val="000000"/>
        </w:rPr>
      </w:pPr>
    </w:p>
    <w:p w:rsidR="00B6081A" w:rsidRPr="00E94B98" w:rsidRDefault="00B6081A" w:rsidP="00B6081A">
      <w:pPr>
        <w:widowControl w:val="0"/>
        <w:autoSpaceDE w:val="0"/>
        <w:autoSpaceDN w:val="0"/>
        <w:adjustRightInd w:val="0"/>
        <w:spacing w:after="104" w:line="270" w:lineRule="exact"/>
        <w:rPr>
          <w:color w:val="000000"/>
          <w:sz w:val="28"/>
          <w:szCs w:val="28"/>
        </w:rPr>
      </w:pPr>
      <w:r w:rsidRPr="00594A97">
        <w:rPr>
          <w:color w:val="000000"/>
          <w:sz w:val="28"/>
          <w:szCs w:val="28"/>
        </w:rPr>
        <w:t>Переда</w:t>
      </w:r>
      <w:r>
        <w:rPr>
          <w:color w:val="000000"/>
          <w:sz w:val="28"/>
          <w:szCs w:val="28"/>
        </w:rPr>
        <w:t>вальні</w:t>
      </w:r>
      <w:r w:rsidRPr="00594A97">
        <w:rPr>
          <w:color w:val="000000"/>
          <w:sz w:val="28"/>
          <w:szCs w:val="28"/>
        </w:rPr>
        <w:t xml:space="preserve"> ф</w:t>
      </w:r>
      <w:r w:rsidRPr="00594A97">
        <w:rPr>
          <w:color w:val="000000"/>
          <w:spacing w:val="-3"/>
          <w:sz w:val="28"/>
          <w:szCs w:val="28"/>
        </w:rPr>
        <w:t>у</w:t>
      </w:r>
      <w:r w:rsidRPr="00594A97">
        <w:rPr>
          <w:color w:val="000000"/>
          <w:sz w:val="28"/>
          <w:szCs w:val="28"/>
        </w:rPr>
        <w:t>нкції об’єкта без ланки зап</w:t>
      </w:r>
      <w:r w:rsidRPr="00594A97">
        <w:rPr>
          <w:color w:val="000000"/>
          <w:spacing w:val="-3"/>
          <w:sz w:val="28"/>
          <w:szCs w:val="28"/>
        </w:rPr>
        <w:t>і</w:t>
      </w:r>
      <w:r w:rsidRPr="00594A97">
        <w:rPr>
          <w:color w:val="000000"/>
          <w:sz w:val="28"/>
          <w:szCs w:val="28"/>
        </w:rPr>
        <w:t>знення:</w:t>
      </w:r>
    </w:p>
    <w:tbl>
      <w:tblPr>
        <w:tblStyle w:val="afb"/>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B6081A" w:rsidTr="004648CF">
        <w:tc>
          <w:tcPr>
            <w:tcW w:w="3543" w:type="dxa"/>
            <w:shd w:val="clear" w:color="auto" w:fill="auto"/>
          </w:tcPr>
          <w:p w:rsidR="00B6081A" w:rsidRPr="00585BAF" w:rsidRDefault="00A510AB" w:rsidP="004648CF">
            <w:pPr>
              <w:autoSpaceDE w:val="0"/>
              <w:autoSpaceDN w:val="0"/>
              <w:adjustRightInd w:val="0"/>
              <w:spacing w:line="360" w:lineRule="auto"/>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widowControl w:val="0"/>
              <w:autoSpaceDE w:val="0"/>
              <w:autoSpaceDN w:val="0"/>
              <w:adjustRightInd w:val="0"/>
              <w:spacing w:after="104" w:line="270" w:lineRule="exact"/>
              <w:rPr>
                <w:color w:val="000000"/>
                <w:sz w:val="28"/>
                <w:szCs w:val="28"/>
                <w:lang w:val="en-GB"/>
              </w:rPr>
            </w:pPr>
          </w:p>
        </w:tc>
        <w:tc>
          <w:tcPr>
            <w:tcW w:w="3511" w:type="dxa"/>
            <w:shd w:val="clear" w:color="auto" w:fill="auto"/>
          </w:tcPr>
          <w:p w:rsidR="00B6081A" w:rsidRPr="00585BAF" w:rsidRDefault="00A510AB" w:rsidP="004648CF">
            <w:pPr>
              <w:autoSpaceDE w:val="0"/>
              <w:autoSpaceDN w:val="0"/>
              <w:adjustRightInd w:val="0"/>
              <w:spacing w:line="360" w:lineRule="auto"/>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1</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3,33</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widowControl w:val="0"/>
              <w:autoSpaceDE w:val="0"/>
              <w:autoSpaceDN w:val="0"/>
              <w:adjustRightInd w:val="0"/>
              <w:spacing w:after="104" w:line="270" w:lineRule="exact"/>
              <w:rPr>
                <w:color w:val="000000"/>
                <w:sz w:val="28"/>
                <w:szCs w:val="28"/>
                <w:lang w:val="en-GB"/>
              </w:rPr>
            </w:pPr>
          </w:p>
        </w:tc>
      </w:tr>
      <w:tr w:rsidR="00B6081A" w:rsidTr="004648CF">
        <w:trPr>
          <w:trHeight w:val="62"/>
        </w:trPr>
        <w:tc>
          <w:tcPr>
            <w:tcW w:w="3543" w:type="dxa"/>
            <w:shd w:val="clear" w:color="auto" w:fill="auto"/>
          </w:tcPr>
          <w:p w:rsidR="00B6081A" w:rsidRDefault="00A510AB" w:rsidP="004648CF">
            <w:pPr>
              <w:autoSpaceDE w:val="0"/>
              <w:autoSpaceDN w:val="0"/>
              <w:adjustRightInd w:val="0"/>
              <w:spacing w:line="360" w:lineRule="auto"/>
              <w:ind w:firstLine="709"/>
              <w:jc w:val="both"/>
              <w:rPr>
                <w:color w:val="000000"/>
                <w:sz w:val="28"/>
                <w:szCs w:val="28"/>
                <w:lang w:val="en-GB"/>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2</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0,726</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tc>
        <w:tc>
          <w:tcPr>
            <w:tcW w:w="3511" w:type="dxa"/>
            <w:shd w:val="clear" w:color="auto" w:fill="auto"/>
          </w:tcPr>
          <w:p w:rsidR="00B6081A" w:rsidRPr="00BE7B76" w:rsidRDefault="00A510AB" w:rsidP="004648CF">
            <w:pPr>
              <w:autoSpaceDE w:val="0"/>
              <w:autoSpaceDN w:val="0"/>
              <w:adjustRightInd w:val="0"/>
              <w:spacing w:line="360" w:lineRule="auto"/>
              <w:ind w:firstLine="709"/>
              <w:jc w:val="both"/>
              <w:rPr>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autoSpaceDE w:val="0"/>
              <w:autoSpaceDN w:val="0"/>
              <w:adjustRightInd w:val="0"/>
              <w:spacing w:line="360" w:lineRule="auto"/>
              <w:ind w:firstLine="709"/>
              <w:jc w:val="both"/>
              <w:rPr>
                <w:color w:val="000000"/>
                <w:sz w:val="28"/>
                <w:szCs w:val="28"/>
                <w:lang w:val="en-GB"/>
              </w:rPr>
            </w:pPr>
          </w:p>
        </w:tc>
      </w:tr>
    </w:tbl>
    <w:p w:rsidR="00B6081A" w:rsidRPr="00AD2EB6" w:rsidRDefault="00B6081A" w:rsidP="00B6081A">
      <w:pPr>
        <w:widowControl w:val="0"/>
        <w:autoSpaceDE w:val="0"/>
        <w:autoSpaceDN w:val="0"/>
        <w:adjustRightInd w:val="0"/>
        <w:spacing w:after="104" w:line="270" w:lineRule="exact"/>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r w:rsidRPr="000810E0">
        <w:rPr>
          <w:color w:val="000000"/>
          <w:sz w:val="28"/>
          <w:szCs w:val="28"/>
        </w:rPr>
        <w:t>З</w:t>
      </w:r>
      <w:r>
        <w:rPr>
          <w:color w:val="000000"/>
          <w:spacing w:val="13"/>
          <w:sz w:val="28"/>
          <w:szCs w:val="28"/>
        </w:rPr>
        <w:t xml:space="preserve"> </w:t>
      </w:r>
      <w:r w:rsidRPr="000810E0">
        <w:rPr>
          <w:color w:val="000000"/>
          <w:sz w:val="28"/>
          <w:szCs w:val="28"/>
        </w:rPr>
        <w:t>цих</w:t>
      </w:r>
      <w:r>
        <w:rPr>
          <w:color w:val="000000"/>
          <w:spacing w:val="12"/>
          <w:sz w:val="28"/>
          <w:szCs w:val="28"/>
        </w:rPr>
        <w:t xml:space="preserve"> </w:t>
      </w:r>
      <w:r w:rsidRPr="000810E0">
        <w:rPr>
          <w:color w:val="000000"/>
          <w:spacing w:val="1"/>
          <w:sz w:val="28"/>
          <w:szCs w:val="28"/>
        </w:rPr>
        <w:t>р</w:t>
      </w:r>
      <w:r w:rsidRPr="000810E0">
        <w:rPr>
          <w:color w:val="000000"/>
          <w:sz w:val="28"/>
          <w:szCs w:val="28"/>
        </w:rPr>
        <w:t>івнянь</w:t>
      </w:r>
      <w:r w:rsidRPr="000810E0">
        <w:rPr>
          <w:color w:val="000000"/>
          <w:spacing w:val="13"/>
          <w:sz w:val="28"/>
          <w:szCs w:val="28"/>
        </w:rPr>
        <w:t xml:space="preserve"> </w:t>
      </w:r>
      <w:r w:rsidRPr="000810E0">
        <w:rPr>
          <w:color w:val="000000"/>
          <w:sz w:val="28"/>
          <w:szCs w:val="28"/>
        </w:rPr>
        <w:t>видн</w:t>
      </w:r>
      <w:r w:rsidRPr="000810E0">
        <w:rPr>
          <w:color w:val="000000"/>
          <w:spacing w:val="1"/>
          <w:sz w:val="28"/>
          <w:szCs w:val="28"/>
        </w:rPr>
        <w:t>о</w:t>
      </w:r>
      <w:r w:rsidRPr="000810E0">
        <w:rPr>
          <w:color w:val="000000"/>
          <w:sz w:val="28"/>
          <w:szCs w:val="28"/>
        </w:rPr>
        <w:t>,</w:t>
      </w:r>
      <w:r w:rsidRPr="000810E0">
        <w:rPr>
          <w:color w:val="000000"/>
          <w:spacing w:val="13"/>
          <w:sz w:val="28"/>
          <w:szCs w:val="28"/>
        </w:rPr>
        <w:t xml:space="preserve"> </w:t>
      </w:r>
      <w:r w:rsidRPr="000810E0">
        <w:rPr>
          <w:color w:val="000000"/>
          <w:sz w:val="28"/>
          <w:szCs w:val="28"/>
        </w:rPr>
        <w:t>щ</w:t>
      </w:r>
      <w:r w:rsidRPr="000810E0">
        <w:rPr>
          <w:color w:val="000000"/>
          <w:spacing w:val="2"/>
          <w:sz w:val="28"/>
          <w:szCs w:val="28"/>
        </w:rPr>
        <w:t>о</w:t>
      </w:r>
      <w:r w:rsidRPr="000810E0">
        <w:rPr>
          <w:color w:val="000000"/>
          <w:spacing w:val="14"/>
          <w:sz w:val="28"/>
          <w:szCs w:val="28"/>
        </w:rPr>
        <w:t xml:space="preserve"> </w:t>
      </w:r>
      <w:r w:rsidRPr="000810E0">
        <w:rPr>
          <w:color w:val="000000"/>
          <w:sz w:val="28"/>
          <w:szCs w:val="28"/>
        </w:rPr>
        <w:t>у</w:t>
      </w:r>
      <w:r w:rsidRPr="000810E0">
        <w:rPr>
          <w:color w:val="000000"/>
          <w:spacing w:val="14"/>
          <w:sz w:val="28"/>
          <w:szCs w:val="28"/>
        </w:rPr>
        <w:t xml:space="preserve"> </w:t>
      </w:r>
      <w:r w:rsidRPr="000810E0">
        <w:rPr>
          <w:color w:val="000000"/>
          <w:sz w:val="28"/>
          <w:szCs w:val="28"/>
        </w:rPr>
        <w:t>дина</w:t>
      </w:r>
      <w:r w:rsidRPr="000810E0">
        <w:rPr>
          <w:color w:val="000000"/>
          <w:spacing w:val="4"/>
          <w:sz w:val="28"/>
          <w:szCs w:val="28"/>
        </w:rPr>
        <w:t>м</w:t>
      </w:r>
      <w:r w:rsidRPr="000810E0">
        <w:rPr>
          <w:color w:val="000000"/>
          <w:sz w:val="28"/>
          <w:szCs w:val="28"/>
        </w:rPr>
        <w:t>ічн</w:t>
      </w:r>
      <w:r w:rsidRPr="000810E0">
        <w:rPr>
          <w:color w:val="000000"/>
          <w:spacing w:val="2"/>
          <w:sz w:val="28"/>
          <w:szCs w:val="28"/>
        </w:rPr>
        <w:t>о</w:t>
      </w:r>
      <w:r w:rsidRPr="000810E0">
        <w:rPr>
          <w:color w:val="000000"/>
          <w:sz w:val="28"/>
          <w:szCs w:val="28"/>
        </w:rPr>
        <w:t>му</w:t>
      </w:r>
      <w:r w:rsidRPr="000810E0">
        <w:rPr>
          <w:color w:val="000000"/>
          <w:spacing w:val="15"/>
          <w:sz w:val="28"/>
          <w:szCs w:val="28"/>
        </w:rPr>
        <w:t xml:space="preserve"> </w:t>
      </w:r>
      <w:r w:rsidRPr="000810E0">
        <w:rPr>
          <w:color w:val="000000"/>
          <w:spacing w:val="4"/>
          <w:sz w:val="28"/>
          <w:szCs w:val="28"/>
        </w:rPr>
        <w:t>в</w:t>
      </w:r>
      <w:r w:rsidRPr="000810E0">
        <w:rPr>
          <w:color w:val="000000"/>
          <w:sz w:val="28"/>
          <w:szCs w:val="28"/>
        </w:rPr>
        <w:t>ідн</w:t>
      </w:r>
      <w:r w:rsidRPr="000810E0">
        <w:rPr>
          <w:color w:val="000000"/>
          <w:spacing w:val="3"/>
          <w:sz w:val="28"/>
          <w:szCs w:val="28"/>
        </w:rPr>
        <w:t>о</w:t>
      </w:r>
      <w:r w:rsidRPr="000810E0">
        <w:rPr>
          <w:color w:val="000000"/>
          <w:sz w:val="28"/>
          <w:szCs w:val="28"/>
        </w:rPr>
        <w:t>шенні</w:t>
      </w:r>
      <w:r w:rsidRPr="000810E0">
        <w:rPr>
          <w:color w:val="000000"/>
          <w:spacing w:val="14"/>
          <w:sz w:val="28"/>
          <w:szCs w:val="28"/>
        </w:rPr>
        <w:t xml:space="preserve"> </w:t>
      </w:r>
      <w:r w:rsidRPr="000810E0">
        <w:rPr>
          <w:color w:val="000000"/>
          <w:spacing w:val="3"/>
          <w:sz w:val="28"/>
          <w:szCs w:val="28"/>
        </w:rPr>
        <w:t>о</w:t>
      </w:r>
      <w:r w:rsidRPr="000810E0">
        <w:rPr>
          <w:color w:val="000000"/>
          <w:sz w:val="28"/>
          <w:szCs w:val="28"/>
        </w:rPr>
        <w:t>б’єкт</w:t>
      </w:r>
      <w:r w:rsidRPr="000810E0">
        <w:rPr>
          <w:color w:val="000000"/>
          <w:spacing w:val="27"/>
          <w:sz w:val="28"/>
          <w:szCs w:val="28"/>
        </w:rPr>
        <w:t xml:space="preserve"> </w:t>
      </w:r>
      <w:r w:rsidRPr="000810E0">
        <w:rPr>
          <w:color w:val="000000"/>
          <w:sz w:val="28"/>
          <w:szCs w:val="28"/>
        </w:rPr>
        <w:t>–</w:t>
      </w:r>
      <w:r w:rsidRPr="000810E0">
        <w:rPr>
          <w:color w:val="000000"/>
          <w:spacing w:val="16"/>
          <w:sz w:val="28"/>
          <w:szCs w:val="28"/>
        </w:rPr>
        <w:t xml:space="preserve"> </w:t>
      </w:r>
      <w:r w:rsidRPr="000810E0">
        <w:rPr>
          <w:color w:val="000000"/>
          <w:sz w:val="28"/>
          <w:szCs w:val="28"/>
        </w:rPr>
        <w:t>це</w:t>
      </w:r>
      <w:r w:rsidRPr="000810E0">
        <w:rPr>
          <w:color w:val="000000"/>
          <w:spacing w:val="17"/>
          <w:sz w:val="28"/>
          <w:szCs w:val="28"/>
        </w:rPr>
        <w:t xml:space="preserve"> </w:t>
      </w:r>
      <w:r w:rsidRPr="000810E0">
        <w:rPr>
          <w:color w:val="000000"/>
          <w:sz w:val="28"/>
          <w:szCs w:val="28"/>
        </w:rPr>
        <w:t>апе</w:t>
      </w:r>
      <w:r w:rsidRPr="000810E0">
        <w:rPr>
          <w:color w:val="000000"/>
          <w:spacing w:val="1"/>
          <w:sz w:val="28"/>
          <w:szCs w:val="28"/>
        </w:rPr>
        <w:t>р</w:t>
      </w:r>
      <w:r w:rsidRPr="000810E0">
        <w:rPr>
          <w:color w:val="000000"/>
          <w:sz w:val="28"/>
          <w:szCs w:val="28"/>
        </w:rPr>
        <w:t>іодична</w:t>
      </w:r>
      <w:r w:rsidRPr="000810E0">
        <w:rPr>
          <w:color w:val="000000"/>
          <w:spacing w:val="14"/>
          <w:sz w:val="28"/>
          <w:szCs w:val="28"/>
        </w:rPr>
        <w:t xml:space="preserve"> </w:t>
      </w:r>
      <w:r w:rsidRPr="000810E0">
        <w:rPr>
          <w:color w:val="000000"/>
          <w:sz w:val="28"/>
          <w:szCs w:val="28"/>
        </w:rPr>
        <w:t>ланка першого</w:t>
      </w:r>
      <w:r w:rsidRPr="000810E0">
        <w:rPr>
          <w:color w:val="000000"/>
          <w:spacing w:val="-2"/>
          <w:sz w:val="28"/>
          <w:szCs w:val="28"/>
        </w:rPr>
        <w:t xml:space="preserve"> </w:t>
      </w:r>
      <w:r w:rsidRPr="000810E0">
        <w:rPr>
          <w:color w:val="000000"/>
          <w:sz w:val="28"/>
          <w:szCs w:val="28"/>
        </w:rPr>
        <w:t>порядк</w:t>
      </w:r>
      <w:r w:rsidRPr="000810E0">
        <w:rPr>
          <w:color w:val="000000"/>
          <w:spacing w:val="-5"/>
          <w:sz w:val="28"/>
          <w:szCs w:val="28"/>
        </w:rPr>
        <w:t>у</w:t>
      </w:r>
      <w:r w:rsidRPr="000810E0">
        <w:rPr>
          <w:color w:val="000000"/>
          <w:sz w:val="28"/>
          <w:szCs w:val="28"/>
        </w:rPr>
        <w:t>.</w:t>
      </w:r>
    </w:p>
    <w:p w:rsidR="008A5026" w:rsidRPr="008A5026" w:rsidRDefault="008A5026" w:rsidP="00B6081A">
      <w:pPr>
        <w:widowControl w:val="0"/>
        <w:autoSpaceDE w:val="0"/>
        <w:autoSpaceDN w:val="0"/>
        <w:adjustRightInd w:val="0"/>
        <w:rPr>
          <w:rFonts w:ascii="Cambria Math" w:hAnsi="Cambria Math"/>
          <w:color w:val="000000"/>
          <w:spacing w:val="13"/>
          <w:sz w:val="28"/>
          <w:szCs w:val="28"/>
          <w:lang w:val="en-US"/>
          <w:oMath/>
        </w:rPr>
      </w:pPr>
      <m:oMathPara>
        <m:oMath>
          <m:r>
            <w:rPr>
              <w:rFonts w:ascii="Cambria Math" w:hAnsi="Cambria Math"/>
              <w:color w:val="000000"/>
              <w:spacing w:val="13"/>
              <w:sz w:val="28"/>
              <w:szCs w:val="28"/>
              <w:lang w:val="en-US"/>
            </w:rPr>
            <m:t>y</m:t>
          </m:r>
          <m:r>
            <w:rPr>
              <w:rFonts w:ascii="Cambria Math" w:hAnsi="Cambria Math"/>
              <w:color w:val="000000"/>
              <w:spacing w:val="13"/>
              <w:sz w:val="28"/>
              <w:szCs w:val="28"/>
              <w:lang w:val="ru-RU"/>
            </w:rPr>
            <m:t>(</m:t>
          </m:r>
          <m:r>
            <w:rPr>
              <w:rFonts w:ascii="Cambria Math" w:hAnsi="Cambria Math"/>
              <w:color w:val="000000"/>
              <w:spacing w:val="13"/>
              <w:sz w:val="28"/>
              <w:szCs w:val="28"/>
              <w:lang w:val="en-US"/>
            </w:rPr>
            <m:t>t</m:t>
          </m:r>
          <m:r>
            <w:rPr>
              <w:rFonts w:ascii="Cambria Math" w:hAnsi="Cambria Math"/>
              <w:color w:val="000000"/>
              <w:spacing w:val="13"/>
              <w:sz w:val="28"/>
              <w:szCs w:val="28"/>
              <w:lang w:val="ru-RU"/>
            </w:rPr>
            <m:t>) = 2[1-</m:t>
          </m:r>
          <m:r>
            <w:rPr>
              <w:rFonts w:ascii="Cambria Math" w:hAnsi="Cambria Math"/>
              <w:color w:val="000000"/>
              <w:spacing w:val="13"/>
              <w:sz w:val="28"/>
              <w:szCs w:val="28"/>
              <w:lang w:val="en-US"/>
            </w:rPr>
            <m:t>exp</m:t>
          </m:r>
          <m:d>
            <m:dPr>
              <m:ctrlPr>
                <w:rPr>
                  <w:rFonts w:ascii="Cambria Math" w:hAnsi="Cambria Math"/>
                  <w:i/>
                  <w:color w:val="000000"/>
                  <w:spacing w:val="13"/>
                  <w:sz w:val="28"/>
                  <w:szCs w:val="28"/>
                  <w:lang w:val="en-US"/>
                </w:rPr>
              </m:ctrlPr>
            </m:dPr>
            <m:e>
              <m:r>
                <w:rPr>
                  <w:rFonts w:ascii="Cambria Math" w:hAnsi="Cambria Math"/>
                  <w:color w:val="000000"/>
                  <w:spacing w:val="13"/>
                  <w:sz w:val="28"/>
                  <w:szCs w:val="28"/>
                  <w:lang w:val="en-US"/>
                </w:rPr>
                <m:t>-</m:t>
              </m:r>
              <m:f>
                <m:fPr>
                  <m:ctrlPr>
                    <w:rPr>
                      <w:rFonts w:ascii="Cambria Math" w:hAnsi="Cambria Math"/>
                      <w:i/>
                      <w:color w:val="000000"/>
                      <w:spacing w:val="13"/>
                      <w:sz w:val="28"/>
                      <w:szCs w:val="28"/>
                      <w:lang w:val="en-US"/>
                    </w:rPr>
                  </m:ctrlPr>
                </m:fPr>
                <m:num>
                  <m:r>
                    <w:rPr>
                      <w:rFonts w:ascii="Cambria Math" w:hAnsi="Cambria Math"/>
                      <w:color w:val="000000"/>
                      <w:spacing w:val="13"/>
                      <w:sz w:val="28"/>
                      <w:szCs w:val="28"/>
                      <w:lang w:val="en-US"/>
                    </w:rPr>
                    <m:t>t</m:t>
                  </m:r>
                </m:num>
                <m:den>
                  <m:r>
                    <w:rPr>
                      <w:rFonts w:ascii="Cambria Math" w:hAnsi="Cambria Math"/>
                      <w:color w:val="000000"/>
                      <w:spacing w:val="13"/>
                      <w:sz w:val="28"/>
                      <w:szCs w:val="28"/>
                      <w:lang w:val="en-US"/>
                    </w:rPr>
                    <m:t>22,84</m:t>
                  </m:r>
                </m:den>
              </m:f>
            </m:e>
          </m:d>
          <m:r>
            <w:rPr>
              <w:rFonts w:ascii="Cambria Math" w:hAnsi="Cambria Math"/>
              <w:color w:val="000000"/>
              <w:spacing w:val="13"/>
              <w:sz w:val="28"/>
              <w:szCs w:val="28"/>
              <w:lang w:val="en-US"/>
            </w:rPr>
            <m:t>]</m:t>
          </m:r>
        </m:oMath>
      </m:oMathPara>
    </w:p>
    <w:p w:rsidR="00B6081A" w:rsidRPr="000810E0" w:rsidRDefault="00B6081A" w:rsidP="00B6081A">
      <w:pPr>
        <w:widowControl w:val="0"/>
        <w:autoSpaceDE w:val="0"/>
        <w:autoSpaceDN w:val="0"/>
        <w:adjustRightInd w:val="0"/>
        <w:rPr>
          <w:color w:val="000000"/>
          <w:sz w:val="28"/>
          <w:szCs w:val="28"/>
        </w:rPr>
      </w:pPr>
      <w:r w:rsidRPr="000810E0">
        <w:rPr>
          <w:color w:val="000000"/>
          <w:sz w:val="28"/>
          <w:szCs w:val="28"/>
        </w:rPr>
        <w:t>Тому</w:t>
      </w:r>
      <w:r w:rsidRPr="000810E0">
        <w:rPr>
          <w:color w:val="000000"/>
          <w:spacing w:val="2"/>
          <w:sz w:val="28"/>
          <w:szCs w:val="28"/>
        </w:rPr>
        <w:t xml:space="preserve"> </w:t>
      </w:r>
      <w:r w:rsidRPr="000810E0">
        <w:rPr>
          <w:color w:val="000000"/>
          <w:sz w:val="28"/>
          <w:szCs w:val="28"/>
        </w:rPr>
        <w:t>що</w:t>
      </w:r>
      <w:r w:rsidRPr="000810E0">
        <w:rPr>
          <w:color w:val="000000"/>
          <w:spacing w:val="2"/>
          <w:sz w:val="28"/>
          <w:szCs w:val="28"/>
        </w:rPr>
        <w:t xml:space="preserve"> </w:t>
      </w:r>
      <w:r w:rsidRPr="000810E0">
        <w:rPr>
          <w:color w:val="000000"/>
          <w:sz w:val="28"/>
          <w:szCs w:val="28"/>
        </w:rPr>
        <w:t>регулювання</w:t>
      </w:r>
      <w:r w:rsidRPr="000810E0">
        <w:rPr>
          <w:color w:val="000000"/>
          <w:spacing w:val="4"/>
          <w:sz w:val="28"/>
          <w:szCs w:val="28"/>
        </w:rPr>
        <w:t xml:space="preserve"> </w:t>
      </w:r>
      <w:r w:rsidRPr="000810E0">
        <w:rPr>
          <w:color w:val="000000"/>
          <w:sz w:val="28"/>
          <w:szCs w:val="28"/>
        </w:rPr>
        <w:t>здійснюється</w:t>
      </w:r>
      <w:r w:rsidRPr="000810E0">
        <w:rPr>
          <w:color w:val="000000"/>
          <w:spacing w:val="4"/>
          <w:sz w:val="28"/>
          <w:szCs w:val="28"/>
        </w:rPr>
        <w:t xml:space="preserve"> </w:t>
      </w:r>
      <w:r w:rsidRPr="000810E0">
        <w:rPr>
          <w:color w:val="000000"/>
          <w:sz w:val="28"/>
          <w:szCs w:val="28"/>
        </w:rPr>
        <w:t>за</w:t>
      </w:r>
      <w:r w:rsidRPr="000810E0">
        <w:rPr>
          <w:color w:val="000000"/>
          <w:spacing w:val="4"/>
          <w:sz w:val="28"/>
          <w:szCs w:val="28"/>
        </w:rPr>
        <w:t xml:space="preserve"> </w:t>
      </w:r>
      <w:r w:rsidRPr="000810E0">
        <w:rPr>
          <w:color w:val="000000"/>
          <w:sz w:val="28"/>
          <w:szCs w:val="28"/>
        </w:rPr>
        <w:t>канал</w:t>
      </w:r>
      <w:r w:rsidRPr="000810E0">
        <w:rPr>
          <w:color w:val="000000"/>
          <w:spacing w:val="2"/>
          <w:sz w:val="28"/>
          <w:szCs w:val="28"/>
        </w:rPr>
        <w:t>о</w:t>
      </w:r>
      <w:r w:rsidRPr="000810E0">
        <w:rPr>
          <w:color w:val="000000"/>
          <w:sz w:val="28"/>
          <w:szCs w:val="28"/>
        </w:rPr>
        <w:t>м</w:t>
      </w:r>
      <w:r w:rsidRPr="000810E0">
        <w:rPr>
          <w:color w:val="000000"/>
          <w:spacing w:val="4"/>
          <w:sz w:val="28"/>
          <w:szCs w:val="28"/>
        </w:rPr>
        <w:t xml:space="preserve"> </w:t>
      </w:r>
      <w:r w:rsidRPr="000810E0">
        <w:rPr>
          <w:color w:val="000000"/>
          <w:sz w:val="28"/>
          <w:szCs w:val="28"/>
        </w:rPr>
        <w:t>рівень</w:t>
      </w:r>
      <w:r w:rsidRPr="000810E0">
        <w:rPr>
          <w:color w:val="000000"/>
          <w:spacing w:val="13"/>
          <w:sz w:val="28"/>
          <w:szCs w:val="28"/>
        </w:rPr>
        <w:t xml:space="preserve"> </w:t>
      </w:r>
      <w:r w:rsidR="00C64BD9">
        <w:rPr>
          <w:color w:val="000000"/>
          <w:sz w:val="28"/>
          <w:szCs w:val="28"/>
        </w:rPr>
        <w:t>-</w:t>
      </w:r>
      <w:r w:rsidRPr="000810E0">
        <w:rPr>
          <w:color w:val="000000"/>
          <w:spacing w:val="6"/>
          <w:sz w:val="28"/>
          <w:szCs w:val="28"/>
        </w:rPr>
        <w:t xml:space="preserve"> </w:t>
      </w:r>
      <w:r w:rsidRPr="000810E0">
        <w:rPr>
          <w:color w:val="000000"/>
          <w:sz w:val="28"/>
          <w:szCs w:val="28"/>
        </w:rPr>
        <w:t>приплив, т</w:t>
      </w:r>
      <w:r w:rsidRPr="000810E0">
        <w:rPr>
          <w:color w:val="000000"/>
          <w:spacing w:val="1"/>
          <w:sz w:val="28"/>
          <w:szCs w:val="28"/>
        </w:rPr>
        <w:t>о</w:t>
      </w:r>
      <w:r w:rsidRPr="000810E0">
        <w:rPr>
          <w:color w:val="000000"/>
          <w:spacing w:val="4"/>
          <w:sz w:val="28"/>
          <w:szCs w:val="28"/>
        </w:rPr>
        <w:t xml:space="preserve"> </w:t>
      </w:r>
      <w:r w:rsidRPr="000810E0">
        <w:rPr>
          <w:color w:val="000000"/>
          <w:sz w:val="28"/>
          <w:szCs w:val="28"/>
        </w:rPr>
        <w:t>час</w:t>
      </w:r>
      <w:r w:rsidRPr="000810E0">
        <w:rPr>
          <w:color w:val="000000"/>
          <w:spacing w:val="4"/>
          <w:sz w:val="28"/>
          <w:szCs w:val="28"/>
        </w:rPr>
        <w:t xml:space="preserve"> </w:t>
      </w:r>
      <w:r w:rsidRPr="000810E0">
        <w:rPr>
          <w:color w:val="000000"/>
          <w:sz w:val="28"/>
          <w:szCs w:val="28"/>
        </w:rPr>
        <w:t>запізнення визначаєтьс</w:t>
      </w:r>
      <w:r w:rsidRPr="000810E0">
        <w:rPr>
          <w:color w:val="000000"/>
          <w:spacing w:val="1"/>
          <w:sz w:val="28"/>
          <w:szCs w:val="28"/>
        </w:rPr>
        <w:t xml:space="preserve">я </w:t>
      </w:r>
      <w:r w:rsidRPr="000810E0">
        <w:rPr>
          <w:color w:val="000000"/>
          <w:sz w:val="28"/>
          <w:szCs w:val="28"/>
        </w:rPr>
        <w:t>в</w:t>
      </w:r>
      <w:r w:rsidRPr="000810E0">
        <w:rPr>
          <w:color w:val="000000"/>
          <w:spacing w:val="-4"/>
          <w:sz w:val="28"/>
          <w:szCs w:val="28"/>
        </w:rPr>
        <w:t>і</w:t>
      </w:r>
      <w:r w:rsidRPr="000810E0">
        <w:rPr>
          <w:color w:val="000000"/>
          <w:sz w:val="28"/>
          <w:szCs w:val="28"/>
        </w:rPr>
        <w:t>дношенням</w:t>
      </w:r>
      <w:r w:rsidRPr="000810E0">
        <w:rPr>
          <w:color w:val="000000"/>
          <w:spacing w:val="-2"/>
          <w:sz w:val="28"/>
          <w:szCs w:val="28"/>
        </w:rPr>
        <w:t xml:space="preserve"> </w:t>
      </w:r>
      <w:r w:rsidRPr="000810E0">
        <w:rPr>
          <w:color w:val="000000"/>
          <w:sz w:val="28"/>
          <w:szCs w:val="28"/>
        </w:rPr>
        <w:t>об’єм</w:t>
      </w:r>
      <w:r w:rsidRPr="000810E0">
        <w:rPr>
          <w:color w:val="000000"/>
          <w:spacing w:val="-5"/>
          <w:sz w:val="28"/>
          <w:szCs w:val="28"/>
        </w:rPr>
        <w:t>у</w:t>
      </w:r>
      <w:r w:rsidRPr="000810E0">
        <w:rPr>
          <w:color w:val="000000"/>
          <w:sz w:val="28"/>
          <w:szCs w:val="28"/>
        </w:rPr>
        <w:t xml:space="preserve"> рідини до витрати приплив</w:t>
      </w:r>
      <w:r w:rsidRPr="000810E0">
        <w:rPr>
          <w:color w:val="000000"/>
          <w:spacing w:val="-5"/>
          <w:sz w:val="28"/>
          <w:szCs w:val="28"/>
        </w:rPr>
        <w:t>у</w:t>
      </w:r>
      <w:r w:rsidRPr="000810E0">
        <w:rPr>
          <w:color w:val="000000"/>
          <w:sz w:val="28"/>
          <w:szCs w:val="28"/>
        </w:rPr>
        <w:t>:</w:t>
      </w:r>
    </w:p>
    <w:p w:rsidR="00C64BD9" w:rsidRPr="00C64BD9" w:rsidRDefault="00C64BD9" w:rsidP="00C64BD9">
      <w:pPr>
        <w:autoSpaceDE w:val="0"/>
        <w:autoSpaceDN w:val="0"/>
        <w:adjustRightInd w:val="0"/>
        <w:spacing w:line="240" w:lineRule="auto"/>
        <w:ind w:firstLine="0"/>
        <w:jc w:val="left"/>
        <w:rPr>
          <w:rFonts w:eastAsiaTheme="minorHAnsi"/>
          <w:lang w:val="ru-RU" w:eastAsia="en-US"/>
        </w:rPr>
      </w:pPr>
      <w:r w:rsidRPr="00C64BD9">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1299267" cy="46402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8245" cy="470802"/>
                    </a:xfrm>
                    <a:prstGeom prst="rect">
                      <a:avLst/>
                    </a:prstGeom>
                    <a:noFill/>
                    <a:ln>
                      <a:noFill/>
                    </a:ln>
                  </pic:spPr>
                </pic:pic>
              </a:graphicData>
            </a:graphic>
          </wp:inline>
        </w:drawing>
      </w:r>
    </w:p>
    <w:p w:rsidR="00B6081A" w:rsidRPr="00F776E9" w:rsidRDefault="00C64BD9" w:rsidP="00C64BD9">
      <w:pPr>
        <w:autoSpaceDE w:val="0"/>
        <w:autoSpaceDN w:val="0"/>
        <w:adjustRightInd w:val="0"/>
        <w:spacing w:line="312" w:lineRule="auto"/>
        <w:ind w:firstLine="0"/>
        <w:jc w:val="center"/>
        <w:rPr>
          <w:rFonts w:eastAsiaTheme="minorHAnsi"/>
          <w:lang w:eastAsia="en-US"/>
        </w:rPr>
      </w:pPr>
      <w:r>
        <w:rPr>
          <w:rFonts w:eastAsiaTheme="minorHAnsi"/>
          <w:noProof/>
          <w:color w:val="0000FF"/>
          <w:position w:val="-8"/>
          <w:lang w:val="ru-RU"/>
        </w:rPr>
        <w:drawing>
          <wp:inline distT="0" distB="0" distL="0" distR="0">
            <wp:extent cx="1326564" cy="245660"/>
            <wp:effectExtent l="0" t="0" r="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1253" cy="255788"/>
                    </a:xfrm>
                    <a:prstGeom prst="rect">
                      <a:avLst/>
                    </a:prstGeom>
                    <a:noFill/>
                    <a:ln>
                      <a:noFill/>
                    </a:ln>
                  </pic:spPr>
                </pic:pic>
              </a:graphicData>
            </a:graphic>
          </wp:inline>
        </w:drawing>
      </w:r>
      <w:r w:rsidR="00B6081A" w:rsidRPr="000810E0">
        <w:rPr>
          <w:rFonts w:eastAsiaTheme="minorHAnsi"/>
          <w:sz w:val="28"/>
          <w:szCs w:val="28"/>
          <w:lang w:eastAsia="en-US"/>
        </w:rPr>
        <w:t>с.</w:t>
      </w:r>
    </w:p>
    <w:p w:rsidR="00B6081A" w:rsidRPr="008C33EA" w:rsidRDefault="00B6081A" w:rsidP="00B6081A">
      <w:pPr>
        <w:rPr>
          <w:sz w:val="28"/>
          <w:szCs w:val="28"/>
        </w:rPr>
      </w:pPr>
      <w:r>
        <w:rPr>
          <w:sz w:val="28"/>
          <w:szCs w:val="28"/>
        </w:rPr>
        <w:t>Передавальна функція</w:t>
      </w:r>
      <w:r w:rsidRPr="008C33EA">
        <w:rPr>
          <w:sz w:val="28"/>
          <w:szCs w:val="28"/>
        </w:rPr>
        <w:t xml:space="preserve"> об’єкта керуванн</w:t>
      </w:r>
      <w:r>
        <w:rPr>
          <w:sz w:val="28"/>
          <w:szCs w:val="28"/>
        </w:rPr>
        <w:t xml:space="preserve">я з урахуванням часу запізнення </w:t>
      </w:r>
      <w:r w:rsidRPr="008C33EA">
        <w:rPr>
          <w:sz w:val="28"/>
          <w:szCs w:val="28"/>
        </w:rPr>
        <w:t>за каналом регулювання</w:t>
      </w:r>
      <w:r>
        <w:rPr>
          <w:sz w:val="28"/>
          <w:szCs w:val="28"/>
        </w:rPr>
        <w:t xml:space="preserve"> має вид</w:t>
      </w:r>
      <w:r w:rsidRPr="008C33EA">
        <w:rPr>
          <w:sz w:val="28"/>
          <w:szCs w:val="28"/>
        </w:rPr>
        <w:t xml:space="preserve">: </w:t>
      </w:r>
    </w:p>
    <w:p w:rsidR="00B6081A" w:rsidRDefault="00A510AB" w:rsidP="00B6081A">
      <w:pPr>
        <w:autoSpaceDE w:val="0"/>
        <w:autoSpaceDN w:val="0"/>
        <w:adjustRightInd w:val="0"/>
        <w:jc w:val="center"/>
        <w:rPr>
          <w:color w:val="000000"/>
          <w:sz w:val="28"/>
          <w:szCs w:val="28"/>
        </w:rPr>
      </w:pPr>
      <m:oMathPara>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K1</m:t>
              </m:r>
            </m:num>
            <m:den>
              <m:r>
                <m:rPr>
                  <m:sty m:val="p"/>
                </m:rPr>
                <w:rPr>
                  <w:rFonts w:ascii="Cambria Math"/>
                  <w:color w:val="000000"/>
                  <w:sz w:val="28"/>
                  <w:szCs w:val="28"/>
                </w:rPr>
                <m:t>τ∙</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r>
            <m:rPr>
              <m:sty m:val="p"/>
            </m:rPr>
            <w:rPr>
              <w:rFonts w:ascii="Cambria Math"/>
              <w:color w:val="000000"/>
              <w:sz w:val="28"/>
              <w:szCs w:val="28"/>
            </w:rPr>
            <m:t>exp</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-τ</m:t>
          </m:r>
          <m:r>
            <m:rPr>
              <m:sty m:val="p"/>
            </m:rPr>
            <w:rPr>
              <w:rFonts w:ascii="Cambria Math"/>
              <w:color w:val="000000"/>
              <w:sz w:val="28"/>
              <w:szCs w:val="28"/>
            </w:rPr>
            <m:t>z</m:t>
          </m:r>
          <m:r>
            <m:rPr>
              <m:sty m:val="p"/>
            </m:rPr>
            <w:rPr>
              <w:rFonts w:ascii="Cambria Math"/>
              <w:color w:val="000000"/>
              <w:sz w:val="28"/>
              <w:szCs w:val="28"/>
            </w:rPr>
            <m:t>∙</m:t>
          </m:r>
          <m:r>
            <m:rPr>
              <m:sty m:val="p"/>
            </m:rPr>
            <w:rPr>
              <w:rFonts w:ascii="Cambria Math"/>
              <w:color w:val="000000"/>
              <w:sz w:val="28"/>
              <w:szCs w:val="28"/>
            </w:rPr>
            <m:t>s);</m:t>
          </m:r>
        </m:oMath>
      </m:oMathPara>
    </w:p>
    <w:p w:rsidR="00B6081A" w:rsidRPr="004057F7" w:rsidRDefault="00B6081A" w:rsidP="00B6081A">
      <w:pPr>
        <w:autoSpaceDE w:val="0"/>
        <w:autoSpaceDN w:val="0"/>
        <w:adjustRightInd w:val="0"/>
        <w:jc w:val="center"/>
        <w:rPr>
          <w:bCs/>
          <w:color w:val="000000" w:themeColor="text1"/>
          <w:sz w:val="28"/>
          <w:szCs w:val="28"/>
        </w:rPr>
      </w:pPr>
    </w:p>
    <w:p w:rsidR="00B6081A" w:rsidRDefault="00B6081A" w:rsidP="00B6081A">
      <w:pPr>
        <w:ind w:firstLine="567"/>
        <w:rPr>
          <w:sz w:val="28"/>
          <w:szCs w:val="28"/>
        </w:rPr>
      </w:pPr>
      <w:r>
        <w:rPr>
          <w:sz w:val="28"/>
          <w:szCs w:val="28"/>
        </w:rPr>
        <w:t>Після розрахунку модель передавальної функції має такий вигляд:</w:t>
      </w:r>
    </w:p>
    <w:p w:rsidR="00B6081A" w:rsidRDefault="00A510AB" w:rsidP="00B6081A">
      <w:pPr>
        <w:rPr>
          <w:sz w:val="28"/>
          <w:szCs w:val="28"/>
        </w:rPr>
      </w:pPr>
      <m:oMathPara>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2</m:t>
              </m:r>
            </m:num>
            <m:den>
              <m:r>
                <m:rPr>
                  <m:sty m:val="p"/>
                </m:rPr>
                <w:rPr>
                  <w:rFonts w:ascii="Cambria Math"/>
                  <w:color w:val="000000"/>
                  <w:sz w:val="28"/>
                  <w:szCs w:val="28"/>
                </w:rPr>
                <m:t>22,84</m:t>
              </m:r>
              <m:r>
                <m:rPr>
                  <m:sty m:val="p"/>
                </m:rPr>
                <w:rPr>
                  <w:rFonts w:ascii="Cambria Math"/>
                  <w:color w:val="000000"/>
                  <w:sz w:val="28"/>
                  <w:szCs w:val="28"/>
                </w:rPr>
                <m:t>∙</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r>
            <m:rPr>
              <m:sty m:val="p"/>
            </m:rPr>
            <w:rPr>
              <w:rFonts w:ascii="Cambria Math"/>
              <w:color w:val="000000"/>
              <w:sz w:val="28"/>
              <w:szCs w:val="28"/>
            </w:rPr>
            <m:t>exp</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11,42</m:t>
          </m:r>
          <m:r>
            <m:rPr>
              <m:sty m:val="p"/>
            </m:rPr>
            <w:rPr>
              <w:rFonts w:ascii="Cambria Math"/>
              <w:color w:val="000000"/>
              <w:sz w:val="28"/>
              <w:szCs w:val="28"/>
            </w:rPr>
            <m:t>∙</m:t>
          </m:r>
          <m:r>
            <m:rPr>
              <m:sty m:val="p"/>
            </m:rPr>
            <w:rPr>
              <w:rFonts w:ascii="Cambria Math"/>
              <w:color w:val="000000"/>
              <w:sz w:val="28"/>
              <w:szCs w:val="28"/>
            </w:rPr>
            <m:t>s)</m:t>
          </m:r>
        </m:oMath>
      </m:oMathPara>
    </w:p>
    <w:p w:rsidR="00C64BD9" w:rsidRPr="00632694" w:rsidRDefault="00C64BD9" w:rsidP="00C64BD9">
      <w:pPr>
        <w:rPr>
          <w:sz w:val="28"/>
          <w:szCs w:val="28"/>
        </w:rPr>
      </w:pPr>
      <w:r w:rsidRPr="00632694">
        <w:rPr>
          <w:sz w:val="28"/>
          <w:szCs w:val="28"/>
        </w:rPr>
        <w:t>Перехідний процес за каналом регулювання, враховуючи 5% зону</w:t>
      </w:r>
      <w:r>
        <w:rPr>
          <w:sz w:val="28"/>
          <w:szCs w:val="28"/>
        </w:rPr>
        <w:t xml:space="preserve"> та час запізнення зображений на рис. 4.1</w:t>
      </w:r>
      <w:r w:rsidRPr="00632694">
        <w:rPr>
          <w:sz w:val="28"/>
          <w:szCs w:val="28"/>
        </w:rPr>
        <w:t>.</w:t>
      </w:r>
    </w:p>
    <w:p w:rsidR="00C946A1" w:rsidRPr="00632694" w:rsidRDefault="00C946A1" w:rsidP="00C946A1">
      <w:pPr>
        <w:rPr>
          <w:color w:val="000000"/>
          <w:sz w:val="28"/>
          <w:szCs w:val="28"/>
        </w:rPr>
      </w:pPr>
    </w:p>
    <w:p w:rsidR="00C946A1" w:rsidRDefault="005D0486" w:rsidP="00C64BD9">
      <w:pPr>
        <w:ind w:firstLine="0"/>
        <w:jc w:val="center"/>
        <w:rPr>
          <w:sz w:val="28"/>
          <w:szCs w:val="28"/>
        </w:rPr>
      </w:pPr>
      <w:r>
        <w:rPr>
          <w:noProof/>
          <w:sz w:val="28"/>
          <w:szCs w:val="28"/>
          <w:lang w:val="ru-RU"/>
        </w:rPr>
        <mc:AlternateContent>
          <mc:Choice Requires="wps">
            <w:drawing>
              <wp:anchor distT="0" distB="0" distL="114299" distR="114299" simplePos="0" relativeHeight="251684864" behindDoc="0" locked="0" layoutInCell="1" allowOverlap="1">
                <wp:simplePos x="0" y="0"/>
                <wp:positionH relativeFrom="column">
                  <wp:posOffset>2787014</wp:posOffset>
                </wp:positionH>
                <wp:positionV relativeFrom="paragraph">
                  <wp:posOffset>337185</wp:posOffset>
                </wp:positionV>
                <wp:extent cx="0" cy="3038475"/>
                <wp:effectExtent l="0" t="0" r="19050" b="952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38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9B4BBDE" id="Прямая соединительная линия 48"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9.45pt,26.55pt" to="219.45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" strokecolor="black [3213]">
                <o:lock v:ext="edit" shapetype="f"/>
              </v:line>
            </w:pict>
          </mc:Fallback>
        </mc:AlternateContent>
      </w:r>
      <w:r w:rsidR="00C64BD9" w:rsidRPr="00C64BD9">
        <w:rPr>
          <w:noProof/>
          <w:sz w:val="28"/>
          <w:szCs w:val="28"/>
          <w:lang w:val="ru-RU"/>
        </w:rPr>
        <w:drawing>
          <wp:inline distT="0" distB="0" distL="0" distR="0">
            <wp:extent cx="3762375" cy="37623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762375" cy="3762375"/>
                    </a:xfrm>
                    <a:prstGeom prst="rect">
                      <a:avLst/>
                    </a:prstGeom>
                  </pic:spPr>
                </pic:pic>
              </a:graphicData>
            </a:graphic>
          </wp:inline>
        </w:drawing>
      </w:r>
    </w:p>
    <w:p w:rsidR="00C64BD9" w:rsidRDefault="0025715E" w:rsidP="00C64BD9">
      <w:pPr>
        <w:jc w:val="center"/>
        <w:rPr>
          <w:sz w:val="28"/>
          <w:szCs w:val="28"/>
        </w:rPr>
      </w:pPr>
      <w:r>
        <w:rPr>
          <w:sz w:val="28"/>
          <w:szCs w:val="28"/>
        </w:rPr>
        <w:t>Рисунок</w:t>
      </w:r>
      <w:r w:rsidR="00C64BD9">
        <w:rPr>
          <w:sz w:val="28"/>
          <w:szCs w:val="28"/>
        </w:rPr>
        <w:t xml:space="preserve"> 4.1</w:t>
      </w:r>
      <w:r w:rsidR="00C64BD9" w:rsidRPr="00632694">
        <w:rPr>
          <w:sz w:val="28"/>
          <w:szCs w:val="28"/>
        </w:rPr>
        <w:t xml:space="preserve">. Крива перехідного процесу об’єкта керування </w:t>
      </w:r>
    </w:p>
    <w:p w:rsidR="00C64BD9" w:rsidRDefault="00C64BD9" w:rsidP="00C64BD9">
      <w:pPr>
        <w:ind w:firstLine="0"/>
        <w:jc w:val="center"/>
        <w:rPr>
          <w:sz w:val="28"/>
          <w:szCs w:val="28"/>
        </w:rPr>
      </w:pPr>
    </w:p>
    <w:p w:rsidR="00C64BD9" w:rsidRDefault="00C64BD9" w:rsidP="00C64BD9">
      <w:pPr>
        <w:rPr>
          <w:sz w:val="28"/>
          <w:szCs w:val="28"/>
        </w:rPr>
      </w:pPr>
      <w:r>
        <w:rPr>
          <w:sz w:val="28"/>
          <w:szCs w:val="28"/>
        </w:rPr>
        <w:t>На графіку видно, що</w:t>
      </w:r>
      <w:r w:rsidR="0051699F">
        <w:rPr>
          <w:sz w:val="28"/>
          <w:szCs w:val="28"/>
        </w:rPr>
        <w:t xml:space="preserve"> час регулювання </w:t>
      </w:r>
      <w:r w:rsidR="00CE1638">
        <w:rPr>
          <w:sz w:val="28"/>
          <w:szCs w:val="28"/>
        </w:rPr>
        <w:t>становить 82с.</w:t>
      </w:r>
    </w:p>
    <w:p w:rsidR="00987BD4" w:rsidRPr="00987BD4" w:rsidRDefault="00987BD4" w:rsidP="00987BD4">
      <w:pPr>
        <w:rPr>
          <w:sz w:val="28"/>
          <w:szCs w:val="28"/>
        </w:rPr>
      </w:pPr>
      <w:r w:rsidRPr="00632694">
        <w:rPr>
          <w:sz w:val="28"/>
          <w:szCs w:val="28"/>
        </w:rPr>
        <w:t>Графіки частотних характ</w:t>
      </w:r>
      <w:r>
        <w:rPr>
          <w:sz w:val="28"/>
          <w:szCs w:val="28"/>
        </w:rPr>
        <w:t xml:space="preserve">еристик показані на рисунках 4.2. </w:t>
      </w:r>
      <w:r w:rsidRPr="00632694">
        <w:rPr>
          <w:sz w:val="28"/>
          <w:szCs w:val="28"/>
        </w:rPr>
        <w:t>-</w:t>
      </w:r>
      <w:r>
        <w:rPr>
          <w:sz w:val="28"/>
          <w:szCs w:val="28"/>
        </w:rPr>
        <w:t xml:space="preserve"> </w:t>
      </w:r>
      <w:r w:rsidRPr="00632694">
        <w:rPr>
          <w:sz w:val="28"/>
          <w:szCs w:val="28"/>
        </w:rPr>
        <w:t>4.</w:t>
      </w:r>
      <w:r>
        <w:rPr>
          <w:sz w:val="28"/>
          <w:szCs w:val="28"/>
        </w:rPr>
        <w:t>5</w:t>
      </w:r>
      <w:r w:rsidRPr="00632694">
        <w:rPr>
          <w:sz w:val="28"/>
          <w:szCs w:val="28"/>
        </w:rPr>
        <w:t>.</w:t>
      </w:r>
    </w:p>
    <w:p w:rsidR="00987BD4" w:rsidRDefault="00987BD4" w:rsidP="00987BD4">
      <w:pPr>
        <w:ind w:firstLine="0"/>
        <w:jc w:val="center"/>
        <w:rPr>
          <w:sz w:val="28"/>
          <w:szCs w:val="28"/>
        </w:rPr>
      </w:pPr>
      <w:r w:rsidRPr="00987BD4">
        <w:rPr>
          <w:noProof/>
          <w:sz w:val="28"/>
          <w:szCs w:val="28"/>
          <w:lang w:val="ru-RU"/>
        </w:rPr>
        <w:lastRenderedPageBreak/>
        <w:drawing>
          <wp:inline distT="0" distB="0" distL="0" distR="0">
            <wp:extent cx="3718560" cy="37185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718560" cy="3718560"/>
                    </a:xfrm>
                    <a:prstGeom prst="rect">
                      <a:avLst/>
                    </a:prstGeom>
                  </pic:spPr>
                </pic:pic>
              </a:graphicData>
            </a:graphic>
          </wp:inline>
        </w:drawing>
      </w:r>
    </w:p>
    <w:p w:rsidR="00987BD4" w:rsidRDefault="0025715E" w:rsidP="00987BD4">
      <w:pPr>
        <w:ind w:firstLine="0"/>
        <w:jc w:val="center"/>
        <w:rPr>
          <w:sz w:val="28"/>
          <w:szCs w:val="28"/>
        </w:rPr>
      </w:pPr>
      <w:r>
        <w:rPr>
          <w:sz w:val="28"/>
          <w:szCs w:val="28"/>
        </w:rPr>
        <w:t>Рисунок</w:t>
      </w:r>
      <w:r w:rsidR="00987BD4">
        <w:rPr>
          <w:sz w:val="28"/>
          <w:szCs w:val="28"/>
        </w:rPr>
        <w:t xml:space="preserve"> 4.2</w:t>
      </w:r>
      <w:r w:rsidR="00987BD4" w:rsidRPr="00632694">
        <w:rPr>
          <w:sz w:val="28"/>
          <w:szCs w:val="28"/>
        </w:rPr>
        <w:t>. Дійсна частотна характеристика</w:t>
      </w:r>
    </w:p>
    <w:p w:rsidR="00615BB8" w:rsidRDefault="00615BB8" w:rsidP="00987BD4">
      <w:pPr>
        <w:ind w:firstLine="0"/>
        <w:jc w:val="center"/>
        <w:rPr>
          <w:sz w:val="28"/>
          <w:szCs w:val="28"/>
        </w:rPr>
      </w:pPr>
    </w:p>
    <w:p w:rsidR="00987BD4" w:rsidRDefault="00987BD4" w:rsidP="00987BD4">
      <w:pPr>
        <w:ind w:firstLine="0"/>
        <w:jc w:val="center"/>
        <w:rPr>
          <w:sz w:val="28"/>
          <w:szCs w:val="28"/>
        </w:rPr>
      </w:pPr>
      <w:r w:rsidRPr="00987BD4">
        <w:rPr>
          <w:noProof/>
          <w:sz w:val="28"/>
          <w:szCs w:val="28"/>
          <w:lang w:val="ru-RU"/>
        </w:rPr>
        <w:drawing>
          <wp:inline distT="0" distB="0" distL="0" distR="0">
            <wp:extent cx="3962400" cy="3962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962400" cy="3962400"/>
                    </a:xfrm>
                    <a:prstGeom prst="rect">
                      <a:avLst/>
                    </a:prstGeom>
                  </pic:spPr>
                </pic:pic>
              </a:graphicData>
            </a:graphic>
          </wp:inline>
        </w:drawing>
      </w:r>
    </w:p>
    <w:p w:rsidR="00987BD4" w:rsidRDefault="0025715E" w:rsidP="00987BD4">
      <w:pPr>
        <w:jc w:val="center"/>
        <w:rPr>
          <w:sz w:val="28"/>
          <w:szCs w:val="28"/>
        </w:rPr>
      </w:pPr>
      <w:r>
        <w:rPr>
          <w:sz w:val="28"/>
          <w:szCs w:val="28"/>
        </w:rPr>
        <w:t>Рисунок</w:t>
      </w:r>
      <w:r w:rsidR="00987BD4">
        <w:rPr>
          <w:sz w:val="28"/>
          <w:szCs w:val="28"/>
        </w:rPr>
        <w:t xml:space="preserve"> 4.3</w:t>
      </w:r>
      <w:r w:rsidR="00987BD4" w:rsidRPr="00632694">
        <w:rPr>
          <w:sz w:val="28"/>
          <w:szCs w:val="28"/>
        </w:rPr>
        <w:t>. Уявна частотна характеристика</w:t>
      </w:r>
    </w:p>
    <w:p w:rsidR="00987BD4" w:rsidRDefault="00987BD4" w:rsidP="00987BD4">
      <w:pPr>
        <w:ind w:firstLine="0"/>
        <w:jc w:val="center"/>
        <w:rPr>
          <w:sz w:val="28"/>
          <w:szCs w:val="28"/>
        </w:rPr>
      </w:pPr>
      <w:r w:rsidRPr="00987BD4">
        <w:rPr>
          <w:noProof/>
          <w:sz w:val="28"/>
          <w:szCs w:val="28"/>
          <w:lang w:val="ru-RU"/>
        </w:rPr>
        <w:lastRenderedPageBreak/>
        <w:drawing>
          <wp:inline distT="0" distB="0" distL="0" distR="0">
            <wp:extent cx="3895725" cy="38957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895725" cy="3895725"/>
                    </a:xfrm>
                    <a:prstGeom prst="rect">
                      <a:avLst/>
                    </a:prstGeom>
                  </pic:spPr>
                </pic:pic>
              </a:graphicData>
            </a:graphic>
          </wp:inline>
        </w:drawing>
      </w:r>
    </w:p>
    <w:p w:rsidR="00987BD4" w:rsidRPr="00632694" w:rsidRDefault="0025715E" w:rsidP="00987BD4">
      <w:pPr>
        <w:jc w:val="center"/>
        <w:rPr>
          <w:sz w:val="28"/>
          <w:szCs w:val="28"/>
        </w:rPr>
      </w:pPr>
      <w:r>
        <w:rPr>
          <w:sz w:val="28"/>
          <w:szCs w:val="28"/>
        </w:rPr>
        <w:t>Рисунок</w:t>
      </w:r>
      <w:r w:rsidR="00987BD4">
        <w:rPr>
          <w:sz w:val="28"/>
          <w:szCs w:val="28"/>
        </w:rPr>
        <w:t xml:space="preserve"> 4.4</w:t>
      </w:r>
      <w:r w:rsidR="00987BD4" w:rsidRPr="00632694">
        <w:rPr>
          <w:sz w:val="28"/>
          <w:szCs w:val="28"/>
        </w:rPr>
        <w:t>. Амплітудо-частотна характеристика</w:t>
      </w:r>
    </w:p>
    <w:p w:rsidR="00987BD4" w:rsidRDefault="00987BD4" w:rsidP="00987BD4">
      <w:pPr>
        <w:ind w:firstLine="0"/>
        <w:jc w:val="center"/>
        <w:rPr>
          <w:sz w:val="28"/>
          <w:szCs w:val="28"/>
        </w:rPr>
      </w:pPr>
    </w:p>
    <w:p w:rsidR="00987BD4" w:rsidRDefault="0025715E" w:rsidP="00987BD4">
      <w:pPr>
        <w:ind w:firstLine="0"/>
        <w:jc w:val="center"/>
        <w:rPr>
          <w:sz w:val="28"/>
          <w:szCs w:val="28"/>
        </w:rPr>
      </w:pPr>
      <w:r w:rsidRPr="0025715E">
        <w:rPr>
          <w:noProof/>
          <w:sz w:val="28"/>
          <w:szCs w:val="28"/>
          <w:lang w:val="ru-RU"/>
        </w:rPr>
        <w:drawing>
          <wp:inline distT="0" distB="0" distL="0" distR="0">
            <wp:extent cx="3819525" cy="38195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819525" cy="3819525"/>
                    </a:xfrm>
                    <a:prstGeom prst="rect">
                      <a:avLst/>
                    </a:prstGeom>
                  </pic:spPr>
                </pic:pic>
              </a:graphicData>
            </a:graphic>
          </wp:inline>
        </w:drawing>
      </w:r>
    </w:p>
    <w:p w:rsidR="0025715E" w:rsidRPr="00632694" w:rsidRDefault="0025715E" w:rsidP="0025715E">
      <w:pPr>
        <w:jc w:val="center"/>
        <w:rPr>
          <w:sz w:val="28"/>
          <w:szCs w:val="28"/>
        </w:rPr>
      </w:pPr>
      <w:r>
        <w:rPr>
          <w:sz w:val="28"/>
          <w:szCs w:val="28"/>
        </w:rPr>
        <w:t>Рисунок 4.5. Фазо -</w:t>
      </w:r>
      <w:r w:rsidRPr="00632694">
        <w:rPr>
          <w:sz w:val="28"/>
          <w:szCs w:val="28"/>
        </w:rPr>
        <w:t xml:space="preserve"> частотна характеристика</w:t>
      </w:r>
    </w:p>
    <w:p w:rsidR="0025715E" w:rsidRDefault="0025715E" w:rsidP="00615BB8">
      <w:pPr>
        <w:rPr>
          <w:sz w:val="28"/>
          <w:szCs w:val="28"/>
        </w:rPr>
      </w:pPr>
      <w:r>
        <w:rPr>
          <w:sz w:val="28"/>
          <w:szCs w:val="28"/>
        </w:rPr>
        <w:lastRenderedPageBreak/>
        <w:t xml:space="preserve">Висновки: </w:t>
      </w:r>
      <w:r w:rsidR="00550AC5">
        <w:rPr>
          <w:sz w:val="28"/>
          <w:szCs w:val="28"/>
        </w:rPr>
        <w:t>б</w:t>
      </w:r>
      <w:r w:rsidR="00550AC5" w:rsidRPr="00550AC5">
        <w:rPr>
          <w:sz w:val="28"/>
          <w:szCs w:val="28"/>
        </w:rPr>
        <w:t>уло розроблено математичну модель, яка описує поведінку технологічно</w:t>
      </w:r>
      <w:r w:rsidR="00550AC5">
        <w:rPr>
          <w:sz w:val="28"/>
          <w:szCs w:val="28"/>
        </w:rPr>
        <w:t>го апарату під час його роботи, що дозволило</w:t>
      </w:r>
      <w:r w:rsidR="00550AC5" w:rsidRPr="00550AC5">
        <w:rPr>
          <w:sz w:val="28"/>
          <w:szCs w:val="28"/>
        </w:rPr>
        <w:t xml:space="preserve"> визначити </w:t>
      </w:r>
      <w:r w:rsidR="00550AC5">
        <w:rPr>
          <w:sz w:val="28"/>
          <w:szCs w:val="28"/>
        </w:rPr>
        <w:t>передавальну</w:t>
      </w:r>
      <w:r w:rsidR="00550AC5" w:rsidRPr="00550AC5">
        <w:rPr>
          <w:sz w:val="28"/>
          <w:szCs w:val="28"/>
        </w:rPr>
        <w:t xml:space="preserve"> функцію, яка відображає зв'язок між вхідними та вихі</w:t>
      </w:r>
      <w:r w:rsidR="008F7C76">
        <w:rPr>
          <w:sz w:val="28"/>
          <w:szCs w:val="28"/>
        </w:rPr>
        <w:t>дними сигналами системи. Б</w:t>
      </w:r>
      <w:r w:rsidR="00550AC5">
        <w:rPr>
          <w:sz w:val="28"/>
          <w:szCs w:val="28"/>
        </w:rPr>
        <w:t>уло розраховано час запізнення</w:t>
      </w:r>
      <w:r w:rsidR="00550AC5" w:rsidRPr="00550AC5">
        <w:rPr>
          <w:sz w:val="28"/>
          <w:szCs w:val="28"/>
        </w:rPr>
        <w:t xml:space="preserve"> між вхідним і вихідним сигналами</w:t>
      </w:r>
      <w:r w:rsidR="00550AC5">
        <w:rPr>
          <w:sz w:val="28"/>
          <w:szCs w:val="28"/>
        </w:rPr>
        <w:t xml:space="preserve">, </w:t>
      </w:r>
      <w:r w:rsidR="00550AC5" w:rsidRPr="00550AC5">
        <w:rPr>
          <w:sz w:val="28"/>
          <w:szCs w:val="28"/>
        </w:rPr>
        <w:t xml:space="preserve">побудована крива перехідного процесу, </w:t>
      </w:r>
      <w:r w:rsidR="008F7C76">
        <w:rPr>
          <w:sz w:val="28"/>
          <w:szCs w:val="28"/>
        </w:rPr>
        <w:t>побудовані</w:t>
      </w:r>
      <w:r w:rsidR="00550AC5" w:rsidRPr="00550AC5">
        <w:rPr>
          <w:sz w:val="28"/>
          <w:szCs w:val="28"/>
        </w:rPr>
        <w:t xml:space="preserve"> графіки частотних характеристик для аналізу впливу різних час</w:t>
      </w:r>
      <w:r w:rsidR="008F7C76">
        <w:rPr>
          <w:sz w:val="28"/>
          <w:szCs w:val="28"/>
        </w:rPr>
        <w:t>тот на вихідний сигнал системи.</w:t>
      </w:r>
    </w:p>
    <w:p w:rsidR="008F7C76" w:rsidRDefault="008F7C76">
      <w:pPr>
        <w:rPr>
          <w:sz w:val="28"/>
          <w:szCs w:val="28"/>
        </w:rPr>
      </w:pPr>
      <w:r>
        <w:rPr>
          <w:sz w:val="28"/>
          <w:szCs w:val="28"/>
        </w:rPr>
        <w:br w:type="page"/>
      </w:r>
    </w:p>
    <w:p w:rsidR="008F7C76" w:rsidRDefault="008F7C76" w:rsidP="008F7C76">
      <w:pPr>
        <w:pStyle w:val="a3"/>
        <w:ind w:left="0" w:firstLine="0"/>
        <w:jc w:val="center"/>
        <w:outlineLvl w:val="0"/>
        <w:rPr>
          <w:b/>
          <w:sz w:val="28"/>
          <w:szCs w:val="28"/>
          <w:lang w:val="ru-RU"/>
        </w:rPr>
      </w:pPr>
      <w:bookmarkStart w:id="29" w:name="_Toc60246290"/>
      <w:bookmarkStart w:id="30" w:name="_Toc132186409"/>
      <w:bookmarkStart w:id="31" w:name="_Toc132720526"/>
      <w:r>
        <w:rPr>
          <w:b/>
          <w:sz w:val="28"/>
          <w:szCs w:val="28"/>
        </w:rPr>
        <w:lastRenderedPageBreak/>
        <w:t>РОЗДІЛ 5.</w:t>
      </w:r>
      <w:r w:rsidRPr="009F61F3">
        <w:rPr>
          <w:b/>
          <w:sz w:val="28"/>
          <w:szCs w:val="28"/>
        </w:rPr>
        <w:t xml:space="preserve"> </w:t>
      </w:r>
      <w:r w:rsidRPr="00701FD4">
        <w:rPr>
          <w:b/>
          <w:sz w:val="28"/>
          <w:szCs w:val="28"/>
        </w:rPr>
        <w:t>СИНТЕЗ СИСТЕМИ АВТОМАТИЧНОГО РЕГУЛЮВАННЯ</w:t>
      </w:r>
      <w:bookmarkEnd w:id="29"/>
      <w:bookmarkEnd w:id="30"/>
      <w:bookmarkEnd w:id="31"/>
    </w:p>
    <w:p w:rsidR="008F7C76" w:rsidRDefault="008F7C76" w:rsidP="00550AC5">
      <w:pPr>
        <w:ind w:firstLine="0"/>
        <w:rPr>
          <w:sz w:val="28"/>
          <w:szCs w:val="28"/>
          <w:lang w:val="ru-RU"/>
        </w:rPr>
      </w:pPr>
    </w:p>
    <w:p w:rsidR="002C4BAF" w:rsidRDefault="002C4BAF" w:rsidP="002C4BAF">
      <w:pPr>
        <w:pStyle w:val="2"/>
        <w:spacing w:before="0" w:after="0"/>
        <w:ind w:left="0" w:firstLine="0"/>
        <w:jc w:val="center"/>
        <w:rPr>
          <w:rFonts w:ascii="Times New Roman" w:hAnsi="Times New Roman" w:cs="Times New Roman"/>
          <w:i w:val="0"/>
        </w:rPr>
      </w:pPr>
      <w:bookmarkStart w:id="32" w:name="_Toc132186410"/>
      <w:bookmarkStart w:id="33" w:name="_Toc132720527"/>
      <w:r w:rsidRPr="007A51DD">
        <w:rPr>
          <w:rFonts w:ascii="Times New Roman" w:hAnsi="Times New Roman" w:cs="Times New Roman"/>
          <w:i w:val="0"/>
        </w:rPr>
        <w:t xml:space="preserve">5.1. Розробка структурної схеми </w:t>
      </w:r>
      <w:proofErr w:type="spellStart"/>
      <w:r>
        <w:rPr>
          <w:rFonts w:ascii="Times New Roman" w:hAnsi="Times New Roman" w:cs="Times New Roman"/>
          <w:i w:val="0"/>
        </w:rPr>
        <w:t>одноконтурної</w:t>
      </w:r>
      <w:proofErr w:type="spellEnd"/>
      <w:r w:rsidRPr="007A51DD">
        <w:rPr>
          <w:rFonts w:ascii="Times New Roman" w:hAnsi="Times New Roman" w:cs="Times New Roman"/>
          <w:i w:val="0"/>
        </w:rPr>
        <w:t xml:space="preserve"> САР рівня </w:t>
      </w:r>
      <w:bookmarkEnd w:id="32"/>
      <w:r>
        <w:rPr>
          <w:rFonts w:ascii="Times New Roman" w:hAnsi="Times New Roman" w:cs="Times New Roman"/>
          <w:i w:val="0"/>
        </w:rPr>
        <w:t>конденсату сокової пари</w:t>
      </w:r>
      <w:bookmarkEnd w:id="33"/>
    </w:p>
    <w:p w:rsidR="002C4BAF" w:rsidRPr="002C4BAF" w:rsidRDefault="002C4BAF" w:rsidP="00550AC5">
      <w:pPr>
        <w:ind w:firstLine="0"/>
        <w:rPr>
          <w:sz w:val="28"/>
          <w:szCs w:val="28"/>
        </w:rPr>
      </w:pPr>
    </w:p>
    <w:p w:rsidR="008F7C76" w:rsidRPr="008F7C76" w:rsidRDefault="008F7C76" w:rsidP="008F7C76">
      <w:pPr>
        <w:rPr>
          <w:sz w:val="28"/>
          <w:szCs w:val="28"/>
        </w:rPr>
      </w:pPr>
      <w:proofErr w:type="spellStart"/>
      <w:r w:rsidRPr="008F7C76">
        <w:rPr>
          <w:sz w:val="28"/>
          <w:szCs w:val="28"/>
        </w:rPr>
        <w:t>Одноконтурні</w:t>
      </w:r>
      <w:proofErr w:type="spellEnd"/>
      <w:r w:rsidRPr="008F7C76">
        <w:rPr>
          <w:sz w:val="28"/>
          <w:szCs w:val="28"/>
        </w:rPr>
        <w:t xml:space="preserve"> системи автоматичного керування (АСК) призначені для стабілізації одного технологічного параметра (вихідної координати) при дії на об'єкт різних збурень. </w:t>
      </w:r>
      <w:proofErr w:type="spellStart"/>
      <w:r w:rsidRPr="008F7C76">
        <w:rPr>
          <w:sz w:val="28"/>
          <w:szCs w:val="28"/>
        </w:rPr>
        <w:t>Одноконтурна</w:t>
      </w:r>
      <w:proofErr w:type="spellEnd"/>
      <w:r w:rsidRPr="008F7C76">
        <w:rPr>
          <w:sz w:val="28"/>
          <w:szCs w:val="28"/>
        </w:rPr>
        <w:t xml:space="preserve"> АСК складається з регулятора, виконавчого механізму, регулюючого органу, технологічного об'єкта керування, давача і проміжного перетворювача. Вона має один замкнений контур, в якому різні компоненти взаємодіють між собою для підтримки сталого значення вихідного параметра системи при впливі збурень.</w:t>
      </w:r>
    </w:p>
    <w:p w:rsidR="008F7C76" w:rsidRPr="008F7C76" w:rsidRDefault="008F7C76" w:rsidP="008F7C76">
      <w:pPr>
        <w:rPr>
          <w:sz w:val="28"/>
          <w:szCs w:val="28"/>
        </w:rPr>
      </w:pPr>
      <w:r w:rsidRPr="008F7C76">
        <w:rPr>
          <w:sz w:val="28"/>
          <w:szCs w:val="28"/>
        </w:rPr>
        <w:t xml:space="preserve">Кожна ланка цієї структурної схеми описується передавальною функцією, такою як регулятор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(s)</m:t>
        </m:r>
      </m:oMath>
      <w:r w:rsidRPr="008F7C76">
        <w:rPr>
          <w:sz w:val="28"/>
          <w:szCs w:val="28"/>
        </w:rPr>
        <w:t xml:space="preserve">, виконавчий механізм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2</m:t>
            </m:r>
          </m:sub>
        </m:sSub>
        <m:r>
          <w:rPr>
            <w:rFonts w:ascii="Cambria Math" w:hAnsi="Cambria Math"/>
            <w:sz w:val="28"/>
            <w:szCs w:val="28"/>
          </w:rPr>
          <m:t>(s)</m:t>
        </m:r>
      </m:oMath>
      <w:r w:rsidRPr="008F7C76">
        <w:rPr>
          <w:sz w:val="28"/>
          <w:szCs w:val="28"/>
        </w:rPr>
        <w:t xml:space="preserve">, регулюючий орган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3</m:t>
            </m:r>
          </m:sub>
        </m:sSub>
        <m:r>
          <w:rPr>
            <w:rFonts w:ascii="Cambria Math" w:hAnsi="Cambria Math"/>
            <w:sz w:val="28"/>
            <w:szCs w:val="28"/>
          </w:rPr>
          <m:t>(s)</m:t>
        </m:r>
      </m:oMath>
      <w:r w:rsidRPr="008F7C76">
        <w:rPr>
          <w:sz w:val="28"/>
          <w:szCs w:val="28"/>
        </w:rPr>
        <w:t xml:space="preserve">, технологічний об’єкт керування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4</m:t>
            </m:r>
          </m:sub>
        </m:sSub>
        <m:r>
          <w:rPr>
            <w:rFonts w:ascii="Cambria Math" w:hAnsi="Cambria Math"/>
            <w:sz w:val="28"/>
            <w:szCs w:val="28"/>
          </w:rPr>
          <m:t>(s)</m:t>
        </m:r>
      </m:oMath>
      <w:r w:rsidRPr="008F7C76">
        <w:rPr>
          <w:sz w:val="28"/>
          <w:szCs w:val="28"/>
        </w:rPr>
        <w:t xml:space="preserve">, давач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5</m:t>
            </m:r>
          </m:sub>
        </m:sSub>
        <m:r>
          <w:rPr>
            <w:rFonts w:ascii="Cambria Math" w:hAnsi="Cambria Math"/>
            <w:sz w:val="28"/>
            <w:szCs w:val="28"/>
          </w:rPr>
          <m:t>(s)</m:t>
        </m:r>
      </m:oMath>
      <w:r w:rsidRPr="008F7C76">
        <w:rPr>
          <w:sz w:val="28"/>
          <w:szCs w:val="28"/>
        </w:rPr>
        <w:t xml:space="preserve"> і проміжний перетворювач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6</m:t>
            </m:r>
          </m:sub>
        </m:sSub>
        <m:r>
          <w:rPr>
            <w:rFonts w:ascii="Cambria Math" w:hAnsi="Cambria Math"/>
            <w:sz w:val="28"/>
            <w:szCs w:val="28"/>
          </w:rPr>
          <m:t>(s)</m:t>
        </m:r>
      </m:oMath>
      <w:r w:rsidRPr="008F7C76">
        <w:rPr>
          <w:sz w:val="28"/>
          <w:szCs w:val="28"/>
        </w:rPr>
        <w:t>.</w:t>
      </w:r>
    </w:p>
    <w:p w:rsidR="008F7C76" w:rsidRDefault="008F7C76" w:rsidP="008F7C76">
      <w:pPr>
        <w:rPr>
          <w:sz w:val="28"/>
          <w:szCs w:val="28"/>
        </w:rPr>
      </w:pPr>
      <w:proofErr w:type="spellStart"/>
      <w:r w:rsidRPr="008F7C76">
        <w:rPr>
          <w:sz w:val="28"/>
          <w:szCs w:val="28"/>
        </w:rPr>
        <w:t>Одноконтурні</w:t>
      </w:r>
      <w:proofErr w:type="spellEnd"/>
      <w:r w:rsidRPr="008F7C76">
        <w:rPr>
          <w:sz w:val="28"/>
          <w:szCs w:val="28"/>
        </w:rPr>
        <w:t xml:space="preserve"> АСК використовуються в багатьох різних застосуваннях, таких як автоматичне керування процесами виробництва, енергетики, транспорту, автоматизація промислових процесів та інших галузях. Вони дозволяють підтримувати сталі значення вихідних параметрів системи, реагуючи на зміни вхідних сигналів або збурень, що можуть впливати на роботу системи. Застосування </w:t>
      </w:r>
      <w:proofErr w:type="spellStart"/>
      <w:r w:rsidRPr="008F7C76">
        <w:rPr>
          <w:sz w:val="28"/>
          <w:szCs w:val="28"/>
        </w:rPr>
        <w:t>одноконтурних</w:t>
      </w:r>
      <w:proofErr w:type="spellEnd"/>
      <w:r w:rsidRPr="008F7C76">
        <w:rPr>
          <w:sz w:val="28"/>
          <w:szCs w:val="28"/>
        </w:rPr>
        <w:t xml:space="preserve"> АСК дозволяє досягнути стабільності технологічних параметрів системи та підвищити її продуктивність та ефективність</w:t>
      </w:r>
      <w:r w:rsidR="0022124F" w:rsidRPr="0022124F">
        <w:rPr>
          <w:sz w:val="28"/>
          <w:szCs w:val="28"/>
          <w:lang w:val="ru-RU"/>
        </w:rPr>
        <w:t xml:space="preserve"> [5]</w:t>
      </w:r>
      <w:r w:rsidRPr="008F7C76">
        <w:rPr>
          <w:sz w:val="28"/>
          <w:szCs w:val="28"/>
        </w:rPr>
        <w:t>.</w:t>
      </w:r>
    </w:p>
    <w:p w:rsidR="002C4BAF" w:rsidRDefault="002C4BAF" w:rsidP="002C4BAF">
      <w:pPr>
        <w:widowControl w:val="0"/>
        <w:shd w:val="clear" w:color="auto" w:fill="FFFFFF"/>
        <w:tabs>
          <w:tab w:val="left" w:pos="1406"/>
        </w:tabs>
        <w:autoSpaceDE w:val="0"/>
        <w:autoSpaceDN w:val="0"/>
        <w:adjustRightInd w:val="0"/>
        <w:rPr>
          <w:color w:val="000000"/>
          <w:spacing w:val="-1"/>
          <w:sz w:val="28"/>
          <w:szCs w:val="28"/>
        </w:rPr>
      </w:pPr>
      <w:r>
        <w:rPr>
          <w:color w:val="000000"/>
          <w:sz w:val="28"/>
          <w:szCs w:val="28"/>
        </w:rPr>
        <w:t xml:space="preserve">Розробимо </w:t>
      </w:r>
      <w:proofErr w:type="spellStart"/>
      <w:r w:rsidRPr="007F1534">
        <w:rPr>
          <w:sz w:val="28"/>
          <w:szCs w:val="28"/>
        </w:rPr>
        <w:t>одноконтурну</w:t>
      </w:r>
      <w:proofErr w:type="spellEnd"/>
      <w:r w:rsidRPr="007F1534">
        <w:rPr>
          <w:sz w:val="28"/>
          <w:szCs w:val="28"/>
        </w:rPr>
        <w:t xml:space="preserve"> АСР </w:t>
      </w:r>
      <w:r>
        <w:rPr>
          <w:sz w:val="28"/>
          <w:szCs w:val="28"/>
        </w:rPr>
        <w:t>рівня, а також р</w:t>
      </w:r>
      <w:r w:rsidRPr="00E149D8">
        <w:rPr>
          <w:sz w:val="28"/>
          <w:szCs w:val="28"/>
        </w:rPr>
        <w:t>озробимо або виберемо передавальні функції всіх динамічних лан</w:t>
      </w:r>
      <w:r>
        <w:rPr>
          <w:sz w:val="28"/>
          <w:szCs w:val="28"/>
        </w:rPr>
        <w:t xml:space="preserve">ок АСР. </w:t>
      </w:r>
      <w:r w:rsidRPr="007F1534">
        <w:rPr>
          <w:color w:val="000000"/>
          <w:spacing w:val="-1"/>
          <w:sz w:val="28"/>
          <w:szCs w:val="28"/>
        </w:rPr>
        <w:t>На рис</w:t>
      </w:r>
      <w:r>
        <w:rPr>
          <w:color w:val="000000"/>
          <w:spacing w:val="-1"/>
          <w:sz w:val="28"/>
          <w:szCs w:val="28"/>
        </w:rPr>
        <w:t>унку 5.1</w:t>
      </w:r>
      <w:r w:rsidRPr="007F1534">
        <w:rPr>
          <w:color w:val="000000"/>
          <w:spacing w:val="-1"/>
          <w:sz w:val="28"/>
          <w:szCs w:val="28"/>
        </w:rPr>
        <w:t xml:space="preserve">. представлена структурна схема </w:t>
      </w:r>
      <w:r>
        <w:rPr>
          <w:color w:val="000000"/>
          <w:spacing w:val="-1"/>
          <w:sz w:val="28"/>
          <w:szCs w:val="28"/>
        </w:rPr>
        <w:t>стабі</w:t>
      </w:r>
      <w:r w:rsidRPr="00CE73C6">
        <w:rPr>
          <w:color w:val="000000"/>
          <w:spacing w:val="-1"/>
          <w:sz w:val="28"/>
          <w:szCs w:val="28"/>
        </w:rPr>
        <w:t>л</w:t>
      </w:r>
      <w:r>
        <w:rPr>
          <w:color w:val="000000"/>
          <w:spacing w:val="-1"/>
          <w:sz w:val="28"/>
          <w:szCs w:val="28"/>
        </w:rPr>
        <w:t>і</w:t>
      </w:r>
      <w:r w:rsidRPr="00CE73C6">
        <w:rPr>
          <w:color w:val="000000"/>
          <w:spacing w:val="-1"/>
          <w:sz w:val="28"/>
          <w:szCs w:val="28"/>
        </w:rPr>
        <w:t>зац</w:t>
      </w:r>
      <w:r>
        <w:rPr>
          <w:color w:val="000000"/>
          <w:spacing w:val="-1"/>
          <w:sz w:val="28"/>
          <w:szCs w:val="28"/>
        </w:rPr>
        <w:t xml:space="preserve">ії </w:t>
      </w:r>
      <w:r w:rsidRPr="007F1534">
        <w:rPr>
          <w:color w:val="000000"/>
          <w:spacing w:val="-1"/>
          <w:sz w:val="28"/>
          <w:szCs w:val="28"/>
        </w:rPr>
        <w:t xml:space="preserve">АСР </w:t>
      </w:r>
      <w:r>
        <w:rPr>
          <w:color w:val="000000"/>
          <w:spacing w:val="-1"/>
          <w:sz w:val="28"/>
          <w:szCs w:val="28"/>
        </w:rPr>
        <w:t>рівня</w:t>
      </w:r>
      <w:r w:rsidRPr="007F1534">
        <w:rPr>
          <w:color w:val="000000"/>
          <w:spacing w:val="5"/>
          <w:sz w:val="28"/>
          <w:szCs w:val="28"/>
        </w:rPr>
        <w:t>.</w:t>
      </w:r>
      <w:r w:rsidRPr="007F1534">
        <w:rPr>
          <w:color w:val="000000"/>
          <w:spacing w:val="-1"/>
          <w:sz w:val="28"/>
          <w:szCs w:val="28"/>
        </w:rPr>
        <w:t xml:space="preserve"> </w:t>
      </w:r>
    </w:p>
    <w:p w:rsidR="002C4BAF" w:rsidRPr="007F1534" w:rsidRDefault="002C4BAF" w:rsidP="002C4BAF">
      <w:pPr>
        <w:widowControl w:val="0"/>
        <w:shd w:val="clear" w:color="auto" w:fill="FFFFFF"/>
        <w:tabs>
          <w:tab w:val="left" w:pos="1406"/>
        </w:tabs>
        <w:autoSpaceDE w:val="0"/>
        <w:autoSpaceDN w:val="0"/>
        <w:adjustRightInd w:val="0"/>
        <w:rPr>
          <w:color w:val="000000"/>
          <w:spacing w:val="-1"/>
          <w:sz w:val="28"/>
          <w:szCs w:val="28"/>
        </w:rPr>
      </w:pPr>
    </w:p>
    <w:p w:rsidR="002C4BAF" w:rsidRDefault="002C4BAF" w:rsidP="008F7C76">
      <w:pPr>
        <w:rPr>
          <w:sz w:val="28"/>
          <w:szCs w:val="28"/>
        </w:rPr>
      </w:pPr>
    </w:p>
    <w:p w:rsidR="0001654B" w:rsidRDefault="002C4BAF" w:rsidP="002C4BAF">
      <w:pPr>
        <w:ind w:firstLine="0"/>
        <w:rPr>
          <w:sz w:val="28"/>
          <w:szCs w:val="28"/>
        </w:rPr>
      </w:pPr>
      <w:r>
        <w:rPr>
          <w:noProof/>
          <w:lang w:val="ru-RU"/>
        </w:rPr>
        <w:lastRenderedPageBreak/>
        <w:drawing>
          <wp:inline distT="0" distB="0" distL="0" distR="0">
            <wp:extent cx="6090139" cy="1571625"/>
            <wp:effectExtent l="0" t="0" r="635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lum contrast="20000"/>
                    </a:blip>
                    <a:srcRect/>
                    <a:stretch>
                      <a:fillRect/>
                    </a:stretch>
                  </pic:blipFill>
                  <pic:spPr bwMode="auto">
                    <a:xfrm>
                      <a:off x="0" y="0"/>
                      <a:ext cx="6089471" cy="1571453"/>
                    </a:xfrm>
                    <a:prstGeom prst="rect">
                      <a:avLst/>
                    </a:prstGeom>
                    <a:noFill/>
                    <a:ln w="9525">
                      <a:noFill/>
                      <a:miter lim="800000"/>
                      <a:headEnd/>
                      <a:tailEnd/>
                    </a:ln>
                  </pic:spPr>
                </pic:pic>
              </a:graphicData>
            </a:graphic>
          </wp:inline>
        </w:drawing>
      </w:r>
    </w:p>
    <w:p w:rsidR="002C4BAF" w:rsidRPr="007E3AD7" w:rsidRDefault="002C4BAF" w:rsidP="002C4BAF">
      <w:pPr>
        <w:pStyle w:val="aff2"/>
        <w:tabs>
          <w:tab w:val="left" w:pos="1843"/>
        </w:tabs>
        <w:ind w:firstLine="1"/>
        <w:jc w:val="center"/>
        <w:rPr>
          <w:sz w:val="28"/>
          <w:szCs w:val="28"/>
        </w:rPr>
      </w:pPr>
      <w:r>
        <w:rPr>
          <w:sz w:val="28"/>
          <w:szCs w:val="28"/>
        </w:rPr>
        <w:t>Рисунок</w:t>
      </w:r>
      <w:r w:rsidRPr="007E3AD7">
        <w:rPr>
          <w:sz w:val="28"/>
          <w:szCs w:val="28"/>
        </w:rPr>
        <w:t xml:space="preserve"> </w:t>
      </w:r>
      <w:r>
        <w:rPr>
          <w:sz w:val="28"/>
          <w:szCs w:val="28"/>
        </w:rPr>
        <w:t>5.1</w:t>
      </w:r>
      <w:r w:rsidR="00A0398D">
        <w:rPr>
          <w:sz w:val="28"/>
          <w:szCs w:val="28"/>
        </w:rPr>
        <w:t xml:space="preserve"> –</w:t>
      </w:r>
      <w:r w:rsidRPr="007E3AD7">
        <w:rPr>
          <w:sz w:val="28"/>
          <w:szCs w:val="28"/>
        </w:rPr>
        <w:t xml:space="preserve"> Структурна схема АСР стабілізації рівня рідини</w:t>
      </w:r>
    </w:p>
    <w:p w:rsidR="002C4BAF" w:rsidRDefault="002C4BAF" w:rsidP="001D6818">
      <w:pPr>
        <w:rPr>
          <w:sz w:val="28"/>
          <w:szCs w:val="28"/>
        </w:rPr>
      </w:pPr>
    </w:p>
    <w:p w:rsidR="001D6818" w:rsidRPr="001D6818" w:rsidRDefault="001D6818" w:rsidP="001D6818">
      <w:pPr>
        <w:rPr>
          <w:sz w:val="28"/>
          <w:szCs w:val="28"/>
        </w:rPr>
      </w:pPr>
      <w:r w:rsidRPr="001D6818">
        <w:rPr>
          <w:sz w:val="28"/>
          <w:szCs w:val="28"/>
        </w:rPr>
        <w:t xml:space="preserve">Плюси </w:t>
      </w:r>
      <w:proofErr w:type="spellStart"/>
      <w:r w:rsidRPr="001D6818">
        <w:rPr>
          <w:sz w:val="28"/>
          <w:szCs w:val="28"/>
        </w:rPr>
        <w:t>одноконтурної</w:t>
      </w:r>
      <w:proofErr w:type="spellEnd"/>
      <w:r w:rsidRPr="001D6818">
        <w:rPr>
          <w:sz w:val="28"/>
          <w:szCs w:val="28"/>
        </w:rPr>
        <w:t xml:space="preserve"> системи авт</w:t>
      </w:r>
      <w:r>
        <w:rPr>
          <w:sz w:val="28"/>
          <w:szCs w:val="28"/>
        </w:rPr>
        <w:t>оматичного керування(АСК):</w:t>
      </w:r>
    </w:p>
    <w:p w:rsidR="001D6818" w:rsidRPr="001D6818" w:rsidRDefault="001D6818" w:rsidP="001D6818">
      <w:pPr>
        <w:rPr>
          <w:sz w:val="28"/>
          <w:szCs w:val="28"/>
        </w:rPr>
      </w:pPr>
      <w:r>
        <w:rPr>
          <w:sz w:val="28"/>
          <w:szCs w:val="28"/>
        </w:rPr>
        <w:t xml:space="preserve">1. Простота: </w:t>
      </w:r>
      <w:proofErr w:type="spellStart"/>
      <w:r>
        <w:rPr>
          <w:sz w:val="28"/>
          <w:szCs w:val="28"/>
        </w:rPr>
        <w:t>о</w:t>
      </w:r>
      <w:r w:rsidRPr="001D6818">
        <w:rPr>
          <w:sz w:val="28"/>
          <w:szCs w:val="28"/>
        </w:rPr>
        <w:t>дноконтурні</w:t>
      </w:r>
      <w:proofErr w:type="spellEnd"/>
      <w:r w:rsidRPr="001D6818">
        <w:rPr>
          <w:sz w:val="28"/>
          <w:szCs w:val="28"/>
        </w:rPr>
        <w:t xml:space="preserve"> </w:t>
      </w:r>
      <w:r>
        <w:rPr>
          <w:sz w:val="28"/>
          <w:szCs w:val="28"/>
        </w:rPr>
        <w:t>АСК</w:t>
      </w:r>
      <w:r w:rsidRPr="001D6818">
        <w:rPr>
          <w:sz w:val="28"/>
          <w:szCs w:val="28"/>
        </w:rPr>
        <w:t xml:space="preserve"> зазвичай мають просту структуру, що робить їх легкими у використанні та розумінні. Вони можуть бути реалізовані на базі простих алгоритмів керування, що спрощує їх розробку, впро</w:t>
      </w:r>
      <w:r>
        <w:rPr>
          <w:sz w:val="28"/>
          <w:szCs w:val="28"/>
        </w:rPr>
        <w:t>вадження та налаштування.</w:t>
      </w:r>
    </w:p>
    <w:p w:rsidR="001D6818" w:rsidRPr="001D6818" w:rsidRDefault="001D6818" w:rsidP="001D6818">
      <w:pPr>
        <w:rPr>
          <w:sz w:val="28"/>
          <w:szCs w:val="28"/>
        </w:rPr>
      </w:pPr>
      <w:r>
        <w:rPr>
          <w:sz w:val="28"/>
          <w:szCs w:val="28"/>
        </w:rPr>
        <w:t xml:space="preserve">2. </w:t>
      </w:r>
      <w:r w:rsidRPr="001D6818">
        <w:rPr>
          <w:sz w:val="28"/>
          <w:szCs w:val="28"/>
        </w:rPr>
        <w:t>Ефективність: можуть бути ефективними для стабілізації одного конкретного параметра системи, що дозволяє досягати бажаного рівня керування цим параметром без з</w:t>
      </w:r>
      <w:r>
        <w:rPr>
          <w:sz w:val="28"/>
          <w:szCs w:val="28"/>
        </w:rPr>
        <w:t>айвого навантаження на систему.</w:t>
      </w:r>
    </w:p>
    <w:p w:rsidR="001D6818" w:rsidRPr="001D6818" w:rsidRDefault="001D6818" w:rsidP="001D6818">
      <w:pPr>
        <w:rPr>
          <w:sz w:val="28"/>
          <w:szCs w:val="28"/>
        </w:rPr>
      </w:pPr>
      <w:r>
        <w:rPr>
          <w:sz w:val="28"/>
          <w:szCs w:val="28"/>
        </w:rPr>
        <w:t xml:space="preserve">3. </w:t>
      </w:r>
      <w:r w:rsidRPr="001D6818">
        <w:rPr>
          <w:sz w:val="28"/>
          <w:szCs w:val="28"/>
        </w:rPr>
        <w:t xml:space="preserve">Висока швидкодія: можуть бути досить швидкодіючими, оскільки вони мають просту структуру та мінімум затримок у керуванні. Це може бути важливо в деяких вимогливих </w:t>
      </w:r>
      <w:proofErr w:type="spellStart"/>
      <w:r w:rsidRPr="001D6818">
        <w:rPr>
          <w:sz w:val="28"/>
          <w:szCs w:val="28"/>
        </w:rPr>
        <w:t>застосунках</w:t>
      </w:r>
      <w:proofErr w:type="spellEnd"/>
      <w:r w:rsidRPr="001D6818">
        <w:rPr>
          <w:sz w:val="28"/>
          <w:szCs w:val="28"/>
        </w:rPr>
        <w:t>, де вимагаєт</w:t>
      </w:r>
      <w:r>
        <w:rPr>
          <w:sz w:val="28"/>
          <w:szCs w:val="28"/>
        </w:rPr>
        <w:t>ься висока реакційна швидкість.</w:t>
      </w:r>
    </w:p>
    <w:p w:rsidR="001D6818" w:rsidRPr="001D6818" w:rsidRDefault="001D6818" w:rsidP="001D6818">
      <w:pPr>
        <w:rPr>
          <w:sz w:val="28"/>
          <w:szCs w:val="28"/>
        </w:rPr>
      </w:pPr>
      <w:r w:rsidRPr="001D6818">
        <w:rPr>
          <w:sz w:val="28"/>
          <w:szCs w:val="28"/>
        </w:rPr>
        <w:t xml:space="preserve">Мінуси </w:t>
      </w:r>
      <w:proofErr w:type="spellStart"/>
      <w:r w:rsidRPr="001D6818">
        <w:rPr>
          <w:sz w:val="28"/>
          <w:szCs w:val="28"/>
        </w:rPr>
        <w:t>одноконтурної</w:t>
      </w:r>
      <w:proofErr w:type="spellEnd"/>
      <w:r w:rsidRPr="001D6818">
        <w:rPr>
          <w:sz w:val="28"/>
          <w:szCs w:val="28"/>
        </w:rPr>
        <w:t xml:space="preserve"> системи автоматичного керування:</w:t>
      </w:r>
    </w:p>
    <w:p w:rsidR="001D6818" w:rsidRPr="001D6818" w:rsidRDefault="001D6818" w:rsidP="001D6818">
      <w:pPr>
        <w:rPr>
          <w:sz w:val="28"/>
          <w:szCs w:val="28"/>
        </w:rPr>
      </w:pPr>
      <w:r>
        <w:rPr>
          <w:sz w:val="28"/>
          <w:szCs w:val="28"/>
        </w:rPr>
        <w:t xml:space="preserve">1. </w:t>
      </w:r>
      <w:r w:rsidRPr="001D6818">
        <w:rPr>
          <w:sz w:val="28"/>
          <w:szCs w:val="28"/>
        </w:rPr>
        <w:t xml:space="preserve">Обмежена функціональність: </w:t>
      </w:r>
      <w:proofErr w:type="spellStart"/>
      <w:r w:rsidRPr="001D6818">
        <w:rPr>
          <w:sz w:val="28"/>
          <w:szCs w:val="28"/>
        </w:rPr>
        <w:t>Одноконтурні</w:t>
      </w:r>
      <w:proofErr w:type="spellEnd"/>
      <w:r w:rsidRPr="001D6818">
        <w:rPr>
          <w:sz w:val="28"/>
          <w:szCs w:val="28"/>
        </w:rPr>
        <w:t xml:space="preserve"> АСК можуть бути обмеженими у своїй функціональності, оскільки вони призначені лише для стабілізації одного параметра системи. Вони не можуть забезпечити комплексного керування декількома параметрами або оптимального керування в складних системах.</w:t>
      </w:r>
    </w:p>
    <w:p w:rsidR="001D6818" w:rsidRPr="001D6818" w:rsidRDefault="001D6818" w:rsidP="001D6818">
      <w:pPr>
        <w:rPr>
          <w:sz w:val="28"/>
          <w:szCs w:val="28"/>
        </w:rPr>
      </w:pPr>
      <w:r>
        <w:rPr>
          <w:sz w:val="28"/>
          <w:szCs w:val="28"/>
        </w:rPr>
        <w:t xml:space="preserve">2. </w:t>
      </w:r>
      <w:r w:rsidRPr="001D6818">
        <w:rPr>
          <w:sz w:val="28"/>
          <w:szCs w:val="28"/>
        </w:rPr>
        <w:t xml:space="preserve">Вразливість до збурень: </w:t>
      </w:r>
      <w:proofErr w:type="spellStart"/>
      <w:r w:rsidRPr="001D6818">
        <w:rPr>
          <w:sz w:val="28"/>
          <w:szCs w:val="28"/>
        </w:rPr>
        <w:t>Одноконтурні</w:t>
      </w:r>
      <w:proofErr w:type="spellEnd"/>
      <w:r w:rsidRPr="001D6818">
        <w:rPr>
          <w:sz w:val="28"/>
          <w:szCs w:val="28"/>
        </w:rPr>
        <w:t xml:space="preserve"> системи можуть бути вразливими до різних збурень, оскільки вони фокусуються лише на одному параметрі системи. Зміни в інших параметрах можуть впливати на </w:t>
      </w:r>
      <w:r w:rsidRPr="001D6818">
        <w:rPr>
          <w:sz w:val="28"/>
          <w:szCs w:val="28"/>
        </w:rPr>
        <w:lastRenderedPageBreak/>
        <w:t>ефективність таких систем, що може вимагати додаткового налаштування та оптимізації.</w:t>
      </w:r>
    </w:p>
    <w:p w:rsidR="001D6818" w:rsidRPr="001D6818" w:rsidRDefault="001D6818" w:rsidP="001D6818">
      <w:pPr>
        <w:rPr>
          <w:sz w:val="28"/>
          <w:szCs w:val="28"/>
        </w:rPr>
      </w:pPr>
      <w:r>
        <w:rPr>
          <w:sz w:val="28"/>
          <w:szCs w:val="28"/>
        </w:rPr>
        <w:t xml:space="preserve">3. </w:t>
      </w:r>
      <w:r w:rsidRPr="001D6818">
        <w:rPr>
          <w:sz w:val="28"/>
          <w:szCs w:val="28"/>
        </w:rPr>
        <w:t xml:space="preserve">Обмежена гнучкість: </w:t>
      </w:r>
      <w:proofErr w:type="spellStart"/>
      <w:r w:rsidRPr="001D6818">
        <w:rPr>
          <w:sz w:val="28"/>
          <w:szCs w:val="28"/>
        </w:rPr>
        <w:t>Одноконтурні</w:t>
      </w:r>
      <w:proofErr w:type="spellEnd"/>
      <w:r w:rsidRPr="001D6818">
        <w:rPr>
          <w:sz w:val="28"/>
          <w:szCs w:val="28"/>
        </w:rPr>
        <w:t xml:space="preserve"> АСК можуть бути менш гнучкими. Причина обмеженої гнучкості </w:t>
      </w:r>
      <w:proofErr w:type="spellStart"/>
      <w:r w:rsidRPr="001D6818">
        <w:rPr>
          <w:sz w:val="28"/>
          <w:szCs w:val="28"/>
        </w:rPr>
        <w:t>одноконтурних</w:t>
      </w:r>
      <w:proofErr w:type="spellEnd"/>
      <w:r w:rsidRPr="001D6818">
        <w:rPr>
          <w:sz w:val="28"/>
          <w:szCs w:val="28"/>
        </w:rPr>
        <w:t xml:space="preserve"> систем автоматичного керування полягає в їхньому спрямованому підході до керування лише одним параметром системи. Це може бути недостатньо для складних систем, де вимагається комплексне керування декількома параметрами, або для систем, де можуть змінюватися умови роботи.</w:t>
      </w:r>
    </w:p>
    <w:p w:rsidR="001D6818" w:rsidRPr="001D6818" w:rsidRDefault="001D6818" w:rsidP="001D6818">
      <w:pPr>
        <w:rPr>
          <w:sz w:val="28"/>
          <w:szCs w:val="28"/>
        </w:rPr>
      </w:pPr>
      <w:r>
        <w:rPr>
          <w:sz w:val="28"/>
          <w:szCs w:val="28"/>
        </w:rPr>
        <w:t xml:space="preserve">4. </w:t>
      </w:r>
      <w:r w:rsidRPr="001D6818">
        <w:rPr>
          <w:sz w:val="28"/>
          <w:szCs w:val="28"/>
        </w:rPr>
        <w:t xml:space="preserve">Відсутність оптимальності: </w:t>
      </w:r>
      <w:proofErr w:type="spellStart"/>
      <w:r w:rsidRPr="001D6818">
        <w:rPr>
          <w:sz w:val="28"/>
          <w:szCs w:val="28"/>
        </w:rPr>
        <w:t>Одноконтурні</w:t>
      </w:r>
      <w:proofErr w:type="spellEnd"/>
      <w:r w:rsidRPr="001D6818">
        <w:rPr>
          <w:sz w:val="28"/>
          <w:szCs w:val="28"/>
        </w:rPr>
        <w:t xml:space="preserve"> системи автоматичного керування зазвичай не забезпечують оптимального керування в режимі реального часу, оскільки вони можуть використовувати прості алгоритми, які не враховують всі можливі варіанти впливу на систему</w:t>
      </w:r>
      <w:r w:rsidR="0022124F" w:rsidRPr="0022124F">
        <w:rPr>
          <w:sz w:val="28"/>
          <w:szCs w:val="28"/>
          <w:lang w:val="ru-RU"/>
        </w:rPr>
        <w:t xml:space="preserve"> [3]</w:t>
      </w:r>
      <w:r w:rsidRPr="001D6818">
        <w:rPr>
          <w:sz w:val="28"/>
          <w:szCs w:val="28"/>
        </w:rPr>
        <w:t>.</w:t>
      </w:r>
    </w:p>
    <w:p w:rsidR="001D6818" w:rsidRPr="001D6818" w:rsidRDefault="001D6818" w:rsidP="001D6818">
      <w:pPr>
        <w:ind w:firstLine="0"/>
        <w:rPr>
          <w:sz w:val="28"/>
          <w:szCs w:val="28"/>
        </w:rPr>
      </w:pPr>
    </w:p>
    <w:p w:rsidR="002C4BAF" w:rsidRDefault="002C4BAF" w:rsidP="002C4BAF">
      <w:pPr>
        <w:pStyle w:val="2"/>
        <w:spacing w:before="0" w:after="0"/>
        <w:ind w:left="0" w:firstLine="0"/>
        <w:rPr>
          <w:rFonts w:ascii="Times New Roman" w:hAnsi="Times New Roman" w:cs="Times New Roman"/>
          <w:i w:val="0"/>
        </w:rPr>
      </w:pPr>
      <w:bookmarkStart w:id="34" w:name="_Toc74679180"/>
      <w:bookmarkStart w:id="35" w:name="_Toc132186411"/>
      <w:bookmarkStart w:id="36" w:name="_Toc132720528"/>
      <w:r w:rsidRPr="007A51DD">
        <w:rPr>
          <w:rFonts w:ascii="Times New Roman" w:hAnsi="Times New Roman" w:cs="Times New Roman"/>
          <w:i w:val="0"/>
        </w:rPr>
        <w:t>5.2. Розрахунок перехідних процесів і частотних характеристик об'єкта</w:t>
      </w:r>
      <w:bookmarkEnd w:id="34"/>
      <w:bookmarkEnd w:id="35"/>
      <w:bookmarkEnd w:id="36"/>
    </w:p>
    <w:p w:rsidR="002C4BAF" w:rsidRDefault="002C4BAF" w:rsidP="002C4BAF">
      <w:pPr>
        <w:rPr>
          <w:lang w:eastAsia="ar-SA"/>
        </w:rPr>
      </w:pPr>
    </w:p>
    <w:p w:rsidR="001D6818" w:rsidRPr="001D6818" w:rsidRDefault="001D6818" w:rsidP="001D6818">
      <w:pPr>
        <w:rPr>
          <w:sz w:val="28"/>
          <w:szCs w:val="28"/>
          <w:lang w:eastAsia="ar-SA"/>
        </w:rPr>
      </w:pPr>
      <w:r w:rsidRPr="001D6818">
        <w:rPr>
          <w:sz w:val="28"/>
          <w:szCs w:val="28"/>
          <w:lang w:eastAsia="ar-SA"/>
        </w:rPr>
        <w:t xml:space="preserve">ПІ-регулятор (пропорційно-інтегральний регулятор) є одним з типів алгоритмів автоматичного керування, який використовується для стабілізації рівня в технологічному процесі з різними властивостями через поєднання двох основних компонентів: пропорційного і інтегрального. Давайте розглянемо кілька причин, чому використовується ПІ-регулятор для стабілізації </w:t>
      </w:r>
      <w:r>
        <w:rPr>
          <w:sz w:val="28"/>
          <w:szCs w:val="28"/>
          <w:lang w:eastAsia="ar-SA"/>
        </w:rPr>
        <w:t>рівня в технологічному процесі:</w:t>
      </w:r>
    </w:p>
    <w:p w:rsidR="001D6818" w:rsidRPr="001D6818" w:rsidRDefault="001D6818" w:rsidP="001D6818">
      <w:pPr>
        <w:rPr>
          <w:sz w:val="28"/>
          <w:szCs w:val="28"/>
          <w:lang w:eastAsia="ar-SA"/>
        </w:rPr>
      </w:pPr>
      <w:r>
        <w:rPr>
          <w:sz w:val="28"/>
          <w:szCs w:val="28"/>
          <w:lang w:eastAsia="ar-SA"/>
        </w:rPr>
        <w:t xml:space="preserve">1. </w:t>
      </w:r>
      <w:r w:rsidRPr="001D6818">
        <w:rPr>
          <w:sz w:val="28"/>
          <w:szCs w:val="28"/>
          <w:lang w:eastAsia="ar-SA"/>
        </w:rPr>
        <w:t>Компенсація похибок сталого стану: Пропорційний компонент ПІ-регулятора дозволяє швидко реагувати на зміни рівня в процесі та вносити коригування в керування в пропорції до величини похибки між заданим та фактичним значеннями рівня. Це допомагає компенсувати похибки сталого стану та швидко доводити рівень до заданого значення.</w:t>
      </w:r>
    </w:p>
    <w:p w:rsidR="001D6818" w:rsidRPr="001D6818" w:rsidRDefault="001D6818" w:rsidP="001D6818">
      <w:pPr>
        <w:rPr>
          <w:sz w:val="28"/>
          <w:szCs w:val="28"/>
          <w:lang w:eastAsia="ar-SA"/>
        </w:rPr>
      </w:pPr>
      <w:r>
        <w:rPr>
          <w:sz w:val="28"/>
          <w:szCs w:val="28"/>
          <w:lang w:eastAsia="ar-SA"/>
        </w:rPr>
        <w:t xml:space="preserve">2. </w:t>
      </w:r>
      <w:r w:rsidRPr="001D6818">
        <w:rPr>
          <w:sz w:val="28"/>
          <w:szCs w:val="28"/>
          <w:lang w:eastAsia="ar-SA"/>
        </w:rPr>
        <w:t xml:space="preserve">Інтегрування помилок: Інтегральний компонент ПІ-регулятора накопичує інтеграл від похибок між заданим та фактичним значеннями рівня. Це дозволяє компенсувати невеликі похибки, які можуть залишатися після дії </w:t>
      </w:r>
      <w:r w:rsidRPr="001D6818">
        <w:rPr>
          <w:sz w:val="28"/>
          <w:szCs w:val="28"/>
          <w:lang w:eastAsia="ar-SA"/>
        </w:rPr>
        <w:lastRenderedPageBreak/>
        <w:t>пропорційного компонента. Накопичення інтегралу допомагає зменшити статичну похибку системи та досягти більш точної стабілізації рівня в технологічному процесі.</w:t>
      </w:r>
    </w:p>
    <w:p w:rsidR="001D6818" w:rsidRPr="001D6818" w:rsidRDefault="001D6818" w:rsidP="001D6818">
      <w:pPr>
        <w:rPr>
          <w:sz w:val="28"/>
          <w:szCs w:val="28"/>
          <w:lang w:eastAsia="ar-SA"/>
        </w:rPr>
      </w:pPr>
      <w:r>
        <w:rPr>
          <w:sz w:val="28"/>
          <w:szCs w:val="28"/>
          <w:lang w:eastAsia="ar-SA"/>
        </w:rPr>
        <w:t xml:space="preserve">3. </w:t>
      </w:r>
      <w:r w:rsidRPr="001D6818">
        <w:rPr>
          <w:sz w:val="28"/>
          <w:szCs w:val="28"/>
          <w:lang w:eastAsia="ar-SA"/>
        </w:rPr>
        <w:t xml:space="preserve">Адаптація до різних умов: ПІ-регулятор може бути налаштований з різними коефіцієнтами пропорційності та інтегрування, що дозволяє адаптувати роботу системи до різних умов технологічного </w:t>
      </w:r>
      <w:r>
        <w:rPr>
          <w:sz w:val="28"/>
          <w:szCs w:val="28"/>
          <w:lang w:eastAsia="ar-SA"/>
        </w:rPr>
        <w:t>процесу. Зміна значень коефіці</w:t>
      </w:r>
      <w:r w:rsidRPr="001D6818">
        <w:rPr>
          <w:sz w:val="28"/>
          <w:szCs w:val="28"/>
          <w:lang w:eastAsia="ar-SA"/>
        </w:rPr>
        <w:t>єнтів дозволяє налаштовувати чутливість системи до змін в процесі, що може бути корисним у випадках, коли параметри процесу змінюються з часом або коли необхідно швидко реагувати на зміни у вхідних сигналах.</w:t>
      </w:r>
    </w:p>
    <w:p w:rsidR="001D6818" w:rsidRPr="001D6818" w:rsidRDefault="001D6818" w:rsidP="001D6818">
      <w:pPr>
        <w:rPr>
          <w:sz w:val="28"/>
          <w:szCs w:val="28"/>
          <w:lang w:eastAsia="ar-SA"/>
        </w:rPr>
      </w:pPr>
      <w:r>
        <w:rPr>
          <w:sz w:val="28"/>
          <w:szCs w:val="28"/>
          <w:lang w:eastAsia="ar-SA"/>
        </w:rPr>
        <w:t xml:space="preserve">4. </w:t>
      </w:r>
      <w:r w:rsidRPr="001D6818">
        <w:rPr>
          <w:sz w:val="28"/>
          <w:szCs w:val="28"/>
          <w:lang w:eastAsia="ar-SA"/>
        </w:rPr>
        <w:t>Зменшення коливань: Інтегрування помилок дозволяє зменшити коливання вихідного сигналу системи. Це особливо корисно в процесах, де коливання рівня можуть бути небажаними або навіть шкідливими, наприклад, в процесах, пов'язаних зі зберіганням рідин або контролем рівня резервуарів.</w:t>
      </w:r>
    </w:p>
    <w:p w:rsidR="001D6818" w:rsidRPr="001D6818" w:rsidRDefault="001D6818" w:rsidP="001D6818">
      <w:pPr>
        <w:rPr>
          <w:sz w:val="28"/>
          <w:szCs w:val="28"/>
          <w:lang w:eastAsia="ar-SA"/>
        </w:rPr>
      </w:pPr>
      <w:r w:rsidRPr="001D6818">
        <w:rPr>
          <w:sz w:val="28"/>
          <w:szCs w:val="28"/>
          <w:lang w:eastAsia="ar-SA"/>
        </w:rPr>
        <w:t>Незважаючи на багато переваг ПІ-регулятора, він також має деякі недоліки, такі як можливість перенасичення вихідного сигналу, особливо в процесах зі швидкими змінами рівня, або можливість затримок у відповіді системи, особливо при високих значеннях інтегрального часу</w:t>
      </w:r>
      <w:r w:rsidR="0022124F" w:rsidRPr="0022124F">
        <w:rPr>
          <w:sz w:val="28"/>
          <w:szCs w:val="28"/>
          <w:lang w:eastAsia="ar-SA"/>
        </w:rPr>
        <w:t xml:space="preserve"> [3]</w:t>
      </w:r>
      <w:r w:rsidRPr="001D6818">
        <w:rPr>
          <w:sz w:val="28"/>
          <w:szCs w:val="28"/>
          <w:lang w:eastAsia="ar-SA"/>
        </w:rPr>
        <w:t>.</w:t>
      </w:r>
    </w:p>
    <w:p w:rsidR="002C4BAF" w:rsidRDefault="001D6818" w:rsidP="001D6818">
      <w:pPr>
        <w:rPr>
          <w:sz w:val="28"/>
          <w:szCs w:val="28"/>
        </w:rPr>
      </w:pPr>
      <w:r>
        <w:rPr>
          <w:sz w:val="28"/>
          <w:szCs w:val="28"/>
        </w:rPr>
        <w:t>Передавальна функція ПІ – регулятора буде:</w:t>
      </w:r>
    </w:p>
    <w:p w:rsidR="001D6818" w:rsidRDefault="001D6818" w:rsidP="001D6818">
      <w:pPr>
        <w:rPr>
          <w:sz w:val="28"/>
          <w:szCs w:val="28"/>
        </w:rPr>
      </w:pPr>
    </w:p>
    <w:p w:rsidR="001D6818" w:rsidRPr="00E32AB6" w:rsidRDefault="00A510AB" w:rsidP="001D6818">
      <w:pPr>
        <w:pStyle w:val="aff2"/>
        <w:spacing w:after="0" w:line="360" w:lineRule="auto"/>
        <w:ind w:left="0" w:firstLine="709"/>
        <w:jc w:val="right"/>
        <w:rPr>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sz w:val="28"/>
              <w:szCs w:val="28"/>
            </w:rPr>
            <m:t>+</m:t>
          </m:r>
          <m:f>
            <m:fPr>
              <m:ctrlPr>
                <w:rPr>
                  <w:rFonts w:ascii="Cambria Math" w:hAnsi="Cambria Math"/>
                  <w:sz w:val="28"/>
                  <w:szCs w:val="28"/>
                </w:rPr>
              </m:ctrlPr>
            </m:fPr>
            <m:num>
              <m:r>
                <w:rPr>
                  <w:rFonts w:asci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r>
            <m:rPr>
              <m:sty m:val="p"/>
            </m:rPr>
            <w:rPr>
              <w:rFonts w:ascii="Cambria Math" w:hAnsi="Cambria Math"/>
              <w:sz w:val="28"/>
              <w:szCs w:val="28"/>
            </w:rPr>
            <m:t xml:space="preserve">                                                    (5.1)</m:t>
          </m:r>
        </m:oMath>
      </m:oMathPara>
    </w:p>
    <w:p w:rsidR="001D6818" w:rsidRDefault="001D6818" w:rsidP="001D6818">
      <w:pPr>
        <w:rPr>
          <w:sz w:val="28"/>
          <w:szCs w:val="28"/>
        </w:rPr>
      </w:pPr>
    </w:p>
    <w:p w:rsidR="001D6818" w:rsidRPr="00EB605B" w:rsidRDefault="001D6818" w:rsidP="001D6818">
      <w:pPr>
        <w:pStyle w:val="aff2"/>
        <w:spacing w:after="0" w:line="360" w:lineRule="auto"/>
        <w:ind w:left="0" w:firstLine="709"/>
        <w:jc w:val="both"/>
        <w:rPr>
          <w:sz w:val="28"/>
          <w:szCs w:val="28"/>
        </w:rPr>
      </w:pPr>
      <w:r w:rsidRPr="00EB605B">
        <w:rPr>
          <w:sz w:val="28"/>
          <w:szCs w:val="28"/>
        </w:rPr>
        <w:t xml:space="preserve">де </w:t>
      </w:r>
      <w:r w:rsidRPr="00EB605B">
        <w:rPr>
          <w:position w:val="-16"/>
          <w:sz w:val="28"/>
          <w:szCs w:val="28"/>
        </w:rPr>
        <w:object w:dxaOrig="3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22.2pt" o:ole="">
            <v:imagedata r:id="rId32" o:title=""/>
          </v:shape>
          <o:OLEObject Type="Embed" ProgID="Equation.3" ShapeID="_x0000_i1025" DrawAspect="Content" ObjectID="_1796186622" r:id="rId33"/>
        </w:object>
      </w:r>
      <w:r w:rsidRPr="00EB605B">
        <w:rPr>
          <w:sz w:val="28"/>
          <w:szCs w:val="28"/>
        </w:rPr>
        <w:t xml:space="preserve"> і </w:t>
      </w:r>
      <w:r w:rsidRPr="00EB605B">
        <w:rPr>
          <w:position w:val="-12"/>
          <w:sz w:val="28"/>
          <w:szCs w:val="28"/>
        </w:rPr>
        <w:object w:dxaOrig="260" w:dyaOrig="380">
          <v:shape id="_x0000_i1026" type="#_x0000_t75" style="width:13.8pt;height:19.8pt" o:ole="">
            <v:imagedata r:id="rId34" o:title=""/>
          </v:shape>
          <o:OLEObject Type="Embed" ProgID="Equation.3" ShapeID="_x0000_i1026" DrawAspect="Content" ObjectID="_1796186623" r:id="rId35"/>
        </w:object>
      </w:r>
      <w:r w:rsidRPr="00EB605B">
        <w:rPr>
          <w:sz w:val="28"/>
          <w:szCs w:val="28"/>
        </w:rPr>
        <w:t xml:space="preserve"> </w:t>
      </w:r>
      <w:r w:rsidR="00E737CD">
        <w:rPr>
          <w:sz w:val="28"/>
          <w:szCs w:val="28"/>
        </w:rPr>
        <w:t>–</w:t>
      </w:r>
      <w:r w:rsidRPr="00EB605B">
        <w:rPr>
          <w:sz w:val="28"/>
          <w:szCs w:val="28"/>
        </w:rPr>
        <w:t xml:space="preserve"> коефіцієнт підсилення та час інтегрування регулятора.</w:t>
      </w:r>
    </w:p>
    <w:p w:rsidR="001D6818" w:rsidRDefault="00586FA5" w:rsidP="001D6818">
      <w:pPr>
        <w:rPr>
          <w:sz w:val="28"/>
          <w:szCs w:val="28"/>
        </w:rPr>
      </w:pPr>
      <w:r>
        <w:rPr>
          <w:sz w:val="28"/>
          <w:szCs w:val="28"/>
        </w:rPr>
        <w:t>У якості ВМ беремо пневматичний.</w:t>
      </w:r>
    </w:p>
    <w:p w:rsidR="00586FA5" w:rsidRPr="00B10EBD" w:rsidRDefault="00586FA5" w:rsidP="00586FA5">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extent cx="1379196" cy="423081"/>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95193" cy="427988"/>
                    </a:xfrm>
                    <a:prstGeom prst="rect">
                      <a:avLst/>
                    </a:prstGeom>
                    <a:noFill/>
                    <a:ln>
                      <a:noFill/>
                    </a:ln>
                  </pic:spPr>
                </pic:pic>
              </a:graphicData>
            </a:graphic>
          </wp:inline>
        </w:drawing>
      </w:r>
    </w:p>
    <w:p w:rsidR="00586FA5" w:rsidRPr="00B10EBD" w:rsidRDefault="00586FA5" w:rsidP="00586FA5">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drawing>
          <wp:inline distT="0" distB="0" distL="0" distR="0">
            <wp:extent cx="761601" cy="436728"/>
            <wp:effectExtent l="0" t="0" r="635" b="190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78818" cy="446601"/>
                    </a:xfrm>
                    <a:prstGeom prst="rect">
                      <a:avLst/>
                    </a:prstGeom>
                    <a:noFill/>
                    <a:ln>
                      <a:noFill/>
                    </a:ln>
                  </pic:spPr>
                </pic:pic>
              </a:graphicData>
            </a:graphic>
          </wp:inline>
        </w:drawing>
      </w:r>
    </w:p>
    <w:p w:rsidR="00586FA5" w:rsidRDefault="00586FA5" w:rsidP="001D6818">
      <w:pPr>
        <w:rPr>
          <w:sz w:val="28"/>
          <w:szCs w:val="28"/>
        </w:rPr>
      </w:pPr>
      <w:r w:rsidRPr="00586FA5">
        <w:rPr>
          <w:sz w:val="28"/>
          <w:szCs w:val="28"/>
        </w:rPr>
        <w:lastRenderedPageBreak/>
        <w:t>Регулюючий орган та нормуючий проміжний перетворювач вихідного сигналу в системі автоматичного керування можуть виконувати роль підсилювальних динамічних ланок з певними передавальними функціями.</w:t>
      </w:r>
    </w:p>
    <w:p w:rsidR="0057261A" w:rsidRDefault="0057261A" w:rsidP="001D6818">
      <w:pPr>
        <w:rPr>
          <w:sz w:val="28"/>
          <w:szCs w:val="28"/>
        </w:rPr>
      </w:pPr>
    </w:p>
    <w:p w:rsidR="00586FA5" w:rsidRPr="00EB605B" w:rsidRDefault="00586FA5" w:rsidP="00586FA5">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extent cx="1296533" cy="238835"/>
            <wp:effectExtent l="0" t="0" r="0" b="8890"/>
            <wp:docPr id="8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srcRect/>
                    <a:stretch>
                      <a:fillRect/>
                    </a:stretch>
                  </pic:blipFill>
                  <pic:spPr bwMode="auto">
                    <a:xfrm>
                      <a:off x="0" y="0"/>
                      <a:ext cx="1330421" cy="245078"/>
                    </a:xfrm>
                    <a:prstGeom prst="rect">
                      <a:avLst/>
                    </a:prstGeom>
                    <a:noFill/>
                    <a:ln w="9525">
                      <a:noFill/>
                      <a:miter lim="800000"/>
                      <a:headEnd/>
                      <a:tailEnd/>
                    </a:ln>
                  </pic:spPr>
                </pic:pic>
              </a:graphicData>
            </a:graphic>
          </wp:inline>
        </w:drawing>
      </w:r>
    </w:p>
    <w:p w:rsidR="00586FA5" w:rsidRPr="00EB605B" w:rsidRDefault="00586FA5" w:rsidP="00586FA5">
      <w:pPr>
        <w:autoSpaceDE w:val="0"/>
        <w:autoSpaceDN w:val="0"/>
        <w:adjustRightInd w:val="0"/>
        <w:jc w:val="center"/>
        <w:rPr>
          <w:sz w:val="28"/>
          <w:szCs w:val="28"/>
          <w:lang w:val="en-US"/>
        </w:rPr>
      </w:pPr>
      <w:r w:rsidRPr="00EB605B">
        <w:rPr>
          <w:noProof/>
          <w:color w:val="0000FF"/>
          <w:position w:val="-7"/>
          <w:sz w:val="28"/>
          <w:szCs w:val="28"/>
          <w:lang w:val="ru-RU"/>
        </w:rPr>
        <w:drawing>
          <wp:inline distT="0" distB="0" distL="0" distR="0">
            <wp:extent cx="320722" cy="259044"/>
            <wp:effectExtent l="0" t="0" r="3175" b="8255"/>
            <wp:docPr id="8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9"/>
                    <a:srcRect/>
                    <a:stretch>
                      <a:fillRect/>
                    </a:stretch>
                  </pic:blipFill>
                  <pic:spPr bwMode="auto">
                    <a:xfrm>
                      <a:off x="0" y="0"/>
                      <a:ext cx="329656" cy="266260"/>
                    </a:xfrm>
                    <a:prstGeom prst="rect">
                      <a:avLst/>
                    </a:prstGeom>
                    <a:noFill/>
                    <a:ln w="9525">
                      <a:noFill/>
                      <a:miter lim="800000"/>
                      <a:headEnd/>
                      <a:tailEnd/>
                    </a:ln>
                  </pic:spPr>
                </pic:pic>
              </a:graphicData>
            </a:graphic>
          </wp:inline>
        </w:drawing>
      </w:r>
    </w:p>
    <w:p w:rsidR="00586FA5" w:rsidRPr="00EB605B" w:rsidRDefault="00586FA5" w:rsidP="00586FA5">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extent cx="1185405" cy="218364"/>
            <wp:effectExtent l="0" t="0" r="0" b="0"/>
            <wp:docPr id="8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srcRect/>
                    <a:stretch>
                      <a:fillRect/>
                    </a:stretch>
                  </pic:blipFill>
                  <pic:spPr bwMode="auto">
                    <a:xfrm>
                      <a:off x="0" y="0"/>
                      <a:ext cx="1204938" cy="221962"/>
                    </a:xfrm>
                    <a:prstGeom prst="rect">
                      <a:avLst/>
                    </a:prstGeom>
                    <a:noFill/>
                    <a:ln w="9525">
                      <a:noFill/>
                      <a:miter lim="800000"/>
                      <a:headEnd/>
                      <a:tailEnd/>
                    </a:ln>
                  </pic:spPr>
                </pic:pic>
              </a:graphicData>
            </a:graphic>
          </wp:inline>
        </w:drawing>
      </w:r>
    </w:p>
    <w:p w:rsidR="00586FA5" w:rsidRPr="00B97B25" w:rsidRDefault="00586FA5" w:rsidP="00586FA5">
      <w:pPr>
        <w:autoSpaceDE w:val="0"/>
        <w:autoSpaceDN w:val="0"/>
        <w:adjustRightInd w:val="0"/>
        <w:jc w:val="center"/>
        <w:rPr>
          <w:sz w:val="28"/>
          <w:szCs w:val="28"/>
        </w:rPr>
      </w:pPr>
      <w:r w:rsidRPr="00EB605B">
        <w:rPr>
          <w:noProof/>
          <w:color w:val="0000FF"/>
          <w:position w:val="-7"/>
          <w:sz w:val="28"/>
          <w:szCs w:val="28"/>
          <w:lang w:val="ru-RU"/>
        </w:rPr>
        <w:drawing>
          <wp:inline distT="0" distB="0" distL="0" distR="0">
            <wp:extent cx="304150" cy="245660"/>
            <wp:effectExtent l="0" t="0" r="1270" b="2540"/>
            <wp:docPr id="8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srcRect/>
                    <a:stretch>
                      <a:fillRect/>
                    </a:stretch>
                  </pic:blipFill>
                  <pic:spPr bwMode="auto">
                    <a:xfrm>
                      <a:off x="0" y="0"/>
                      <a:ext cx="309966" cy="250358"/>
                    </a:xfrm>
                    <a:prstGeom prst="rect">
                      <a:avLst/>
                    </a:prstGeom>
                    <a:noFill/>
                    <a:ln w="9525">
                      <a:noFill/>
                      <a:miter lim="800000"/>
                      <a:headEnd/>
                      <a:tailEnd/>
                    </a:ln>
                  </pic:spPr>
                </pic:pic>
              </a:graphicData>
            </a:graphic>
          </wp:inline>
        </w:drawing>
      </w:r>
    </w:p>
    <w:p w:rsidR="0057261A" w:rsidRDefault="0057261A" w:rsidP="00586FA5">
      <w:pPr>
        <w:pStyle w:val="aff2"/>
        <w:spacing w:after="0" w:line="360" w:lineRule="auto"/>
        <w:ind w:left="0" w:firstLine="709"/>
        <w:jc w:val="both"/>
        <w:rPr>
          <w:sz w:val="28"/>
          <w:szCs w:val="28"/>
        </w:rPr>
      </w:pPr>
    </w:p>
    <w:p w:rsidR="00586FA5" w:rsidRPr="00B97B25" w:rsidRDefault="00586FA5" w:rsidP="00586FA5">
      <w:pPr>
        <w:pStyle w:val="aff2"/>
        <w:spacing w:after="0" w:line="360" w:lineRule="auto"/>
        <w:ind w:left="0" w:firstLine="709"/>
        <w:jc w:val="both"/>
        <w:rPr>
          <w:sz w:val="28"/>
          <w:szCs w:val="28"/>
        </w:rPr>
      </w:pPr>
      <w:r w:rsidRPr="00B97B25">
        <w:rPr>
          <w:sz w:val="28"/>
          <w:szCs w:val="28"/>
        </w:rPr>
        <w:t xml:space="preserve">Технологічний об'єкт керування </w:t>
      </w:r>
      <w:r>
        <w:rPr>
          <w:sz w:val="28"/>
          <w:szCs w:val="28"/>
        </w:rPr>
        <w:t>з часом</w:t>
      </w:r>
      <w:r w:rsidRPr="00B97B25">
        <w:rPr>
          <w:sz w:val="28"/>
          <w:szCs w:val="28"/>
        </w:rPr>
        <w:t xml:space="preserve"> запізнення </w:t>
      </w:r>
      <w:r>
        <w:rPr>
          <w:sz w:val="28"/>
          <w:szCs w:val="28"/>
        </w:rPr>
        <w:t xml:space="preserve">записується </w:t>
      </w:r>
      <w:r w:rsidRPr="00B97B25">
        <w:rPr>
          <w:sz w:val="28"/>
          <w:szCs w:val="28"/>
        </w:rPr>
        <w:t xml:space="preserve">передавальною функцією: </w:t>
      </w:r>
    </w:p>
    <w:p w:rsidR="00586FA5" w:rsidRDefault="00586FA5" w:rsidP="00586FA5">
      <w:pPr>
        <w:autoSpaceDE w:val="0"/>
        <w:autoSpaceDN w:val="0"/>
        <w:adjustRightInd w:val="0"/>
        <w:spacing w:line="240" w:lineRule="auto"/>
        <w:jc w:val="left"/>
        <w:rPr>
          <w:rFonts w:ascii="Courier New" w:eastAsiaTheme="minorHAnsi" w:hAnsi="Courier New" w:cs="Courier New"/>
          <w:b/>
          <w:bCs/>
          <w:color w:val="78000E"/>
          <w:lang w:val="ru-RU" w:eastAsia="en-US"/>
        </w:rPr>
      </w:pPr>
      <w:r w:rsidRPr="00586FA5">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2913017" cy="457200"/>
            <wp:effectExtent l="0" t="0" r="190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53749" cy="463593"/>
                    </a:xfrm>
                    <a:prstGeom prst="rect">
                      <a:avLst/>
                    </a:prstGeom>
                    <a:noFill/>
                    <a:ln>
                      <a:noFill/>
                    </a:ln>
                  </pic:spPr>
                </pic:pic>
              </a:graphicData>
            </a:graphic>
          </wp:inline>
        </w:drawing>
      </w:r>
    </w:p>
    <w:p w:rsidR="0057261A" w:rsidRPr="00586FA5" w:rsidRDefault="0057261A" w:rsidP="00586FA5">
      <w:pPr>
        <w:autoSpaceDE w:val="0"/>
        <w:autoSpaceDN w:val="0"/>
        <w:adjustRightInd w:val="0"/>
        <w:spacing w:line="240" w:lineRule="auto"/>
        <w:jc w:val="left"/>
        <w:rPr>
          <w:rFonts w:eastAsiaTheme="minorHAnsi"/>
          <w:lang w:val="ru-RU" w:eastAsia="en-US"/>
        </w:rPr>
      </w:pPr>
    </w:p>
    <w:p w:rsidR="00586FA5" w:rsidRPr="00586FA5" w:rsidRDefault="00586FA5" w:rsidP="00586FA5">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extent cx="1077824" cy="525439"/>
            <wp:effectExtent l="0" t="0" r="8255"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90609" cy="531671"/>
                    </a:xfrm>
                    <a:prstGeom prst="rect">
                      <a:avLst/>
                    </a:prstGeom>
                    <a:noFill/>
                    <a:ln>
                      <a:noFill/>
                    </a:ln>
                  </pic:spPr>
                </pic:pic>
              </a:graphicData>
            </a:graphic>
          </wp:inline>
        </w:drawing>
      </w:r>
    </w:p>
    <w:p w:rsidR="0057261A" w:rsidRDefault="0057261A" w:rsidP="00586FA5">
      <w:pPr>
        <w:autoSpaceDE w:val="0"/>
        <w:autoSpaceDN w:val="0"/>
        <w:adjustRightInd w:val="0"/>
        <w:spacing w:line="312" w:lineRule="auto"/>
        <w:rPr>
          <w:rFonts w:eastAsiaTheme="minorHAnsi"/>
          <w:sz w:val="28"/>
          <w:szCs w:val="28"/>
          <w:lang w:eastAsia="en-US"/>
        </w:rPr>
      </w:pPr>
    </w:p>
    <w:p w:rsidR="00586FA5" w:rsidRDefault="00586FA5" w:rsidP="00586FA5">
      <w:pPr>
        <w:autoSpaceDE w:val="0"/>
        <w:autoSpaceDN w:val="0"/>
        <w:adjustRightInd w:val="0"/>
        <w:spacing w:line="312" w:lineRule="auto"/>
        <w:rPr>
          <w:rFonts w:eastAsiaTheme="minorHAnsi"/>
          <w:sz w:val="28"/>
          <w:szCs w:val="28"/>
          <w:lang w:eastAsia="en-US"/>
        </w:rPr>
      </w:pPr>
      <w:r w:rsidRPr="00586FA5">
        <w:rPr>
          <w:rFonts w:eastAsiaTheme="minorHAnsi"/>
          <w:sz w:val="28"/>
          <w:szCs w:val="28"/>
          <w:lang w:eastAsia="en-US"/>
        </w:rPr>
        <w:t>Передавальна функція датчика рівня, який вимірює рівень в установці за допомогою ультразвукового рівнеміра, може бути представлена як підсилювальна динамічна ланка. Ця функція визначає залежність між виміряним значенням рівня та вихідним сигналом датчика, який може бути підсилено, щоб забезпечити відповідну амплітуду сигналу для подальшої обробки в системі автоматичного керування.</w:t>
      </w:r>
    </w:p>
    <w:p w:rsidR="0057261A" w:rsidRPr="00586FA5" w:rsidRDefault="0057261A" w:rsidP="00586FA5">
      <w:pPr>
        <w:autoSpaceDE w:val="0"/>
        <w:autoSpaceDN w:val="0"/>
        <w:adjustRightInd w:val="0"/>
        <w:spacing w:line="312" w:lineRule="auto"/>
        <w:rPr>
          <w:rFonts w:eastAsiaTheme="minorHAnsi"/>
          <w:sz w:val="28"/>
          <w:szCs w:val="28"/>
          <w:lang w:eastAsia="en-US"/>
        </w:rPr>
      </w:pPr>
    </w:p>
    <w:p w:rsidR="00586FA5" w:rsidRDefault="00586FA5" w:rsidP="00586FA5">
      <w:pPr>
        <w:autoSpaceDE w:val="0"/>
        <w:autoSpaceDN w:val="0"/>
        <w:adjustRightInd w:val="0"/>
        <w:spacing w:line="240" w:lineRule="auto"/>
        <w:jc w:val="left"/>
        <w:rPr>
          <w:rFonts w:ascii="Courier New" w:eastAsiaTheme="minorHAnsi" w:hAnsi="Courier New" w:cs="Courier New"/>
          <w:b/>
          <w:bCs/>
          <w:color w:val="78000E"/>
          <w:lang w:val="ru-RU" w:eastAsia="en-US"/>
        </w:rPr>
      </w:pPr>
      <w:r w:rsidRPr="00586FA5">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extent cx="1109885" cy="238836"/>
            <wp:effectExtent l="0" t="0" r="0"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24771" cy="242039"/>
                    </a:xfrm>
                    <a:prstGeom prst="rect">
                      <a:avLst/>
                    </a:prstGeom>
                    <a:noFill/>
                    <a:ln>
                      <a:noFill/>
                    </a:ln>
                  </pic:spPr>
                </pic:pic>
              </a:graphicData>
            </a:graphic>
          </wp:inline>
        </w:drawing>
      </w:r>
    </w:p>
    <w:p w:rsidR="0057261A" w:rsidRPr="00586FA5" w:rsidRDefault="0057261A" w:rsidP="00586FA5">
      <w:pPr>
        <w:autoSpaceDE w:val="0"/>
        <w:autoSpaceDN w:val="0"/>
        <w:adjustRightInd w:val="0"/>
        <w:spacing w:line="240" w:lineRule="auto"/>
        <w:jc w:val="left"/>
        <w:rPr>
          <w:rFonts w:eastAsiaTheme="minorHAnsi"/>
          <w:lang w:val="ru-RU" w:eastAsia="en-US"/>
        </w:rPr>
      </w:pPr>
    </w:p>
    <w:p w:rsidR="00586FA5" w:rsidRDefault="00586FA5" w:rsidP="00586FA5">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extent cx="415856" cy="252484"/>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2494" cy="256514"/>
                    </a:xfrm>
                    <a:prstGeom prst="rect">
                      <a:avLst/>
                    </a:prstGeom>
                    <a:noFill/>
                    <a:ln>
                      <a:noFill/>
                    </a:ln>
                  </pic:spPr>
                </pic:pic>
              </a:graphicData>
            </a:graphic>
          </wp:inline>
        </w:drawing>
      </w:r>
    </w:p>
    <w:p w:rsidR="0057261A" w:rsidRPr="00586FA5" w:rsidRDefault="0057261A" w:rsidP="00586FA5">
      <w:pPr>
        <w:autoSpaceDE w:val="0"/>
        <w:autoSpaceDN w:val="0"/>
        <w:adjustRightInd w:val="0"/>
        <w:spacing w:line="312" w:lineRule="auto"/>
        <w:jc w:val="center"/>
        <w:rPr>
          <w:rFonts w:eastAsiaTheme="minorHAnsi"/>
          <w:lang w:val="ru-RU" w:eastAsia="en-US"/>
        </w:rPr>
      </w:pPr>
    </w:p>
    <w:p w:rsidR="00593426" w:rsidRPr="00E41726" w:rsidRDefault="00593426" w:rsidP="00593426">
      <w:pPr>
        <w:pStyle w:val="aff2"/>
        <w:spacing w:line="360" w:lineRule="auto"/>
        <w:jc w:val="both"/>
        <w:rPr>
          <w:sz w:val="28"/>
          <w:szCs w:val="28"/>
          <w:lang w:val="ru-RU"/>
        </w:rPr>
      </w:pPr>
      <w:r w:rsidRPr="0039620F">
        <w:rPr>
          <w:sz w:val="28"/>
          <w:szCs w:val="28"/>
        </w:rPr>
        <w:t>Знайдемо передавальну функцію еквівалентного об'єкта керування:</w:t>
      </w:r>
    </w:p>
    <w:p w:rsidR="00593426" w:rsidRPr="00E41726" w:rsidRDefault="00593426" w:rsidP="00593426">
      <w:pPr>
        <w:pStyle w:val="aff2"/>
        <w:spacing w:line="360" w:lineRule="auto"/>
        <w:jc w:val="both"/>
        <w:rPr>
          <w:sz w:val="28"/>
          <w:szCs w:val="28"/>
          <w:lang w:val="ru-RU"/>
        </w:rPr>
      </w:pPr>
    </w:p>
    <w:p w:rsidR="00593426" w:rsidRPr="00E41726" w:rsidRDefault="00593426" w:rsidP="00593426">
      <w:pPr>
        <w:pStyle w:val="aff2"/>
        <w:spacing w:after="0" w:line="360" w:lineRule="auto"/>
        <w:ind w:left="0" w:firstLine="709"/>
        <w:jc w:val="right"/>
        <w:rPr>
          <w:sz w:val="28"/>
          <w:szCs w:val="28"/>
          <w:lang w:val="ru-RU"/>
        </w:rPr>
      </w:pPr>
      <w:r w:rsidRPr="0039620F">
        <w:rPr>
          <w:position w:val="-12"/>
        </w:rPr>
        <w:object w:dxaOrig="2920" w:dyaOrig="380">
          <v:shape id="_x0000_i1027" type="#_x0000_t75" style="width:158.4pt;height:20.4pt" o:ole="">
            <v:imagedata r:id="rId46" o:title=""/>
          </v:shape>
          <o:OLEObject Type="Embed" ProgID="Equation.DSMT4" ShapeID="_x0000_i1027" DrawAspect="Content" ObjectID="_1796186624" r:id="rId47"/>
        </w:object>
      </w:r>
      <w:r>
        <w:rPr>
          <w:lang w:val="ru-RU"/>
        </w:rPr>
        <w:t xml:space="preserve">                    </w:t>
      </w:r>
      <w:r w:rsidRPr="00E41726">
        <w:rPr>
          <w:lang w:val="ru-RU"/>
        </w:rPr>
        <w:t xml:space="preserve">             </w:t>
      </w:r>
      <w:r>
        <w:rPr>
          <w:lang w:val="ru-RU"/>
        </w:rPr>
        <w:t xml:space="preserve">       </w:t>
      </w:r>
      <w:r w:rsidRPr="00E41726">
        <w:rPr>
          <w:lang w:val="ru-RU"/>
        </w:rPr>
        <w:t>(</w:t>
      </w:r>
      <w:r w:rsidRPr="00593426">
        <w:rPr>
          <w:sz w:val="28"/>
          <w:szCs w:val="28"/>
          <w:lang w:val="ru-RU"/>
        </w:rPr>
        <w:t>5</w:t>
      </w:r>
      <w:r w:rsidRPr="00E41726">
        <w:rPr>
          <w:sz w:val="28"/>
          <w:szCs w:val="28"/>
          <w:lang w:val="ru-RU"/>
        </w:rPr>
        <w:t>.2)</w:t>
      </w:r>
    </w:p>
    <w:p w:rsidR="00593426" w:rsidRPr="00E41726" w:rsidRDefault="00593426" w:rsidP="00593426">
      <w:pPr>
        <w:pStyle w:val="aff2"/>
        <w:spacing w:after="0" w:line="360" w:lineRule="auto"/>
        <w:ind w:left="0" w:firstLine="709"/>
        <w:jc w:val="right"/>
        <w:rPr>
          <w:sz w:val="28"/>
          <w:szCs w:val="28"/>
          <w:lang w:val="ru-RU"/>
        </w:rPr>
      </w:pPr>
    </w:p>
    <w:p w:rsidR="00586FA5" w:rsidRPr="00E41726" w:rsidRDefault="00586FA5" w:rsidP="00586FA5">
      <w:pPr>
        <w:pStyle w:val="aff2"/>
        <w:spacing w:after="0" w:line="360" w:lineRule="auto"/>
        <w:ind w:left="0" w:firstLine="709"/>
        <w:jc w:val="both"/>
        <w:rPr>
          <w:sz w:val="28"/>
          <w:szCs w:val="28"/>
          <w:lang w:val="ru-RU"/>
        </w:rPr>
      </w:pPr>
      <w:r w:rsidRPr="00B10EBD">
        <w:rPr>
          <w:sz w:val="28"/>
          <w:szCs w:val="28"/>
        </w:rPr>
        <w:t>Підставивши в останнє рівняння вищеназвані передавальні функції, маємо:</w:t>
      </w:r>
    </w:p>
    <w:p w:rsidR="00593426" w:rsidRDefault="00593426" w:rsidP="00593426">
      <w:pPr>
        <w:autoSpaceDE w:val="0"/>
        <w:autoSpaceDN w:val="0"/>
        <w:adjustRightInd w:val="0"/>
        <w:spacing w:line="240" w:lineRule="auto"/>
        <w:jc w:val="left"/>
        <w:rPr>
          <w:rFonts w:ascii="Courier New" w:eastAsiaTheme="minorHAnsi" w:hAnsi="Courier New" w:cs="Courier New"/>
          <w:b/>
          <w:bCs/>
          <w:color w:val="78000E"/>
          <w:lang w:val="ru-RU" w:eastAsia="en-US"/>
        </w:rPr>
      </w:pPr>
      <w:r w:rsidRPr="0059342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2763675" cy="42990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83042" cy="432918"/>
                    </a:xfrm>
                    <a:prstGeom prst="rect">
                      <a:avLst/>
                    </a:prstGeom>
                    <a:noFill/>
                    <a:ln>
                      <a:noFill/>
                    </a:ln>
                  </pic:spPr>
                </pic:pic>
              </a:graphicData>
            </a:graphic>
          </wp:inline>
        </w:drawing>
      </w:r>
    </w:p>
    <w:p w:rsidR="0057261A" w:rsidRPr="00593426" w:rsidRDefault="0057261A" w:rsidP="00593426">
      <w:pPr>
        <w:autoSpaceDE w:val="0"/>
        <w:autoSpaceDN w:val="0"/>
        <w:adjustRightInd w:val="0"/>
        <w:spacing w:line="240" w:lineRule="auto"/>
        <w:jc w:val="left"/>
        <w:rPr>
          <w:rFonts w:eastAsiaTheme="minorHAnsi"/>
          <w:lang w:val="ru-RU" w:eastAsia="en-US"/>
        </w:rPr>
      </w:pPr>
    </w:p>
    <w:p w:rsidR="00593426" w:rsidRPr="00593426" w:rsidRDefault="00593426" w:rsidP="00593426">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extent cx="2645324" cy="436728"/>
            <wp:effectExtent l="0" t="0" r="317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81380" cy="442681"/>
                    </a:xfrm>
                    <a:prstGeom prst="rect">
                      <a:avLst/>
                    </a:prstGeom>
                    <a:noFill/>
                    <a:ln>
                      <a:noFill/>
                    </a:ln>
                  </pic:spPr>
                </pic:pic>
              </a:graphicData>
            </a:graphic>
          </wp:inline>
        </w:drawing>
      </w:r>
    </w:p>
    <w:p w:rsidR="0057261A" w:rsidRDefault="0057261A" w:rsidP="00C77DBE">
      <w:pPr>
        <w:pStyle w:val="aff2"/>
        <w:spacing w:after="0" w:line="360" w:lineRule="auto"/>
        <w:ind w:left="0" w:firstLine="709"/>
        <w:jc w:val="both"/>
        <w:rPr>
          <w:sz w:val="28"/>
          <w:szCs w:val="28"/>
        </w:rPr>
      </w:pPr>
    </w:p>
    <w:p w:rsidR="00C77DBE" w:rsidRDefault="00C77DBE" w:rsidP="00C77DBE">
      <w:pPr>
        <w:pStyle w:val="aff2"/>
        <w:spacing w:after="0" w:line="360" w:lineRule="auto"/>
        <w:ind w:left="0" w:firstLine="709"/>
        <w:jc w:val="both"/>
        <w:rPr>
          <w:sz w:val="28"/>
          <w:szCs w:val="28"/>
        </w:rPr>
      </w:pPr>
      <w:r w:rsidRPr="00DC7E2A">
        <w:rPr>
          <w:sz w:val="28"/>
          <w:szCs w:val="28"/>
        </w:rPr>
        <w:t xml:space="preserve">Крива перехідного процесу еквівалентного об'єкта керування матиме </w:t>
      </w:r>
      <w:r>
        <w:rPr>
          <w:sz w:val="28"/>
          <w:szCs w:val="28"/>
        </w:rPr>
        <w:t>вигляд, показаний на рисунку 5.</w:t>
      </w:r>
      <w:r>
        <w:rPr>
          <w:sz w:val="28"/>
          <w:szCs w:val="28"/>
          <w:lang w:val="ru-RU"/>
        </w:rPr>
        <w:t>2</w:t>
      </w:r>
      <w:r w:rsidRPr="00DC7E2A">
        <w:rPr>
          <w:sz w:val="28"/>
          <w:szCs w:val="28"/>
        </w:rPr>
        <w:t>.</w:t>
      </w:r>
    </w:p>
    <w:p w:rsidR="0057261A" w:rsidRPr="00DC7E2A" w:rsidRDefault="0057261A" w:rsidP="00C77DBE">
      <w:pPr>
        <w:pStyle w:val="aff2"/>
        <w:spacing w:after="0" w:line="360" w:lineRule="auto"/>
        <w:ind w:left="0" w:firstLine="709"/>
        <w:jc w:val="both"/>
        <w:rPr>
          <w:sz w:val="28"/>
          <w:szCs w:val="28"/>
        </w:rPr>
      </w:pPr>
    </w:p>
    <w:p w:rsidR="00C77DBE" w:rsidRDefault="005D0486" w:rsidP="00C77DBE">
      <w:pPr>
        <w:jc w:val="center"/>
        <w:rPr>
          <w:sz w:val="28"/>
          <w:szCs w:val="28"/>
          <w:lang w:val="en-US"/>
        </w:rPr>
      </w:pPr>
      <w:r>
        <w:rPr>
          <w:noProof/>
          <w:sz w:val="28"/>
          <w:szCs w:val="28"/>
          <w:lang w:val="ru-RU"/>
        </w:rPr>
        <mc:AlternateContent>
          <mc:Choice Requires="wps">
            <w:drawing>
              <wp:anchor distT="0" distB="0" distL="114299" distR="114299" simplePos="0" relativeHeight="251687936" behindDoc="0" locked="0" layoutInCell="1" allowOverlap="1">
                <wp:simplePos x="0" y="0"/>
                <wp:positionH relativeFrom="column">
                  <wp:posOffset>2508249</wp:posOffset>
                </wp:positionH>
                <wp:positionV relativeFrom="paragraph">
                  <wp:posOffset>381000</wp:posOffset>
                </wp:positionV>
                <wp:extent cx="0" cy="3186430"/>
                <wp:effectExtent l="0" t="0" r="19050" b="1397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6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F96E7F8" id="Прямая соединительная линия 52"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7.5pt,30pt" to="197.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" strokecolor="black [3213]" strokeweight="1pt">
                <o:lock v:ext="edit" shapetype="f"/>
              </v:line>
            </w:pict>
          </mc:Fallback>
        </mc:AlternateContent>
      </w:r>
      <w:r w:rsidR="00C77DBE" w:rsidRPr="00C77DBE">
        <w:rPr>
          <w:noProof/>
          <w:sz w:val="28"/>
          <w:szCs w:val="28"/>
          <w:lang w:val="ru-RU"/>
        </w:rPr>
        <w:drawing>
          <wp:inline distT="0" distB="0" distL="0" distR="0">
            <wp:extent cx="3971925" cy="39719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71925" cy="3971925"/>
                    </a:xfrm>
                    <a:prstGeom prst="rect">
                      <a:avLst/>
                    </a:prstGeom>
                  </pic:spPr>
                </pic:pic>
              </a:graphicData>
            </a:graphic>
          </wp:inline>
        </w:drawing>
      </w:r>
    </w:p>
    <w:p w:rsidR="00C77DBE" w:rsidRPr="00C77DBE" w:rsidRDefault="00C77DBE" w:rsidP="00C77DBE">
      <w:pPr>
        <w:ind w:firstLine="0"/>
        <w:jc w:val="center"/>
        <w:rPr>
          <w:sz w:val="28"/>
          <w:szCs w:val="28"/>
        </w:rPr>
      </w:pPr>
      <w:r>
        <w:rPr>
          <w:sz w:val="28"/>
          <w:szCs w:val="28"/>
        </w:rPr>
        <w:t>Рис. 5.2</w:t>
      </w:r>
      <w:r w:rsidRPr="00DC7E2A">
        <w:rPr>
          <w:sz w:val="28"/>
          <w:szCs w:val="28"/>
        </w:rPr>
        <w:t xml:space="preserve">. </w:t>
      </w:r>
      <w:r w:rsidRPr="00DC7E2A">
        <w:rPr>
          <w:color w:val="000000"/>
          <w:sz w:val="28"/>
          <w:szCs w:val="28"/>
        </w:rPr>
        <w:t>Перехідний процес еквівалентного об’єкта</w:t>
      </w:r>
      <w:r w:rsidRPr="00C77DBE">
        <w:rPr>
          <w:color w:val="000000"/>
          <w:sz w:val="28"/>
          <w:szCs w:val="28"/>
          <w:lang w:val="ru-RU"/>
        </w:rPr>
        <w:t xml:space="preserve"> </w:t>
      </w:r>
      <w:r>
        <w:rPr>
          <w:color w:val="000000"/>
          <w:sz w:val="28"/>
          <w:szCs w:val="28"/>
        </w:rPr>
        <w:t>керування</w:t>
      </w:r>
    </w:p>
    <w:p w:rsidR="0057261A" w:rsidRDefault="0057261A">
      <w:pPr>
        <w:rPr>
          <w:sz w:val="28"/>
          <w:szCs w:val="28"/>
        </w:rPr>
      </w:pPr>
      <w:r>
        <w:rPr>
          <w:sz w:val="28"/>
          <w:szCs w:val="28"/>
        </w:rPr>
        <w:br w:type="page"/>
      </w:r>
    </w:p>
    <w:p w:rsidR="00C77DBE" w:rsidRDefault="00350AA1" w:rsidP="00E71329">
      <w:pPr>
        <w:pStyle w:val="aff2"/>
        <w:spacing w:after="0" w:line="360" w:lineRule="auto"/>
        <w:ind w:left="0"/>
        <w:jc w:val="center"/>
        <w:outlineLvl w:val="1"/>
        <w:rPr>
          <w:b/>
          <w:bCs/>
          <w:sz w:val="28"/>
          <w:szCs w:val="28"/>
        </w:rPr>
      </w:pPr>
      <w:bookmarkStart w:id="37" w:name="_Toc74679181"/>
      <w:bookmarkStart w:id="38" w:name="_Toc60246292"/>
      <w:bookmarkStart w:id="39" w:name="_Toc132186412"/>
      <w:bookmarkStart w:id="40" w:name="_Toc132720529"/>
      <w:r w:rsidRPr="00B97B25">
        <w:rPr>
          <w:b/>
          <w:bCs/>
          <w:color w:val="000000"/>
          <w:sz w:val="28"/>
          <w:szCs w:val="28"/>
        </w:rPr>
        <w:lastRenderedPageBreak/>
        <w:t>5.3.</w:t>
      </w:r>
      <w:bookmarkEnd w:id="37"/>
      <w:bookmarkEnd w:id="38"/>
      <w:bookmarkEnd w:id="39"/>
      <w:r w:rsidR="00C77DBE" w:rsidRPr="00DC7E2A">
        <w:rPr>
          <w:b/>
          <w:sz w:val="28"/>
          <w:szCs w:val="28"/>
        </w:rPr>
        <w:t xml:space="preserve"> </w:t>
      </w:r>
      <w:r w:rsidR="00C77DBE" w:rsidRPr="00DC7E2A">
        <w:rPr>
          <w:b/>
          <w:bCs/>
          <w:sz w:val="28"/>
          <w:szCs w:val="28"/>
        </w:rPr>
        <w:t>Розрахунок оптимальних налагоджень регулятора</w:t>
      </w:r>
      <w:r w:rsidR="00C77DBE">
        <w:rPr>
          <w:b/>
          <w:bCs/>
          <w:sz w:val="28"/>
          <w:szCs w:val="28"/>
        </w:rPr>
        <w:t xml:space="preserve"> методом </w:t>
      </w:r>
      <w:proofErr w:type="spellStart"/>
      <w:r w:rsidR="00C77DBE">
        <w:rPr>
          <w:b/>
          <w:bCs/>
          <w:sz w:val="28"/>
          <w:szCs w:val="28"/>
        </w:rPr>
        <w:t>Нікольса-Циглера</w:t>
      </w:r>
      <w:bookmarkEnd w:id="40"/>
      <w:proofErr w:type="spellEnd"/>
    </w:p>
    <w:p w:rsidR="00E71329" w:rsidRPr="00DC7E2A" w:rsidRDefault="00E71329" w:rsidP="00E71329">
      <w:pPr>
        <w:pStyle w:val="aff2"/>
        <w:spacing w:after="0" w:line="360" w:lineRule="auto"/>
        <w:ind w:left="0"/>
        <w:jc w:val="center"/>
        <w:outlineLvl w:val="1"/>
        <w:rPr>
          <w:b/>
          <w:bCs/>
          <w:sz w:val="28"/>
          <w:szCs w:val="28"/>
        </w:rPr>
      </w:pPr>
    </w:p>
    <w:p w:rsidR="00E71329" w:rsidRPr="00E41726" w:rsidRDefault="00E71329" w:rsidP="00E71329">
      <w:pPr>
        <w:rPr>
          <w:color w:val="000000" w:themeColor="text1"/>
          <w:sz w:val="28"/>
          <w:szCs w:val="28"/>
          <w:lang w:val="ru-RU"/>
        </w:rPr>
      </w:pPr>
      <w:r w:rsidRPr="007E1154">
        <w:rPr>
          <w:color w:val="000000" w:themeColor="text1"/>
          <w:sz w:val="28"/>
          <w:szCs w:val="28"/>
        </w:rPr>
        <w:t>Найбільш розповсюджений частотн</w:t>
      </w:r>
      <w:r>
        <w:rPr>
          <w:color w:val="000000" w:themeColor="text1"/>
          <w:sz w:val="28"/>
          <w:szCs w:val="28"/>
        </w:rPr>
        <w:t>ий метод розрахунок параметрів</w:t>
      </w:r>
      <w:r w:rsidRPr="00A71628">
        <w:rPr>
          <w:color w:val="000000" w:themeColor="text1"/>
          <w:sz w:val="28"/>
          <w:szCs w:val="28"/>
        </w:rPr>
        <w:t xml:space="preserve"> </w:t>
      </w:r>
      <w:r w:rsidRPr="007E1154">
        <w:rPr>
          <w:color w:val="000000" w:themeColor="text1"/>
          <w:sz w:val="28"/>
          <w:szCs w:val="28"/>
        </w:rPr>
        <w:t>налагодження регуляторів. У загальному випадку передавальну функцію АСР можна записати у вигляді:</w:t>
      </w:r>
    </w:p>
    <w:p w:rsidR="002C4901" w:rsidRPr="00E41726" w:rsidRDefault="002C4901" w:rsidP="00E71329">
      <w:pPr>
        <w:rPr>
          <w:color w:val="000000" w:themeColor="text1"/>
          <w:sz w:val="28"/>
          <w:szCs w:val="28"/>
          <w:lang w:val="ru-RU"/>
        </w:rPr>
      </w:pPr>
    </w:p>
    <w:p w:rsidR="00E71329" w:rsidRPr="002C4901" w:rsidRDefault="00E71329" w:rsidP="00E71329">
      <w:pPr>
        <w:jc w:val="right"/>
        <w:rPr>
          <w:color w:val="000000" w:themeColor="text1"/>
          <w:sz w:val="28"/>
          <w:szCs w:val="28"/>
          <w:lang w:val="en-US"/>
        </w:rPr>
      </w:pPr>
      <m:oMathPara>
        <m:oMathParaPr>
          <m:jc m:val="right"/>
        </m:oMathParaPr>
        <m:oMath>
          <m:r>
            <w:rPr>
              <w:rFonts w:ascii="Cambria Math" w:hAnsi="Cambria Math"/>
              <w:color w:val="000000" w:themeColor="text1"/>
              <w:sz w:val="28"/>
              <w:szCs w:val="28"/>
            </w:rPr>
            <m:t>W</m:t>
          </m:r>
          <m:d>
            <m:dPr>
              <m:ctrlPr>
                <w:rPr>
                  <w:rFonts w:ascii="Cambria Math" w:hAnsi="Cambria Math"/>
                  <w:i/>
                  <w:color w:val="000000" w:themeColor="text1"/>
                  <w:sz w:val="28"/>
                  <w:szCs w:val="28"/>
                </w:rPr>
              </m:ctrlPr>
            </m:dPr>
            <m:e>
              <m:r>
                <w:rPr>
                  <w:rFonts w:ascii="Cambria Math" w:hAnsi="Cambria Math"/>
                  <w:color w:val="000000" w:themeColor="text1"/>
                  <w:sz w:val="28"/>
                  <w:szCs w:val="28"/>
                </w:rPr>
                <m:t>s</m:t>
              </m:r>
            </m:e>
          </m:d>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den>
          </m:f>
          <m:r>
            <m:rPr>
              <m:sty m:val="p"/>
            </m:rPr>
            <w:rPr>
              <w:rFonts w:ascii="Cambria Math" w:hAnsi="Cambria Math"/>
              <w:color w:val="000000" w:themeColor="text1"/>
              <w:sz w:val="28"/>
              <w:szCs w:val="28"/>
            </w:rPr>
            <m:t xml:space="preserve"> ,                                          (5.3)</m:t>
          </m:r>
        </m:oMath>
      </m:oMathPara>
    </w:p>
    <w:p w:rsidR="002C4901" w:rsidRPr="002C4901" w:rsidRDefault="002C4901" w:rsidP="00E71329">
      <w:pPr>
        <w:jc w:val="right"/>
        <w:rPr>
          <w:color w:val="000000" w:themeColor="text1"/>
          <w:sz w:val="28"/>
          <w:szCs w:val="28"/>
          <w:lang w:val="en-US"/>
        </w:rPr>
      </w:pPr>
    </w:p>
    <w:p w:rsidR="00E71329" w:rsidRPr="00E41726" w:rsidRDefault="00E71329" w:rsidP="00D34722">
      <w:pPr>
        <w:ind w:firstLine="0"/>
        <w:rPr>
          <w:color w:val="000000" w:themeColor="text1"/>
          <w:sz w:val="28"/>
          <w:szCs w:val="28"/>
          <w:lang w:val="ru-RU"/>
        </w:rPr>
      </w:pPr>
      <w:r w:rsidRPr="007E1154">
        <w:rPr>
          <w:color w:val="000000" w:themeColor="text1"/>
          <w:sz w:val="28"/>
          <w:szCs w:val="28"/>
        </w:rPr>
        <w:t>якщо передавальна функція одержана для каналу зміни завдання регулятора, або</w:t>
      </w:r>
    </w:p>
    <w:p w:rsidR="002C4901" w:rsidRPr="00E41726" w:rsidRDefault="002C4901" w:rsidP="00E71329">
      <w:pPr>
        <w:rPr>
          <w:color w:val="000000" w:themeColor="text1"/>
          <w:sz w:val="28"/>
          <w:szCs w:val="28"/>
          <w:lang w:val="ru-RU"/>
        </w:rPr>
      </w:pPr>
    </w:p>
    <w:p w:rsidR="00E71329" w:rsidRPr="002C4901" w:rsidRDefault="00E71329" w:rsidP="00E71329">
      <w:pPr>
        <w:jc w:val="right"/>
        <w:rPr>
          <w:color w:val="000000" w:themeColor="text1"/>
          <w:sz w:val="28"/>
          <w:szCs w:val="28"/>
          <w:lang w:val="en-US"/>
        </w:rPr>
      </w:pPr>
      <m:oMathPara>
        <m:oMathParaPr>
          <m:jc m:val="right"/>
        </m:oMathParaPr>
        <m:oMath>
          <m:r>
            <w:rPr>
              <w:rFonts w:ascii="Cambria Math" w:hAnsi="Cambria Math"/>
              <w:color w:val="000000" w:themeColor="text1"/>
              <w:sz w:val="28"/>
              <w:szCs w:val="28"/>
            </w:rPr>
            <m:t>W</m:t>
          </m:r>
          <m:d>
            <m:dPr>
              <m:ctrlPr>
                <w:rPr>
                  <w:rFonts w:ascii="Cambria Math" w:hAnsi="Cambria Math"/>
                  <w:i/>
                  <w:color w:val="000000" w:themeColor="text1"/>
                  <w:sz w:val="28"/>
                  <w:szCs w:val="28"/>
                </w:rPr>
              </m:ctrlPr>
            </m:dPr>
            <m:e>
              <m:r>
                <w:rPr>
                  <w:rFonts w:ascii="Cambria Math" w:hAnsi="Cambria Math"/>
                  <w:color w:val="000000" w:themeColor="text1"/>
                  <w:sz w:val="28"/>
                  <w:szCs w:val="28"/>
                </w:rPr>
                <m:t>s</m:t>
              </m:r>
            </m:e>
          </m:d>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den>
          </m:f>
          <m:r>
            <m:rPr>
              <m:sty m:val="p"/>
            </m:rPr>
            <w:rPr>
              <w:rFonts w:ascii="Cambria Math" w:hAnsi="Cambria Math"/>
              <w:color w:val="000000" w:themeColor="text1"/>
              <w:sz w:val="28"/>
              <w:szCs w:val="28"/>
            </w:rPr>
            <m:t xml:space="preserve">                                          (5.4)</m:t>
          </m:r>
        </m:oMath>
      </m:oMathPara>
    </w:p>
    <w:p w:rsidR="002C4901" w:rsidRPr="002C4901" w:rsidRDefault="002C4901" w:rsidP="00E71329">
      <w:pPr>
        <w:jc w:val="right"/>
        <w:rPr>
          <w:color w:val="000000" w:themeColor="text1"/>
          <w:sz w:val="28"/>
          <w:szCs w:val="28"/>
          <w:lang w:val="en-US"/>
        </w:rPr>
      </w:pPr>
    </w:p>
    <w:p w:rsidR="00E71329" w:rsidRPr="007E1154" w:rsidRDefault="00E71329" w:rsidP="00D34722">
      <w:pPr>
        <w:ind w:firstLine="0"/>
        <w:rPr>
          <w:color w:val="000000" w:themeColor="text1"/>
          <w:sz w:val="28"/>
          <w:szCs w:val="28"/>
        </w:rPr>
      </w:pPr>
      <w:r w:rsidRPr="007E1154">
        <w:rPr>
          <w:color w:val="000000" w:themeColor="text1"/>
          <w:sz w:val="28"/>
          <w:szCs w:val="28"/>
        </w:rPr>
        <w:t>для каналу збурення.</w:t>
      </w:r>
    </w:p>
    <w:p w:rsidR="00E71329" w:rsidRPr="007E1154" w:rsidRDefault="00E71329" w:rsidP="00E71329">
      <w:pPr>
        <w:rPr>
          <w:color w:val="000000" w:themeColor="text1"/>
          <w:sz w:val="28"/>
          <w:szCs w:val="28"/>
        </w:rPr>
      </w:pPr>
      <w:r w:rsidRPr="007E1154">
        <w:rPr>
          <w:color w:val="000000" w:themeColor="text1"/>
          <w:sz w:val="28"/>
          <w:szCs w:val="28"/>
        </w:rPr>
        <w:t xml:space="preserve">Для обох випадків характеристичне </w:t>
      </w:r>
      <w:r>
        <w:rPr>
          <w:color w:val="000000" w:themeColor="text1"/>
          <w:sz w:val="28"/>
          <w:szCs w:val="28"/>
        </w:rPr>
        <w:t>рівняння системи регулювання має</w:t>
      </w:r>
      <w:r w:rsidRPr="007E1154">
        <w:rPr>
          <w:color w:val="000000" w:themeColor="text1"/>
          <w:sz w:val="28"/>
          <w:szCs w:val="28"/>
        </w:rPr>
        <w:t xml:space="preserve"> вигляд:</w:t>
      </w:r>
    </w:p>
    <w:p w:rsidR="00E71329" w:rsidRPr="007E1154" w:rsidRDefault="00E71329" w:rsidP="00E71329">
      <w:pPr>
        <w:jc w:val="center"/>
        <w:rPr>
          <w:color w:val="000000" w:themeColor="text1"/>
          <w:sz w:val="28"/>
          <w:szCs w:val="28"/>
        </w:rPr>
      </w:pPr>
      <m:oMath>
        <m:r>
          <w:rPr>
            <w:rFonts w:ascii="Cambria Math" w:hAnsi="Cambria Math"/>
            <w:color w:val="000000" w:themeColor="text1"/>
            <w:sz w:val="28"/>
            <w:szCs w:val="28"/>
          </w:rPr>
          <m:t>D = 1+W</m:t>
        </m:r>
        <m:r>
          <w:rPr>
            <w:rFonts w:ascii="Cambria Math" w:hAnsi="Cambria Math"/>
            <w:color w:val="000000" w:themeColor="text1"/>
            <w:sz w:val="28"/>
            <w:szCs w:val="28"/>
            <w:vertAlign w:val="subscript"/>
          </w:rPr>
          <m:t>p</m:t>
        </m:r>
        <m:r>
          <w:rPr>
            <w:rFonts w:ascii="Cambria Math" w:hAnsi="Cambria Math"/>
            <w:color w:val="000000" w:themeColor="text1"/>
            <w:sz w:val="28"/>
            <w:szCs w:val="28"/>
          </w:rPr>
          <m:t>(s) W</m:t>
        </m:r>
        <m:r>
          <w:rPr>
            <w:rFonts w:ascii="Cambria Math" w:hAnsi="Cambria Math"/>
            <w:color w:val="000000" w:themeColor="text1"/>
            <w:sz w:val="28"/>
            <w:szCs w:val="28"/>
            <w:vertAlign w:val="subscript"/>
          </w:rPr>
          <m:t>0</m:t>
        </m:r>
        <m:r>
          <w:rPr>
            <w:rFonts w:ascii="Cambria Math" w:hAnsi="Cambria Math"/>
            <w:color w:val="000000" w:themeColor="text1"/>
            <w:sz w:val="28"/>
            <w:szCs w:val="28"/>
          </w:rPr>
          <m:t>(s)=0</m:t>
        </m:r>
      </m:oMath>
      <w:r w:rsidRPr="007E1154">
        <w:rPr>
          <w:color w:val="000000" w:themeColor="text1"/>
          <w:sz w:val="28"/>
          <w:szCs w:val="28"/>
        </w:rPr>
        <w:t>,</w:t>
      </w:r>
    </w:p>
    <w:p w:rsidR="00E71329" w:rsidRPr="00E41726" w:rsidRDefault="00E71329" w:rsidP="00D34722">
      <w:pPr>
        <w:ind w:firstLine="0"/>
        <w:rPr>
          <w:color w:val="000000" w:themeColor="text1"/>
          <w:sz w:val="28"/>
          <w:szCs w:val="28"/>
          <w:lang w:val="ru-RU"/>
        </w:rPr>
      </w:pPr>
      <w:r w:rsidRPr="007E1154">
        <w:rPr>
          <w:color w:val="000000" w:themeColor="text1"/>
          <w:sz w:val="28"/>
          <w:szCs w:val="28"/>
        </w:rPr>
        <w:t>а в частотній формі</w:t>
      </w:r>
    </w:p>
    <w:p w:rsidR="002C4901" w:rsidRPr="00E41726" w:rsidRDefault="002C4901" w:rsidP="00E71329">
      <w:pPr>
        <w:rPr>
          <w:color w:val="000000" w:themeColor="text1"/>
          <w:sz w:val="28"/>
          <w:szCs w:val="28"/>
          <w:lang w:val="ru-RU"/>
        </w:rPr>
      </w:pPr>
    </w:p>
    <w:p w:rsidR="00E71329" w:rsidRPr="00E41726" w:rsidRDefault="00E71329" w:rsidP="00E71329">
      <w:pPr>
        <w:jc w:val="right"/>
        <w:rPr>
          <w:color w:val="000000" w:themeColor="text1"/>
          <w:sz w:val="28"/>
          <w:szCs w:val="28"/>
          <w:lang w:val="ru-RU"/>
        </w:rPr>
      </w:pPr>
      <m:oMath>
        <m:r>
          <w:rPr>
            <w:rFonts w:ascii="Cambria Math" w:hAnsi="Cambria Math"/>
            <w:color w:val="000000" w:themeColor="text1"/>
            <w:sz w:val="28"/>
            <w:szCs w:val="28"/>
          </w:rPr>
          <m:t>W</m:t>
        </m:r>
        <m:r>
          <w:rPr>
            <w:rFonts w:ascii="Cambria Math" w:hAnsi="Cambria Math"/>
            <w:color w:val="000000" w:themeColor="text1"/>
            <w:sz w:val="28"/>
            <w:szCs w:val="28"/>
            <w:vertAlign w:val="subscript"/>
          </w:rPr>
          <m:t>p</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W</m:t>
        </m:r>
        <m:r>
          <w:rPr>
            <w:rFonts w:ascii="Cambria Math" w:hAnsi="Cambria Math"/>
            <w:color w:val="000000" w:themeColor="text1"/>
            <w:sz w:val="28"/>
            <w:szCs w:val="28"/>
            <w:vertAlign w:val="subscript"/>
          </w:rPr>
          <m:t>0</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 xml:space="preserve">= -1,                                       </m:t>
        </m:r>
      </m:oMath>
      <w:r w:rsidR="003C2A97">
        <w:rPr>
          <w:color w:val="000000" w:themeColor="text1"/>
          <w:sz w:val="28"/>
          <w:szCs w:val="28"/>
        </w:rPr>
        <w:t>(5.5</w:t>
      </w:r>
      <w:r w:rsidRPr="007E1154">
        <w:rPr>
          <w:color w:val="000000" w:themeColor="text1"/>
          <w:sz w:val="28"/>
          <w:szCs w:val="28"/>
        </w:rPr>
        <w:t>)</w:t>
      </w:r>
    </w:p>
    <w:p w:rsidR="002C4901" w:rsidRPr="00E41726" w:rsidRDefault="002C4901" w:rsidP="00E71329">
      <w:pPr>
        <w:jc w:val="right"/>
        <w:rPr>
          <w:color w:val="000000" w:themeColor="text1"/>
          <w:sz w:val="28"/>
          <w:szCs w:val="28"/>
          <w:lang w:val="ru-RU"/>
        </w:rPr>
      </w:pPr>
    </w:p>
    <w:p w:rsidR="00E71329" w:rsidRPr="007E1154" w:rsidRDefault="00E71329" w:rsidP="00D34722">
      <w:pPr>
        <w:ind w:firstLine="0"/>
        <w:rPr>
          <w:color w:val="000000" w:themeColor="text1"/>
          <w:sz w:val="28"/>
          <w:szCs w:val="28"/>
        </w:rPr>
      </w:pPr>
      <w:r w:rsidRPr="007E1154">
        <w:rPr>
          <w:color w:val="000000" w:themeColor="text1"/>
          <w:sz w:val="28"/>
          <w:szCs w:val="28"/>
        </w:rPr>
        <w:t xml:space="preserve">де </w:t>
      </w:r>
      <m:oMath>
        <m:r>
          <w:rPr>
            <w:rFonts w:ascii="Cambria Math" w:hAnsi="Cambria Math"/>
            <w:color w:val="000000" w:themeColor="text1"/>
            <w:sz w:val="28"/>
            <w:szCs w:val="28"/>
          </w:rPr>
          <m:t>W</m:t>
        </m:r>
        <m:r>
          <w:rPr>
            <w:rFonts w:ascii="Cambria Math" w:hAnsi="Cambria Math"/>
            <w:color w:val="000000" w:themeColor="text1"/>
            <w:sz w:val="28"/>
            <w:szCs w:val="28"/>
            <w:vertAlign w:val="subscript"/>
          </w:rPr>
          <m:t>p</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,W</m:t>
        </m:r>
        <m:r>
          <w:rPr>
            <w:rFonts w:ascii="Cambria Math" w:hAnsi="Cambria Math"/>
            <w:color w:val="000000" w:themeColor="text1"/>
            <w:sz w:val="28"/>
            <w:szCs w:val="28"/>
            <w:vertAlign w:val="subscript"/>
          </w:rPr>
          <m:t>0</m:t>
        </m:r>
        <m:r>
          <w:rPr>
            <w:rFonts w:ascii="Cambria Math" w:hAnsi="Cambria Math"/>
            <w:color w:val="000000" w:themeColor="text1"/>
            <w:sz w:val="28"/>
            <w:szCs w:val="28"/>
          </w:rPr>
          <m:t>(jω)</m:t>
        </m:r>
      </m:oMath>
      <w:r w:rsidRPr="007E1154">
        <w:rPr>
          <w:color w:val="000000" w:themeColor="text1"/>
          <w:sz w:val="28"/>
          <w:szCs w:val="28"/>
        </w:rPr>
        <w:t xml:space="preserve"> – передавальна функція регулятора та об’єкта регулювання відповідно.</w:t>
      </w:r>
    </w:p>
    <w:p w:rsidR="00E71329" w:rsidRPr="00E41726" w:rsidRDefault="003C2A97" w:rsidP="00E71329">
      <w:pPr>
        <w:rPr>
          <w:color w:val="000000" w:themeColor="text1"/>
          <w:sz w:val="28"/>
          <w:szCs w:val="28"/>
          <w:lang w:val="ru-RU"/>
        </w:rPr>
      </w:pPr>
      <w:r>
        <w:rPr>
          <w:color w:val="000000" w:themeColor="text1"/>
          <w:sz w:val="28"/>
          <w:szCs w:val="28"/>
        </w:rPr>
        <w:t>Рівняння (5.5</w:t>
      </w:r>
      <w:r w:rsidR="00E71329" w:rsidRPr="007E1154">
        <w:rPr>
          <w:color w:val="000000" w:themeColor="text1"/>
          <w:sz w:val="28"/>
          <w:szCs w:val="28"/>
        </w:rPr>
        <w:t>) можна записати так:</w:t>
      </w:r>
    </w:p>
    <w:p w:rsidR="002C4901" w:rsidRPr="00E41726" w:rsidRDefault="002C4901" w:rsidP="00E71329">
      <w:pPr>
        <w:rPr>
          <w:color w:val="000000" w:themeColor="text1"/>
          <w:sz w:val="28"/>
          <w:szCs w:val="28"/>
          <w:lang w:val="ru-RU"/>
        </w:rPr>
      </w:pPr>
    </w:p>
    <w:p w:rsidR="00E71329" w:rsidRPr="00E41726" w:rsidRDefault="00A510AB" w:rsidP="00E71329">
      <w:pPr>
        <w:jc w:val="right"/>
        <w:rPr>
          <w:color w:val="000000" w:themeColor="text1"/>
          <w:sz w:val="28"/>
          <w:szCs w:val="28"/>
          <w:lang w:val="ru-RU"/>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p</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-j</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ρ</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up>
        </m:sSup>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-j</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up>
        </m:sSup>
        <m:r>
          <w:rPr>
            <w:rFonts w:ascii="Cambria Math" w:hAnsi="Cambria Math"/>
            <w:color w:val="000000" w:themeColor="text1"/>
            <w:sz w:val="28"/>
            <w:szCs w:val="28"/>
          </w:rPr>
          <m:t xml:space="preserve">=-1,                        </m:t>
        </m:r>
      </m:oMath>
      <w:r w:rsidR="003C2A97">
        <w:rPr>
          <w:color w:val="000000" w:themeColor="text1"/>
          <w:sz w:val="28"/>
          <w:szCs w:val="28"/>
        </w:rPr>
        <w:t>(5.6</w:t>
      </w:r>
      <w:r w:rsidR="00E71329" w:rsidRPr="007E1154">
        <w:rPr>
          <w:color w:val="000000" w:themeColor="text1"/>
          <w:sz w:val="28"/>
          <w:szCs w:val="28"/>
        </w:rPr>
        <w:t>)</w:t>
      </w:r>
    </w:p>
    <w:p w:rsidR="002C4901" w:rsidRPr="00E41726" w:rsidRDefault="002C4901" w:rsidP="00E71329">
      <w:pPr>
        <w:jc w:val="right"/>
        <w:rPr>
          <w:color w:val="000000" w:themeColor="text1"/>
          <w:sz w:val="28"/>
          <w:szCs w:val="28"/>
          <w:lang w:val="ru-RU"/>
        </w:rPr>
      </w:pPr>
    </w:p>
    <w:p w:rsidR="00D34722" w:rsidRDefault="00E71329" w:rsidP="00D34722">
      <w:pPr>
        <w:ind w:firstLine="0"/>
        <w:rPr>
          <w:color w:val="000000" w:themeColor="text1"/>
          <w:sz w:val="28"/>
          <w:szCs w:val="28"/>
        </w:rPr>
      </w:pPr>
      <w:r w:rsidRPr="007E1154">
        <w:rPr>
          <w:color w:val="000000" w:themeColor="text1"/>
          <w:sz w:val="28"/>
          <w:szCs w:val="28"/>
        </w:rPr>
        <w:t xml:space="preserve">де </w:t>
      </w:r>
      <m:oMath>
        <m:r>
          <w:rPr>
            <w:rFonts w:ascii="Cambria Math" w:hAnsi="Cambria Math"/>
            <w:color w:val="000000" w:themeColor="text1"/>
            <w:sz w:val="28"/>
            <w:szCs w:val="28"/>
          </w:rPr>
          <m:t>А</m:t>
        </m:r>
        <m:r>
          <w:rPr>
            <w:rFonts w:ascii="Cambria Math" w:hAnsi="Cambria Math"/>
            <w:color w:val="000000" w:themeColor="text1"/>
            <w:sz w:val="28"/>
            <w:szCs w:val="28"/>
            <w:vertAlign w:val="subscript"/>
          </w:rPr>
          <m:t>р</m:t>
        </m:r>
        <m:r>
          <w:rPr>
            <w:rFonts w:ascii="Cambria Math" w:hAnsi="Cambria Math"/>
            <w:color w:val="000000" w:themeColor="text1"/>
            <w:sz w:val="28"/>
            <w:szCs w:val="28"/>
          </w:rPr>
          <m:t>(ω), А</m:t>
        </m:r>
        <m:r>
          <w:rPr>
            <w:rFonts w:ascii="Cambria Math" w:hAnsi="Cambria Math"/>
            <w:color w:val="000000" w:themeColor="text1"/>
            <w:sz w:val="28"/>
            <w:szCs w:val="28"/>
            <w:vertAlign w:val="subscript"/>
          </w:rPr>
          <m:t>0</m:t>
        </m:r>
        <m:r>
          <w:rPr>
            <w:rFonts w:ascii="Cambria Math" w:hAnsi="Cambria Math"/>
            <w:color w:val="000000" w:themeColor="text1"/>
            <w:sz w:val="28"/>
            <w:szCs w:val="28"/>
          </w:rPr>
          <m:t>(ω)</m:t>
        </m:r>
      </m:oMath>
      <w:r w:rsidRPr="007E1154">
        <w:rPr>
          <w:color w:val="000000" w:themeColor="text1"/>
          <w:sz w:val="28"/>
          <w:szCs w:val="28"/>
        </w:rPr>
        <w:t xml:space="preserve"> – амплітудно-частотна характеристика відповідно регулятора та об’єкта;</w:t>
      </w:r>
    </w:p>
    <w:p w:rsidR="00E71329" w:rsidRPr="007E1154" w:rsidRDefault="00E71329" w:rsidP="00D34722">
      <w:pPr>
        <w:ind w:firstLine="0"/>
        <w:rPr>
          <w:color w:val="000000" w:themeColor="text1"/>
          <w:sz w:val="28"/>
          <w:szCs w:val="28"/>
        </w:rPr>
      </w:pPr>
      <m:oMath>
        <m:r>
          <w:rPr>
            <w:rFonts w:ascii="Cambria Math" w:hAnsi="Cambria Math"/>
            <w:color w:val="000000" w:themeColor="text1"/>
            <w:sz w:val="28"/>
            <w:szCs w:val="28"/>
          </w:rPr>
          <m:t>φ</m:t>
        </m:r>
        <m:r>
          <w:rPr>
            <w:rFonts w:ascii="Cambria Math" w:hAnsi="Cambria Math"/>
            <w:color w:val="000000" w:themeColor="text1"/>
            <w:sz w:val="28"/>
            <w:szCs w:val="28"/>
            <w:vertAlign w:val="subscript"/>
          </w:rPr>
          <m:t>р</m:t>
        </m:r>
        <m:r>
          <w:rPr>
            <w:rFonts w:ascii="Cambria Math" w:hAnsi="Cambria Math"/>
            <w:color w:val="000000" w:themeColor="text1"/>
            <w:sz w:val="28"/>
            <w:szCs w:val="28"/>
          </w:rPr>
          <m:t>(ω),φ</m:t>
        </m:r>
        <m:r>
          <w:rPr>
            <w:rFonts w:ascii="Cambria Math" w:hAnsi="Cambria Math"/>
            <w:color w:val="000000" w:themeColor="text1"/>
            <w:sz w:val="28"/>
            <w:szCs w:val="28"/>
            <w:vertAlign w:val="subscript"/>
          </w:rPr>
          <m:t>о</m:t>
        </m:r>
        <m:r>
          <w:rPr>
            <w:rFonts w:ascii="Cambria Math" w:hAnsi="Cambria Math"/>
            <w:color w:val="000000" w:themeColor="text1"/>
            <w:sz w:val="28"/>
            <w:szCs w:val="28"/>
          </w:rPr>
          <m:t>(ω)</m:t>
        </m:r>
      </m:oMath>
      <w:r w:rsidRPr="007E1154">
        <w:rPr>
          <w:color w:val="000000" w:themeColor="text1"/>
          <w:sz w:val="28"/>
          <w:szCs w:val="28"/>
        </w:rPr>
        <w:t xml:space="preserve"> – фазочастотна характеристика відповідно регулятора то об’єкта.</w:t>
      </w:r>
    </w:p>
    <w:p w:rsidR="00E71329" w:rsidRPr="002C4901" w:rsidRDefault="003C2A97" w:rsidP="00E71329">
      <w:pPr>
        <w:rPr>
          <w:color w:val="000000" w:themeColor="text1"/>
          <w:sz w:val="28"/>
          <w:szCs w:val="28"/>
          <w:lang w:val="ru-RU"/>
        </w:rPr>
      </w:pPr>
      <w:r>
        <w:rPr>
          <w:color w:val="000000" w:themeColor="text1"/>
          <w:sz w:val="28"/>
          <w:szCs w:val="28"/>
        </w:rPr>
        <w:t>Рівняння (5.6</w:t>
      </w:r>
      <w:r w:rsidR="00E71329" w:rsidRPr="007E1154">
        <w:rPr>
          <w:color w:val="000000" w:themeColor="text1"/>
          <w:sz w:val="28"/>
          <w:szCs w:val="28"/>
        </w:rPr>
        <w:t>) можна</w:t>
      </w:r>
      <w:r w:rsidR="00E71329" w:rsidRPr="00847751">
        <w:rPr>
          <w:color w:val="000000" w:themeColor="text1"/>
          <w:sz w:val="28"/>
          <w:szCs w:val="28"/>
        </w:rPr>
        <w:t xml:space="preserve"> </w:t>
      </w:r>
      <w:r w:rsidR="00E71329" w:rsidRPr="007E1154">
        <w:rPr>
          <w:color w:val="000000" w:themeColor="text1"/>
          <w:sz w:val="28"/>
          <w:szCs w:val="28"/>
        </w:rPr>
        <w:t>записати у формі</w:t>
      </w:r>
      <w:r w:rsidR="00E71329" w:rsidRPr="00847751">
        <w:rPr>
          <w:color w:val="000000" w:themeColor="text1"/>
          <w:sz w:val="28"/>
          <w:szCs w:val="28"/>
        </w:rPr>
        <w:t xml:space="preserve"> </w:t>
      </w:r>
      <w:r w:rsidR="00E71329" w:rsidRPr="007E1154">
        <w:rPr>
          <w:color w:val="000000" w:themeColor="text1"/>
          <w:sz w:val="28"/>
          <w:szCs w:val="28"/>
        </w:rPr>
        <w:t>системи</w:t>
      </w:r>
      <w:r w:rsidR="00E71329" w:rsidRPr="00847751">
        <w:rPr>
          <w:color w:val="000000" w:themeColor="text1"/>
          <w:sz w:val="28"/>
          <w:szCs w:val="28"/>
        </w:rPr>
        <w:t xml:space="preserve"> </w:t>
      </w:r>
      <w:r w:rsidR="00E71329" w:rsidRPr="007E1154">
        <w:rPr>
          <w:color w:val="000000" w:themeColor="text1"/>
          <w:sz w:val="28"/>
          <w:szCs w:val="28"/>
        </w:rPr>
        <w:t>двох</w:t>
      </w:r>
      <w:r w:rsidR="00E71329" w:rsidRPr="00847751">
        <w:rPr>
          <w:color w:val="000000" w:themeColor="text1"/>
          <w:sz w:val="28"/>
          <w:szCs w:val="28"/>
        </w:rPr>
        <w:t xml:space="preserve"> </w:t>
      </w:r>
      <w:r w:rsidR="00E71329" w:rsidRPr="007E1154">
        <w:rPr>
          <w:color w:val="000000" w:themeColor="text1"/>
          <w:sz w:val="28"/>
          <w:szCs w:val="28"/>
        </w:rPr>
        <w:t>рівнянь:</w:t>
      </w:r>
    </w:p>
    <w:p w:rsidR="002C4901" w:rsidRPr="002C4901" w:rsidRDefault="005D0486" w:rsidP="00E71329">
      <w:pPr>
        <w:rPr>
          <w:color w:val="000000" w:themeColor="text1"/>
          <w:sz w:val="28"/>
          <w:szCs w:val="28"/>
          <w:lang w:val="ru-RU"/>
        </w:rPr>
      </w:pPr>
      <w:r>
        <w:rPr>
          <w:noProof/>
          <w:color w:val="000000" w:themeColor="text1"/>
          <w:sz w:val="28"/>
          <w:szCs w:val="28"/>
          <w:lang w:val="ru-RU"/>
        </w:rPr>
        <mc:AlternateContent>
          <mc:Choice Requires="wps">
            <w:drawing>
              <wp:anchor distT="0" distB="0" distL="114300" distR="114300" simplePos="0" relativeHeight="251689984" behindDoc="0" locked="0" layoutInCell="1" allowOverlap="1">
                <wp:simplePos x="0" y="0"/>
                <wp:positionH relativeFrom="column">
                  <wp:posOffset>5060315</wp:posOffset>
                </wp:positionH>
                <wp:positionV relativeFrom="paragraph">
                  <wp:posOffset>233045</wp:posOffset>
                </wp:positionV>
                <wp:extent cx="1409700" cy="819150"/>
                <wp:effectExtent l="0" t="0" r="0" b="0"/>
                <wp:wrapNone/>
                <wp:docPr id="5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819150"/>
                        </a:xfrm>
                        <a:prstGeom prst="rect">
                          <a:avLst/>
                        </a:prstGeom>
                        <a:noFill/>
                        <a:ln>
                          <a:noFill/>
                        </a:ln>
                      </wps:spPr>
                      <wps:txbx>
                        <w:txbxContent>
                          <w:p w:rsidR="003F474C" w:rsidRDefault="003F474C" w:rsidP="00E71329">
                            <w:pPr>
                              <w:rPr>
                                <w:sz w:val="28"/>
                                <w:szCs w:val="28"/>
                              </w:rPr>
                            </w:pPr>
                            <w:r>
                              <w:rPr>
                                <w:sz w:val="28"/>
                                <w:szCs w:val="28"/>
                                <w:lang w:val="en-US"/>
                              </w:rPr>
                              <w:t>(</w:t>
                            </w:r>
                            <w:r>
                              <w:rPr>
                                <w:sz w:val="28"/>
                                <w:szCs w:val="28"/>
                              </w:rPr>
                              <w:t>5</w:t>
                            </w:r>
                            <w:r>
                              <w:rPr>
                                <w:sz w:val="28"/>
                                <w:szCs w:val="28"/>
                                <w:lang w:val="en-US"/>
                              </w:rPr>
                              <w:t>.</w:t>
                            </w:r>
                            <w:r>
                              <w:rPr>
                                <w:sz w:val="28"/>
                                <w:szCs w:val="28"/>
                              </w:rPr>
                              <w:t>7</w:t>
                            </w:r>
                            <w:r w:rsidRPr="00991522">
                              <w:rPr>
                                <w:sz w:val="28"/>
                                <w:szCs w:val="28"/>
                                <w:lang w:val="en-US"/>
                              </w:rPr>
                              <w:t>)</w:t>
                            </w:r>
                          </w:p>
                          <w:p w:rsidR="003F474C" w:rsidRPr="003C2A97" w:rsidRDefault="003F474C" w:rsidP="00E71329">
                            <w:pPr>
                              <w:rPr>
                                <w:sz w:val="28"/>
                                <w:szCs w:val="28"/>
                              </w:rPr>
                            </w:pPr>
                            <w:r>
                              <w:rPr>
                                <w:sz w:val="28"/>
                                <w:szCs w:val="28"/>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6" style="position:absolute;left:0;text-align:left;margin-left:398.45pt;margin-top:18.35pt;width:111pt;height: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" filled="f" stroked="f">
                <v:textbox>
                  <w:txbxContent>
                    <w:p w:rsidR="003F474C" w:rsidRDefault="003F474C" w:rsidP="00E71329">
                      <w:pPr>
                        <w:rPr>
                          <w:sz w:val="28"/>
                          <w:szCs w:val="28"/>
                        </w:rPr>
                      </w:pPr>
                      <w:r>
                        <w:rPr>
                          <w:sz w:val="28"/>
                          <w:szCs w:val="28"/>
                          <w:lang w:val="en-US"/>
                        </w:rPr>
                        <w:t>(</w:t>
                      </w:r>
                      <w:r>
                        <w:rPr>
                          <w:sz w:val="28"/>
                          <w:szCs w:val="28"/>
                        </w:rPr>
                        <w:t>5</w:t>
                      </w:r>
                      <w:r>
                        <w:rPr>
                          <w:sz w:val="28"/>
                          <w:szCs w:val="28"/>
                          <w:lang w:val="en-US"/>
                        </w:rPr>
                        <w:t>.</w:t>
                      </w:r>
                      <w:r>
                        <w:rPr>
                          <w:sz w:val="28"/>
                          <w:szCs w:val="28"/>
                        </w:rPr>
                        <w:t>7</w:t>
                      </w:r>
                      <w:r w:rsidRPr="00991522">
                        <w:rPr>
                          <w:sz w:val="28"/>
                          <w:szCs w:val="28"/>
                          <w:lang w:val="en-US"/>
                        </w:rPr>
                        <w:t>)</w:t>
                      </w:r>
                    </w:p>
                    <w:p w:rsidR="003F474C" w:rsidRPr="003C2A97" w:rsidRDefault="003F474C" w:rsidP="00E71329">
                      <w:pPr>
                        <w:rPr>
                          <w:sz w:val="28"/>
                          <w:szCs w:val="28"/>
                        </w:rPr>
                      </w:pPr>
                      <w:r>
                        <w:rPr>
                          <w:sz w:val="28"/>
                          <w:szCs w:val="28"/>
                        </w:rPr>
                        <w:t>(5.8)</w:t>
                      </w:r>
                    </w:p>
                  </w:txbxContent>
                </v:textbox>
              </v:rect>
            </w:pict>
          </mc:Fallback>
        </mc:AlternateContent>
      </w:r>
    </w:p>
    <w:p w:rsidR="00E71329" w:rsidRPr="007E1154" w:rsidRDefault="00A510AB" w:rsidP="00E71329">
      <w:pPr>
        <w:jc w:val="center"/>
        <w:rPr>
          <w:color w:val="000000" w:themeColor="text1"/>
          <w:sz w:val="28"/>
          <w:szCs w:val="28"/>
          <w:lang w:val="en-US"/>
        </w:rPr>
      </w:pPr>
      <m:oMathPara>
        <m:oMath>
          <m:d>
            <m:dPr>
              <m:begChr m:val="{"/>
              <m:endChr m:val=""/>
              <m:ctrlPr>
                <w:rPr>
                  <w:rFonts w:ascii="Cambria Math" w:hAnsi="Cambria Math"/>
                  <w:i/>
                  <w:color w:val="000000" w:themeColor="text1"/>
                  <w:sz w:val="28"/>
                  <w:szCs w:val="28"/>
                </w:rPr>
              </m:ctrlPr>
            </m:dPr>
            <m:e>
              <m:eqArr>
                <m:eqArrPr>
                  <m:ctrlPr>
                    <w:rPr>
                      <w:rFonts w:ascii="Cambria Math" w:hAnsi="Cambria Math"/>
                      <w:i/>
                      <w:color w:val="000000" w:themeColor="text1"/>
                      <w:sz w:val="28"/>
                      <w:szCs w:val="28"/>
                    </w:rPr>
                  </m:ctrlPr>
                </m:eqArr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А</m:t>
                      </m:r>
                    </m:e>
                    <m:sub>
                      <m:r>
                        <w:rPr>
                          <w:rFonts w:ascii="Cambria Math" w:hAnsi="Cambria Math"/>
                          <w:color w:val="000000" w:themeColor="text1"/>
                          <w:sz w:val="28"/>
                          <w:szCs w:val="28"/>
                        </w:rPr>
                        <m:t>р</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А</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 xml:space="preserve">=-1;  </m:t>
                  </m:r>
                </m:e>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р</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о</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 xml:space="preserve">=0. </m:t>
                  </m:r>
                </m:e>
              </m:eqArr>
            </m:e>
          </m:d>
        </m:oMath>
      </m:oMathPara>
    </w:p>
    <w:p w:rsidR="002C4901" w:rsidRDefault="002C4901" w:rsidP="00E71329">
      <w:pPr>
        <w:rPr>
          <w:color w:val="000000" w:themeColor="text1"/>
          <w:sz w:val="28"/>
          <w:szCs w:val="28"/>
          <w:lang w:val="en-US"/>
        </w:rPr>
      </w:pPr>
    </w:p>
    <w:p w:rsidR="00E71329" w:rsidRPr="007E1154" w:rsidRDefault="003C2A97" w:rsidP="00E71329">
      <w:pPr>
        <w:rPr>
          <w:color w:val="000000" w:themeColor="text1"/>
          <w:sz w:val="28"/>
          <w:szCs w:val="28"/>
        </w:rPr>
      </w:pPr>
      <w:r>
        <w:rPr>
          <w:color w:val="000000" w:themeColor="text1"/>
          <w:sz w:val="28"/>
          <w:szCs w:val="28"/>
        </w:rPr>
        <w:t>З використанням рівнянь (5.7) та (5.8</w:t>
      </w:r>
      <w:r w:rsidR="00E71329" w:rsidRPr="007E1154">
        <w:rPr>
          <w:color w:val="000000" w:themeColor="text1"/>
          <w:sz w:val="28"/>
          <w:szCs w:val="28"/>
        </w:rPr>
        <w:t>) розрахунок ведеться лише для пропорційної ч</w:t>
      </w:r>
      <w:r w:rsidR="00CE55B2">
        <w:rPr>
          <w:color w:val="000000" w:themeColor="text1"/>
          <w:sz w:val="28"/>
          <w:szCs w:val="28"/>
        </w:rPr>
        <w:t>астини регулятора. З рівняння (5.8</w:t>
      </w:r>
      <w:r w:rsidR="00E71329" w:rsidRPr="007E1154">
        <w:rPr>
          <w:color w:val="000000" w:themeColor="text1"/>
          <w:sz w:val="28"/>
          <w:szCs w:val="28"/>
        </w:rPr>
        <w:t xml:space="preserve">) знаходиться частота, при якій воно виконується. Ця частота називається критичною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ω</m:t>
            </m:r>
          </m:e>
          <m:sub>
            <m:r>
              <w:rPr>
                <w:rFonts w:ascii="Cambria Math" w:hAnsi="Cambria Math"/>
                <w:color w:val="000000" w:themeColor="text1"/>
                <w:sz w:val="28"/>
                <w:szCs w:val="28"/>
                <w:vertAlign w:val="subscript"/>
              </w:rPr>
              <m:t>кр</m:t>
            </m:r>
          </m:sub>
        </m:sSub>
      </m:oMath>
      <w:r w:rsidR="00E71329" w:rsidRPr="007E1154">
        <w:rPr>
          <w:color w:val="000000" w:themeColor="text1"/>
          <w:sz w:val="28"/>
          <w:szCs w:val="28"/>
        </w:rPr>
        <w:t xml:space="preserve">. Якщо підставити значення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ω</m:t>
            </m:r>
          </m:e>
          <m:sub>
            <m:r>
              <w:rPr>
                <w:rFonts w:ascii="Cambria Math" w:hAnsi="Cambria Math"/>
                <w:color w:val="000000" w:themeColor="text1"/>
                <w:sz w:val="28"/>
                <w:szCs w:val="28"/>
                <w:vertAlign w:val="subscript"/>
              </w:rPr>
              <m:t>кр</m:t>
            </m:r>
          </m:sub>
        </m:sSub>
      </m:oMath>
      <w:r w:rsidR="00E71329" w:rsidRPr="00847751">
        <w:rPr>
          <w:color w:val="000000" w:themeColor="text1"/>
          <w:sz w:val="28"/>
          <w:szCs w:val="28"/>
        </w:rPr>
        <w:t xml:space="preserve"> </w:t>
      </w:r>
      <w:r w:rsidR="00CE55B2">
        <w:rPr>
          <w:color w:val="000000" w:themeColor="text1"/>
          <w:sz w:val="28"/>
          <w:szCs w:val="28"/>
        </w:rPr>
        <w:t>у рівняння (5.7</w:t>
      </w:r>
      <w:r w:rsidR="00E71329" w:rsidRPr="007E1154">
        <w:rPr>
          <w:color w:val="000000" w:themeColor="text1"/>
          <w:sz w:val="28"/>
          <w:szCs w:val="28"/>
        </w:rPr>
        <w:t>), то одержуємо оптимальні параметри регулятора:</w:t>
      </w:r>
    </w:p>
    <w:p w:rsidR="00CE55B2" w:rsidRPr="00CE55B2" w:rsidRDefault="00CE55B2" w:rsidP="00CE55B2">
      <w:pPr>
        <w:rPr>
          <w:color w:val="000000" w:themeColor="text1"/>
          <w:sz w:val="28"/>
          <w:szCs w:val="28"/>
          <w:lang w:val="en-US"/>
        </w:rPr>
      </w:pPr>
      <w:r>
        <w:rPr>
          <w:color w:val="000000" w:themeColor="text1"/>
          <w:sz w:val="28"/>
          <w:szCs w:val="28"/>
        </w:rPr>
        <w:t>Для ПІ</w:t>
      </w:r>
      <w:r w:rsidR="00E71329" w:rsidRPr="007E1154">
        <w:rPr>
          <w:color w:val="000000" w:themeColor="text1"/>
          <w:sz w:val="28"/>
          <w:szCs w:val="28"/>
        </w:rPr>
        <w:t>-регулятора</w:t>
      </w:r>
    </w:p>
    <w:p w:rsidR="00CE55B2" w:rsidRPr="00CE55B2" w:rsidRDefault="00CE55B2" w:rsidP="00CE55B2">
      <w:pPr>
        <w:jc w:val="right"/>
        <w:rPr>
          <w:color w:val="000000" w:themeColor="text1"/>
          <w:sz w:val="28"/>
          <w:szCs w:val="28"/>
        </w:rPr>
      </w:pPr>
      <m:oMathPara>
        <m:oMathParaPr>
          <m:jc m:val="right"/>
        </m:oMathParaPr>
        <m:oMath>
          <m:r>
            <w:rPr>
              <w:rFonts w:ascii="Cambria Math" w:hAnsi="Cambria Math"/>
              <w:color w:val="000000" w:themeColor="text1"/>
              <w:sz w:val="28"/>
              <w:szCs w:val="28"/>
              <w:vertAlign w:val="subscript"/>
            </w:rPr>
            <m:t>К=0,45∙</m:t>
          </m:r>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А</m:t>
              </m:r>
            </m:e>
            <m:sub>
              <m:r>
                <w:rPr>
                  <w:rFonts w:ascii="Cambria Math" w:hAnsi="Cambria Math"/>
                  <w:color w:val="000000" w:themeColor="text1"/>
                  <w:sz w:val="28"/>
                  <w:szCs w:val="28"/>
                  <w:vertAlign w:val="subscript"/>
                </w:rPr>
                <m:t>кр</m:t>
              </m:r>
            </m:sub>
          </m:sSub>
          <m:r>
            <m:rPr>
              <m:sty m:val="p"/>
            </m:rPr>
            <w:rPr>
              <w:rFonts w:ascii="Cambria Math" w:hAnsi="Cambria Math"/>
              <w:color w:val="000000" w:themeColor="text1"/>
              <w:sz w:val="28"/>
              <w:szCs w:val="28"/>
            </w:rPr>
            <m:t xml:space="preserve">                                                   (5.9)</m:t>
          </m:r>
        </m:oMath>
      </m:oMathPara>
    </w:p>
    <w:p w:rsidR="00CE55B2" w:rsidRPr="00CE55B2" w:rsidRDefault="00CE55B2" w:rsidP="00CE55B2">
      <w:pPr>
        <w:jc w:val="right"/>
        <w:rPr>
          <w:color w:val="000000" w:themeColor="text1"/>
          <w:sz w:val="28"/>
          <w:szCs w:val="28"/>
          <w:vertAlign w:val="subscript"/>
        </w:rPr>
      </w:pPr>
      <m:oMathPara>
        <m:oMathParaPr>
          <m:jc m:val="right"/>
        </m:oMathParaPr>
        <m:oMath>
          <m:r>
            <w:rPr>
              <w:rFonts w:ascii="Cambria Math" w:hAnsi="Cambria Math"/>
              <w:color w:val="000000" w:themeColor="text1"/>
              <w:sz w:val="28"/>
              <w:szCs w:val="28"/>
              <w:vertAlign w:val="subscript"/>
            </w:rPr>
            <m:t>T=</m:t>
          </m:r>
          <m:f>
            <m:fPr>
              <m:ctrlPr>
                <w:rPr>
                  <w:rFonts w:ascii="Cambria Math" w:hAnsi="Cambria Math"/>
                  <w:i/>
                  <w:color w:val="000000" w:themeColor="text1"/>
                  <w:sz w:val="28"/>
                  <w:szCs w:val="28"/>
                  <w:vertAlign w:val="subscript"/>
                </w:rPr>
              </m:ctrlPr>
            </m:fPr>
            <m:num>
              <m:r>
                <w:rPr>
                  <w:rFonts w:ascii="Cambria Math" w:hAnsi="Cambria Math"/>
                  <w:color w:val="000000" w:themeColor="text1"/>
                  <w:sz w:val="28"/>
                  <w:szCs w:val="28"/>
                  <w:vertAlign w:val="subscript"/>
                </w:rPr>
                <m:t>11,63</m:t>
              </m:r>
            </m:num>
            <m:den>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A</m:t>
                  </m:r>
                </m:e>
                <m:sub>
                  <m:r>
                    <w:rPr>
                      <w:rFonts w:ascii="Cambria Math" w:hAnsi="Cambria Math"/>
                      <w:color w:val="000000" w:themeColor="text1"/>
                      <w:sz w:val="28"/>
                      <w:szCs w:val="28"/>
                      <w:vertAlign w:val="subscript"/>
                    </w:rPr>
                    <m:t>kр</m:t>
                  </m:r>
                </m:sub>
              </m:sSub>
              <m:r>
                <w:rPr>
                  <w:rFonts w:ascii="Cambria Math" w:hAnsi="Cambria Math"/>
                  <w:color w:val="000000" w:themeColor="text1"/>
                  <w:sz w:val="28"/>
                  <w:szCs w:val="28"/>
                  <w:vertAlign w:val="subscript"/>
                </w:rPr>
                <m:t>∙</m:t>
              </m:r>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ω</m:t>
                  </m:r>
                </m:e>
                <m:sub>
                  <m:r>
                    <w:rPr>
                      <w:rFonts w:ascii="Cambria Math" w:hAnsi="Cambria Math"/>
                      <w:color w:val="000000" w:themeColor="text1"/>
                      <w:sz w:val="28"/>
                      <w:szCs w:val="28"/>
                      <w:vertAlign w:val="subscript"/>
                    </w:rPr>
                    <m:t>кр</m:t>
                  </m:r>
                </m:sub>
              </m:sSub>
            </m:den>
          </m:f>
          <m:r>
            <m:rPr>
              <m:sty m:val="p"/>
            </m:rPr>
            <w:rPr>
              <w:rFonts w:ascii="Cambria Math" w:hAnsi="Cambria Math"/>
              <w:color w:val="000000" w:themeColor="text1"/>
              <w:sz w:val="28"/>
              <w:szCs w:val="28"/>
            </w:rPr>
            <m:t xml:space="preserve">                                                  (5.10)</m:t>
          </m:r>
        </m:oMath>
      </m:oMathPara>
    </w:p>
    <w:p w:rsidR="00350AA1" w:rsidRDefault="00350AA1" w:rsidP="00CE55B2">
      <w:pPr>
        <w:jc w:val="center"/>
        <w:rPr>
          <w:sz w:val="28"/>
          <w:szCs w:val="28"/>
          <w:lang w:val="en-US"/>
        </w:rPr>
      </w:pPr>
    </w:p>
    <w:p w:rsidR="00331D86" w:rsidRPr="007E1154" w:rsidRDefault="00331D86" w:rsidP="00331D86">
      <w:pPr>
        <w:rPr>
          <w:color w:val="000000" w:themeColor="text1"/>
          <w:sz w:val="28"/>
          <w:szCs w:val="28"/>
        </w:rPr>
      </w:pPr>
      <w:r w:rsidRPr="007E1154">
        <w:rPr>
          <w:color w:val="000000" w:themeColor="text1"/>
          <w:sz w:val="28"/>
          <w:szCs w:val="28"/>
        </w:rPr>
        <w:t>Використову</w:t>
      </w:r>
      <w:r w:rsidR="002566C8">
        <w:rPr>
          <w:color w:val="000000" w:themeColor="text1"/>
          <w:sz w:val="28"/>
          <w:szCs w:val="28"/>
        </w:rPr>
        <w:t>ємо</w:t>
      </w:r>
      <w:r w:rsidRPr="007E1154">
        <w:rPr>
          <w:color w:val="000000" w:themeColor="text1"/>
          <w:sz w:val="28"/>
          <w:szCs w:val="28"/>
        </w:rPr>
        <w:t xml:space="preserve"> пакет прикладних програм </w:t>
      </w:r>
      <w:proofErr w:type="spellStart"/>
      <w:r w:rsidRPr="007E1154">
        <w:rPr>
          <w:color w:val="000000" w:themeColor="text1"/>
          <w:sz w:val="28"/>
          <w:szCs w:val="28"/>
        </w:rPr>
        <w:t>Maple</w:t>
      </w:r>
      <w:proofErr w:type="spellEnd"/>
      <w:r w:rsidR="002566C8">
        <w:rPr>
          <w:color w:val="000000" w:themeColor="text1"/>
          <w:sz w:val="28"/>
          <w:szCs w:val="28"/>
        </w:rPr>
        <w:t>.</w:t>
      </w:r>
      <w:r w:rsidRPr="007E1154">
        <w:rPr>
          <w:color w:val="000000" w:themeColor="text1"/>
          <w:sz w:val="28"/>
          <w:szCs w:val="28"/>
        </w:rPr>
        <w:t xml:space="preserve"> </w:t>
      </w:r>
      <w:r w:rsidR="002566C8" w:rsidRPr="007E1154">
        <w:rPr>
          <w:color w:val="000000" w:themeColor="text1"/>
          <w:sz w:val="28"/>
          <w:szCs w:val="28"/>
        </w:rPr>
        <w:t>Вв</w:t>
      </w:r>
      <w:r w:rsidR="002566C8">
        <w:rPr>
          <w:color w:val="000000" w:themeColor="text1"/>
          <w:sz w:val="28"/>
          <w:szCs w:val="28"/>
        </w:rPr>
        <w:t>о</w:t>
      </w:r>
      <w:r w:rsidR="002566C8" w:rsidRPr="007E1154">
        <w:rPr>
          <w:color w:val="000000" w:themeColor="text1"/>
          <w:sz w:val="28"/>
          <w:szCs w:val="28"/>
        </w:rPr>
        <w:t xml:space="preserve">димо </w:t>
      </w:r>
      <w:r w:rsidRPr="007E1154">
        <w:rPr>
          <w:color w:val="000000" w:themeColor="text1"/>
          <w:sz w:val="28"/>
          <w:szCs w:val="28"/>
        </w:rPr>
        <w:t xml:space="preserve">відповідні </w:t>
      </w:r>
      <w:r>
        <w:rPr>
          <w:color w:val="000000" w:themeColor="text1"/>
          <w:sz w:val="28"/>
          <w:szCs w:val="28"/>
        </w:rPr>
        <w:t>дані та отримаємо графіки ДЧХ, У</w:t>
      </w:r>
      <w:r w:rsidRPr="007E1154">
        <w:rPr>
          <w:color w:val="000000" w:themeColor="text1"/>
          <w:sz w:val="28"/>
          <w:szCs w:val="28"/>
        </w:rPr>
        <w:t>ЧХ, АЧХ, ФЧХ еквівалентного об’єкту</w:t>
      </w:r>
      <w:r w:rsidR="002566C8">
        <w:rPr>
          <w:color w:val="000000" w:themeColor="text1"/>
          <w:sz w:val="28"/>
          <w:szCs w:val="28"/>
        </w:rPr>
        <w:t>.</w:t>
      </w:r>
    </w:p>
    <w:p w:rsidR="00331D86" w:rsidRPr="007E1154" w:rsidRDefault="00331D86" w:rsidP="00331D86">
      <w:pPr>
        <w:rPr>
          <w:color w:val="000000" w:themeColor="text1"/>
          <w:sz w:val="28"/>
          <w:szCs w:val="28"/>
        </w:rPr>
      </w:pPr>
      <w:r w:rsidRPr="007E1154">
        <w:rPr>
          <w:color w:val="000000" w:themeColor="text1"/>
          <w:sz w:val="28"/>
          <w:szCs w:val="28"/>
        </w:rPr>
        <w:t>Побудову графіків проводимо, використовуючи програмні методи:</w:t>
      </w:r>
    </w:p>
    <w:p w:rsidR="00331D86" w:rsidRDefault="00331D86" w:rsidP="00331D86">
      <w:pPr>
        <w:ind w:firstLine="0"/>
        <w:jc w:val="center"/>
        <w:rPr>
          <w:sz w:val="28"/>
          <w:szCs w:val="28"/>
          <w:lang w:val="en-US"/>
        </w:rPr>
      </w:pPr>
      <w:r w:rsidRPr="00331D86">
        <w:rPr>
          <w:noProof/>
          <w:sz w:val="28"/>
          <w:szCs w:val="28"/>
          <w:lang w:val="ru-RU"/>
        </w:rPr>
        <w:lastRenderedPageBreak/>
        <w:drawing>
          <wp:inline distT="0" distB="0" distL="0" distR="0">
            <wp:extent cx="3438525" cy="3438525"/>
            <wp:effectExtent l="0" t="0" r="9525"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438525" cy="3438525"/>
                    </a:xfrm>
                    <a:prstGeom prst="rect">
                      <a:avLst/>
                    </a:prstGeom>
                  </pic:spPr>
                </pic:pic>
              </a:graphicData>
            </a:graphic>
          </wp:inline>
        </w:drawing>
      </w:r>
    </w:p>
    <w:p w:rsidR="00331D86" w:rsidRPr="009A0D99" w:rsidRDefault="00331D86" w:rsidP="00331D86">
      <w:pPr>
        <w:ind w:firstLine="0"/>
        <w:jc w:val="center"/>
        <w:rPr>
          <w:sz w:val="28"/>
          <w:szCs w:val="28"/>
          <w:lang w:val="ru-RU"/>
        </w:rPr>
      </w:pPr>
      <w:r w:rsidRPr="00632694">
        <w:rPr>
          <w:sz w:val="28"/>
          <w:szCs w:val="28"/>
        </w:rPr>
        <w:t>Рис. 5.3. Дійсна частотна характеристика еквівалентного об’єкта</w:t>
      </w:r>
    </w:p>
    <w:p w:rsidR="00331D86" w:rsidRPr="00E41726" w:rsidRDefault="00331D86" w:rsidP="00331D86">
      <w:pPr>
        <w:rPr>
          <w:sz w:val="28"/>
          <w:szCs w:val="28"/>
          <w:lang w:val="ru-RU"/>
        </w:rPr>
      </w:pPr>
    </w:p>
    <w:p w:rsidR="00331D86" w:rsidRDefault="00331D86" w:rsidP="00331D86">
      <w:pPr>
        <w:ind w:firstLine="0"/>
        <w:jc w:val="center"/>
        <w:rPr>
          <w:sz w:val="28"/>
          <w:szCs w:val="28"/>
          <w:lang w:val="en-US"/>
        </w:rPr>
      </w:pPr>
      <w:r w:rsidRPr="00331D86">
        <w:rPr>
          <w:noProof/>
          <w:sz w:val="28"/>
          <w:szCs w:val="28"/>
          <w:lang w:val="ru-RU"/>
        </w:rPr>
        <w:drawing>
          <wp:inline distT="0" distB="0" distL="0" distR="0">
            <wp:extent cx="3581400" cy="35814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581400" cy="3581400"/>
                    </a:xfrm>
                    <a:prstGeom prst="rect">
                      <a:avLst/>
                    </a:prstGeom>
                  </pic:spPr>
                </pic:pic>
              </a:graphicData>
            </a:graphic>
          </wp:inline>
        </w:drawing>
      </w:r>
    </w:p>
    <w:p w:rsidR="00331D86" w:rsidRPr="00632694" w:rsidRDefault="00331D86" w:rsidP="00331D86">
      <w:pPr>
        <w:rPr>
          <w:sz w:val="28"/>
          <w:szCs w:val="28"/>
        </w:rPr>
      </w:pPr>
      <w:r w:rsidRPr="00632694">
        <w:rPr>
          <w:sz w:val="28"/>
          <w:szCs w:val="28"/>
        </w:rPr>
        <w:t>Рис. 5.4. Уявна частотна характеристика еквівалентного об’єкта</w:t>
      </w:r>
    </w:p>
    <w:p w:rsidR="00331D86" w:rsidRPr="00E41726" w:rsidRDefault="00331D86" w:rsidP="00331D86">
      <w:pPr>
        <w:ind w:firstLine="0"/>
        <w:jc w:val="center"/>
        <w:rPr>
          <w:sz w:val="28"/>
          <w:szCs w:val="28"/>
          <w:lang w:val="ru-RU"/>
        </w:rPr>
      </w:pPr>
    </w:p>
    <w:p w:rsidR="00AB28C2" w:rsidRPr="00331D86" w:rsidRDefault="00593426" w:rsidP="00331D86">
      <w:pPr>
        <w:rPr>
          <w:sz w:val="28"/>
          <w:szCs w:val="28"/>
        </w:rPr>
      </w:pPr>
      <w:r w:rsidRPr="0039620F">
        <w:rPr>
          <w:sz w:val="28"/>
          <w:szCs w:val="28"/>
        </w:rPr>
        <w:lastRenderedPageBreak/>
        <w:t xml:space="preserve">Побудуємо амплітудо-частотну та </w:t>
      </w:r>
      <w:proofErr w:type="spellStart"/>
      <w:r w:rsidRPr="0039620F">
        <w:rPr>
          <w:sz w:val="28"/>
          <w:szCs w:val="28"/>
        </w:rPr>
        <w:t>фазо</w:t>
      </w:r>
      <w:r>
        <w:rPr>
          <w:sz w:val="28"/>
          <w:szCs w:val="28"/>
        </w:rPr>
        <w:t>-</w:t>
      </w:r>
      <w:r w:rsidRPr="0039620F">
        <w:rPr>
          <w:sz w:val="28"/>
          <w:szCs w:val="28"/>
        </w:rPr>
        <w:t>частотну</w:t>
      </w:r>
      <w:proofErr w:type="spellEnd"/>
      <w:r w:rsidRPr="0039620F">
        <w:rPr>
          <w:sz w:val="28"/>
          <w:szCs w:val="28"/>
        </w:rPr>
        <w:t xml:space="preserve"> характеристики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ekv</m:t>
            </m:r>
          </m:sub>
        </m:sSub>
        <m:r>
          <w:rPr>
            <w:rFonts w:ascii="Cambria Math" w:hAnsi="Cambria Math"/>
            <w:sz w:val="28"/>
            <w:szCs w:val="28"/>
          </w:rPr>
          <m:t>(s)</m:t>
        </m:r>
      </m:oMath>
      <w:r w:rsidRPr="0039620F">
        <w:rPr>
          <w:sz w:val="28"/>
          <w:szCs w:val="28"/>
        </w:rPr>
        <w:t xml:space="preserve">, щоб визначити параметри регулятора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(s)</m:t>
        </m:r>
      </m:oMath>
      <w:r w:rsidRPr="0039620F">
        <w:rPr>
          <w:position w:val="-12"/>
          <w:sz w:val="28"/>
          <w:szCs w:val="28"/>
        </w:rPr>
        <w:t>.</w:t>
      </w:r>
    </w:p>
    <w:p w:rsidR="00AB28C2" w:rsidRDefault="00AB28C2" w:rsidP="00AB28C2">
      <w:pPr>
        <w:ind w:firstLine="0"/>
        <w:jc w:val="center"/>
        <w:rPr>
          <w:sz w:val="28"/>
          <w:szCs w:val="28"/>
          <w:lang w:val="en-US"/>
        </w:rPr>
      </w:pPr>
      <w:r w:rsidRPr="00AB28C2">
        <w:rPr>
          <w:noProof/>
          <w:sz w:val="28"/>
          <w:szCs w:val="28"/>
          <w:lang w:val="ru-RU"/>
        </w:rPr>
        <w:drawing>
          <wp:inline distT="0" distB="0" distL="0" distR="0">
            <wp:extent cx="3571875" cy="35718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571875" cy="3571875"/>
                    </a:xfrm>
                    <a:prstGeom prst="rect">
                      <a:avLst/>
                    </a:prstGeom>
                  </pic:spPr>
                </pic:pic>
              </a:graphicData>
            </a:graphic>
          </wp:inline>
        </w:drawing>
      </w:r>
    </w:p>
    <w:p w:rsidR="00AB28C2" w:rsidRPr="009A0D99" w:rsidRDefault="00AB28C2" w:rsidP="00AB28C2">
      <w:pPr>
        <w:ind w:firstLine="0"/>
        <w:jc w:val="center"/>
        <w:rPr>
          <w:sz w:val="28"/>
          <w:szCs w:val="28"/>
          <w:lang w:val="ru-RU"/>
        </w:rPr>
      </w:pPr>
      <w:r>
        <w:rPr>
          <w:sz w:val="28"/>
          <w:szCs w:val="28"/>
        </w:rPr>
        <w:t>Рис</w:t>
      </w:r>
      <w:r w:rsidR="00331D86">
        <w:rPr>
          <w:sz w:val="28"/>
          <w:szCs w:val="28"/>
        </w:rPr>
        <w:t>унок 5.</w:t>
      </w:r>
      <w:r w:rsidR="00331D86" w:rsidRPr="00E41726">
        <w:rPr>
          <w:sz w:val="28"/>
          <w:szCs w:val="28"/>
          <w:lang w:val="ru-RU"/>
        </w:rPr>
        <w:t>5</w:t>
      </w:r>
      <w:r w:rsidRPr="00632694">
        <w:rPr>
          <w:sz w:val="28"/>
          <w:szCs w:val="28"/>
        </w:rPr>
        <w:t>. Амплітудно-частотна характеристика еквівалентного об’єкта</w:t>
      </w:r>
      <w:r>
        <w:rPr>
          <w:sz w:val="28"/>
          <w:szCs w:val="28"/>
        </w:rPr>
        <w:t xml:space="preserve"> </w:t>
      </w:r>
    </w:p>
    <w:p w:rsidR="00AB28C2" w:rsidRDefault="00AB28C2" w:rsidP="00AB28C2">
      <w:pPr>
        <w:ind w:firstLine="0"/>
        <w:jc w:val="center"/>
        <w:rPr>
          <w:sz w:val="28"/>
          <w:szCs w:val="28"/>
          <w:lang w:val="en-US"/>
        </w:rPr>
      </w:pPr>
      <w:r w:rsidRPr="00AB28C2">
        <w:rPr>
          <w:noProof/>
          <w:sz w:val="28"/>
          <w:szCs w:val="28"/>
          <w:lang w:val="ru-RU"/>
        </w:rPr>
        <w:drawing>
          <wp:inline distT="0" distB="0" distL="0" distR="0">
            <wp:extent cx="3943350" cy="3943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943350" cy="3943350"/>
                    </a:xfrm>
                    <a:prstGeom prst="rect">
                      <a:avLst/>
                    </a:prstGeom>
                  </pic:spPr>
                </pic:pic>
              </a:graphicData>
            </a:graphic>
          </wp:inline>
        </w:drawing>
      </w:r>
    </w:p>
    <w:p w:rsidR="00AB28C2" w:rsidRPr="009A0D99" w:rsidRDefault="00AB28C2" w:rsidP="00AB28C2">
      <w:pPr>
        <w:ind w:firstLine="0"/>
        <w:jc w:val="center"/>
        <w:rPr>
          <w:sz w:val="28"/>
          <w:szCs w:val="28"/>
          <w:lang w:val="ru-RU"/>
        </w:rPr>
      </w:pPr>
      <w:r>
        <w:rPr>
          <w:sz w:val="28"/>
          <w:szCs w:val="28"/>
        </w:rPr>
        <w:t>Рисунок 5.</w:t>
      </w:r>
      <w:r w:rsidR="00331D86" w:rsidRPr="00E41726">
        <w:rPr>
          <w:sz w:val="28"/>
          <w:szCs w:val="28"/>
          <w:lang w:val="ru-RU"/>
        </w:rPr>
        <w:t>6</w:t>
      </w:r>
      <w:r w:rsidRPr="00632694">
        <w:rPr>
          <w:sz w:val="28"/>
          <w:szCs w:val="28"/>
        </w:rPr>
        <w:t xml:space="preserve">. </w:t>
      </w:r>
      <w:proofErr w:type="spellStart"/>
      <w:r>
        <w:rPr>
          <w:sz w:val="28"/>
          <w:szCs w:val="28"/>
        </w:rPr>
        <w:t>Фазо</w:t>
      </w:r>
      <w:r w:rsidRPr="00632694">
        <w:rPr>
          <w:sz w:val="28"/>
          <w:szCs w:val="28"/>
        </w:rPr>
        <w:t>-частотна</w:t>
      </w:r>
      <w:proofErr w:type="spellEnd"/>
      <w:r w:rsidRPr="00632694">
        <w:rPr>
          <w:sz w:val="28"/>
          <w:szCs w:val="28"/>
        </w:rPr>
        <w:t xml:space="preserve"> характеристика еквівалентного об’єкта</w:t>
      </w:r>
      <w:r>
        <w:rPr>
          <w:sz w:val="28"/>
          <w:szCs w:val="28"/>
        </w:rPr>
        <w:t xml:space="preserve"> </w:t>
      </w:r>
      <w:r w:rsidR="00C77DBE">
        <w:rPr>
          <w:sz w:val="28"/>
          <w:szCs w:val="28"/>
        </w:rPr>
        <w:t>керування</w:t>
      </w:r>
    </w:p>
    <w:p w:rsidR="00AB28C2" w:rsidRPr="00AB28C2" w:rsidRDefault="00AB28C2" w:rsidP="00AB28C2">
      <w:pPr>
        <w:rPr>
          <w:sz w:val="28"/>
          <w:szCs w:val="28"/>
          <w:lang w:val="ru-RU"/>
        </w:rPr>
      </w:pPr>
    </w:p>
    <w:p w:rsidR="00AB28C2" w:rsidRPr="007E1154" w:rsidRDefault="00331D86" w:rsidP="00AB28C2">
      <w:pPr>
        <w:autoSpaceDE w:val="0"/>
        <w:autoSpaceDN w:val="0"/>
        <w:adjustRightInd w:val="0"/>
        <w:rPr>
          <w:color w:val="000000" w:themeColor="text1"/>
        </w:rPr>
      </w:pPr>
      <w:r>
        <w:rPr>
          <w:color w:val="000000" w:themeColor="text1"/>
          <w:sz w:val="28"/>
          <w:szCs w:val="28"/>
        </w:rPr>
        <w:t xml:space="preserve">З графіка ФЧХ (рисунок </w:t>
      </w:r>
      <w:r w:rsidRPr="00331D86">
        <w:rPr>
          <w:color w:val="000000" w:themeColor="text1"/>
          <w:sz w:val="28"/>
          <w:szCs w:val="28"/>
          <w:lang w:val="ru-RU"/>
        </w:rPr>
        <w:t>5</w:t>
      </w:r>
      <w:r>
        <w:rPr>
          <w:color w:val="000000" w:themeColor="text1"/>
          <w:sz w:val="28"/>
          <w:szCs w:val="28"/>
        </w:rPr>
        <w:t>.</w:t>
      </w:r>
      <w:r w:rsidRPr="00331D86">
        <w:rPr>
          <w:color w:val="000000" w:themeColor="text1"/>
          <w:sz w:val="28"/>
          <w:szCs w:val="28"/>
          <w:lang w:val="ru-RU"/>
        </w:rPr>
        <w:t>6</w:t>
      </w:r>
      <w:r w:rsidR="00AB28C2" w:rsidRPr="007E1154">
        <w:rPr>
          <w:color w:val="000000" w:themeColor="text1"/>
          <w:sz w:val="28"/>
          <w:szCs w:val="28"/>
        </w:rPr>
        <w:t>) визначаємо значення критичної частоти</w:t>
      </w:r>
      <w:r w:rsidR="00AB28C2">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kp</m:t>
            </m:r>
          </m:sub>
        </m:sSub>
        <m:r>
          <w:rPr>
            <w:rFonts w:ascii="Cambria Math" w:hAnsi="Cambria Math"/>
            <w:color w:val="000000" w:themeColor="text1"/>
            <w:sz w:val="28"/>
            <w:szCs w:val="28"/>
          </w:rPr>
          <m:t>=0,10</m:t>
        </m:r>
      </m:oMath>
      <w:r w:rsidR="00AB28C2" w:rsidRPr="007E1154">
        <w:rPr>
          <w:color w:val="000000" w:themeColor="text1"/>
          <w:sz w:val="28"/>
          <w:szCs w:val="28"/>
        </w:rPr>
        <w:t xml:space="preserve">. Потім, використовуючи значення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kp</m:t>
            </m:r>
          </m:sub>
        </m:sSub>
      </m:oMath>
      <w:r w:rsidR="00AB28C2" w:rsidRPr="007E1154">
        <w:rPr>
          <w:color w:val="000000" w:themeColor="text1"/>
          <w:sz w:val="28"/>
          <w:szCs w:val="28"/>
        </w:rPr>
        <w:t xml:space="preserve">, </w:t>
      </w:r>
      <w:r w:rsidR="00AB28C2">
        <w:rPr>
          <w:color w:val="000000" w:themeColor="text1"/>
          <w:sz w:val="28"/>
          <w:szCs w:val="28"/>
        </w:rPr>
        <w:t>на графіку АЧХ (рисунок</w:t>
      </w:r>
      <w:r>
        <w:rPr>
          <w:color w:val="000000" w:themeColor="text1"/>
          <w:sz w:val="28"/>
          <w:szCs w:val="28"/>
        </w:rPr>
        <w:t xml:space="preserve"> 5.</w:t>
      </w:r>
      <w:r w:rsidRPr="00331D86">
        <w:rPr>
          <w:color w:val="000000" w:themeColor="text1"/>
          <w:sz w:val="28"/>
          <w:szCs w:val="28"/>
          <w:lang w:val="ru-RU"/>
        </w:rPr>
        <w:t>5</w:t>
      </w:r>
      <w:r w:rsidR="00AB28C2" w:rsidRPr="007E1154">
        <w:rPr>
          <w:color w:val="000000" w:themeColor="text1"/>
          <w:sz w:val="28"/>
          <w:szCs w:val="28"/>
        </w:rPr>
        <w:t xml:space="preserve">) знаходимо критичну амплітуду коливань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kp</m:t>
            </m:r>
          </m:sub>
        </m:sSub>
        <m:r>
          <w:rPr>
            <w:rFonts w:ascii="Cambria Math" w:hAnsi="Cambria Math"/>
            <w:color w:val="000000" w:themeColor="text1"/>
            <w:sz w:val="28"/>
            <w:szCs w:val="28"/>
          </w:rPr>
          <m:t>=0,4</m:t>
        </m:r>
      </m:oMath>
      <w:r w:rsidR="00AB28C2" w:rsidRPr="007E1154">
        <w:rPr>
          <w:color w:val="000000" w:themeColor="text1"/>
          <w:sz w:val="28"/>
          <w:szCs w:val="28"/>
        </w:rPr>
        <w:t>.</w:t>
      </w:r>
    </w:p>
    <w:p w:rsidR="00C77DBE" w:rsidRDefault="00C77DBE" w:rsidP="00C77DBE">
      <w:pPr>
        <w:pStyle w:val="aff2"/>
        <w:spacing w:after="0" w:line="360" w:lineRule="auto"/>
        <w:ind w:left="0" w:firstLine="709"/>
        <w:jc w:val="both"/>
        <w:rPr>
          <w:sz w:val="28"/>
          <w:szCs w:val="28"/>
        </w:rPr>
      </w:pPr>
      <w:r w:rsidRPr="00DC7E2A">
        <w:rPr>
          <w:sz w:val="28"/>
          <w:szCs w:val="28"/>
        </w:rPr>
        <w:t xml:space="preserve">Крива перехідного процесу еквівалентного об'єкта керування матиме </w:t>
      </w:r>
      <w:r>
        <w:rPr>
          <w:sz w:val="28"/>
          <w:szCs w:val="28"/>
        </w:rPr>
        <w:t>вигляд, показаний на рисунку 5.</w:t>
      </w:r>
      <w:r w:rsidR="00405EB8" w:rsidRPr="00405EB8">
        <w:rPr>
          <w:sz w:val="28"/>
          <w:szCs w:val="28"/>
          <w:lang w:val="ru-RU"/>
        </w:rPr>
        <w:t>7</w:t>
      </w:r>
      <w:r w:rsidRPr="00DC7E2A">
        <w:rPr>
          <w:sz w:val="28"/>
          <w:szCs w:val="28"/>
        </w:rPr>
        <w:t>.</w:t>
      </w:r>
    </w:p>
    <w:p w:rsidR="0057261A" w:rsidRPr="00DC7E2A" w:rsidRDefault="0057261A" w:rsidP="00C77DBE">
      <w:pPr>
        <w:pStyle w:val="aff2"/>
        <w:spacing w:after="0" w:line="360" w:lineRule="auto"/>
        <w:ind w:left="0" w:firstLine="709"/>
        <w:jc w:val="both"/>
        <w:rPr>
          <w:sz w:val="28"/>
          <w:szCs w:val="28"/>
        </w:rPr>
      </w:pPr>
    </w:p>
    <w:p w:rsidR="00AB28C2" w:rsidRDefault="005D0486" w:rsidP="00C77DBE">
      <w:pPr>
        <w:jc w:val="center"/>
        <w:rPr>
          <w:sz w:val="28"/>
          <w:szCs w:val="28"/>
          <w:lang w:val="en-US"/>
        </w:rPr>
      </w:pPr>
      <w:r>
        <w:rPr>
          <w:noProof/>
          <w:sz w:val="28"/>
          <w:szCs w:val="28"/>
          <w:lang w:val="ru-RU"/>
        </w:rPr>
        <mc:AlternateContent>
          <mc:Choice Requires="wps">
            <w:drawing>
              <wp:anchor distT="0" distB="0" distL="114299" distR="114299" simplePos="0" relativeHeight="251685888" behindDoc="0" locked="0" layoutInCell="1" allowOverlap="1">
                <wp:simplePos x="0" y="0"/>
                <wp:positionH relativeFrom="column">
                  <wp:posOffset>2508249</wp:posOffset>
                </wp:positionH>
                <wp:positionV relativeFrom="paragraph">
                  <wp:posOffset>381000</wp:posOffset>
                </wp:positionV>
                <wp:extent cx="0" cy="3186430"/>
                <wp:effectExtent l="0" t="0" r="19050" b="1397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6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96DA682" id="Прямая соединительная линия 38"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7.5pt,30pt" to="197.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" strokecolor="black [3213]" strokeweight="1pt">
                <o:lock v:ext="edit" shapetype="f"/>
              </v:line>
            </w:pict>
          </mc:Fallback>
        </mc:AlternateContent>
      </w:r>
      <w:r w:rsidR="00C77DBE" w:rsidRPr="00C77DBE">
        <w:rPr>
          <w:noProof/>
          <w:sz w:val="28"/>
          <w:szCs w:val="28"/>
          <w:lang w:val="ru-RU"/>
        </w:rPr>
        <w:drawing>
          <wp:inline distT="0" distB="0" distL="0" distR="0">
            <wp:extent cx="3971925" cy="39719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71925" cy="3971925"/>
                    </a:xfrm>
                    <a:prstGeom prst="rect">
                      <a:avLst/>
                    </a:prstGeom>
                  </pic:spPr>
                </pic:pic>
              </a:graphicData>
            </a:graphic>
          </wp:inline>
        </w:drawing>
      </w:r>
    </w:p>
    <w:p w:rsidR="00C77DBE" w:rsidRPr="00C77DBE" w:rsidRDefault="00331D86" w:rsidP="00C77DBE">
      <w:pPr>
        <w:ind w:firstLine="0"/>
        <w:jc w:val="center"/>
        <w:rPr>
          <w:sz w:val="28"/>
          <w:szCs w:val="28"/>
        </w:rPr>
      </w:pPr>
      <w:r>
        <w:rPr>
          <w:sz w:val="28"/>
          <w:szCs w:val="28"/>
        </w:rPr>
        <w:t>Рисунок 5.7</w:t>
      </w:r>
      <w:r w:rsidR="00C77DBE" w:rsidRPr="00DC7E2A">
        <w:rPr>
          <w:sz w:val="28"/>
          <w:szCs w:val="28"/>
        </w:rPr>
        <w:t xml:space="preserve">. </w:t>
      </w:r>
      <w:r w:rsidR="00C77DBE" w:rsidRPr="00DC7E2A">
        <w:rPr>
          <w:color w:val="000000"/>
          <w:sz w:val="28"/>
          <w:szCs w:val="28"/>
        </w:rPr>
        <w:t>Перехідний процес еквівалентного об’єкта</w:t>
      </w:r>
      <w:r w:rsidR="00C77DBE" w:rsidRPr="00C77DBE">
        <w:rPr>
          <w:color w:val="000000"/>
          <w:sz w:val="28"/>
          <w:szCs w:val="28"/>
          <w:lang w:val="ru-RU"/>
        </w:rPr>
        <w:t xml:space="preserve"> </w:t>
      </w:r>
      <w:r w:rsidR="00C77DBE">
        <w:rPr>
          <w:color w:val="000000"/>
          <w:sz w:val="28"/>
          <w:szCs w:val="28"/>
        </w:rPr>
        <w:t>керування</w:t>
      </w:r>
    </w:p>
    <w:p w:rsidR="00C77DBE" w:rsidRDefault="00C77DBE" w:rsidP="00C77DBE">
      <w:pPr>
        <w:jc w:val="center"/>
        <w:rPr>
          <w:sz w:val="28"/>
          <w:szCs w:val="28"/>
          <w:lang w:val="ru-RU"/>
        </w:rPr>
      </w:pPr>
    </w:p>
    <w:p w:rsidR="00331D86" w:rsidRPr="007A51DD" w:rsidRDefault="00331D86" w:rsidP="00331D86">
      <w:pPr>
        <w:pStyle w:val="2"/>
        <w:spacing w:before="0" w:after="0"/>
        <w:ind w:left="0" w:firstLine="0"/>
        <w:jc w:val="center"/>
        <w:rPr>
          <w:rFonts w:ascii="Times New Roman" w:hAnsi="Times New Roman" w:cs="Times New Roman"/>
          <w:i w:val="0"/>
        </w:rPr>
      </w:pPr>
      <w:bookmarkStart w:id="41" w:name="_Toc74679183"/>
      <w:bookmarkStart w:id="42" w:name="_Toc132186414"/>
      <w:bookmarkStart w:id="43" w:name="_Toc132720530"/>
      <w:r>
        <w:rPr>
          <w:rFonts w:ascii="Times New Roman" w:hAnsi="Times New Roman" w:cs="Times New Roman"/>
          <w:i w:val="0"/>
        </w:rPr>
        <w:t>5.4</w:t>
      </w:r>
      <w:r w:rsidRPr="007A51DD">
        <w:rPr>
          <w:rFonts w:ascii="Times New Roman" w:hAnsi="Times New Roman" w:cs="Times New Roman"/>
          <w:i w:val="0"/>
        </w:rPr>
        <w:t>. Розрахунок математичної моделі САР, передавальні функції і частотні характеристики</w:t>
      </w:r>
      <w:bookmarkEnd w:id="41"/>
      <w:bookmarkEnd w:id="42"/>
      <w:bookmarkEnd w:id="43"/>
    </w:p>
    <w:p w:rsidR="00C77DBE" w:rsidRPr="00331D86" w:rsidRDefault="00C77DBE" w:rsidP="00C77DBE">
      <w:pPr>
        <w:jc w:val="center"/>
        <w:rPr>
          <w:sz w:val="28"/>
          <w:szCs w:val="28"/>
        </w:rPr>
      </w:pPr>
    </w:p>
    <w:p w:rsidR="003223B6" w:rsidRPr="00632694" w:rsidRDefault="003223B6" w:rsidP="003223B6">
      <w:pPr>
        <w:rPr>
          <w:sz w:val="28"/>
          <w:szCs w:val="28"/>
        </w:rPr>
      </w:pPr>
      <w:r w:rsidRPr="00632694">
        <w:rPr>
          <w:sz w:val="28"/>
          <w:szCs w:val="28"/>
        </w:rPr>
        <w:t>Розрахувавши параметри для ПІ-регулятора, отримаємо передавальну функцію регулятора:</w:t>
      </w:r>
    </w:p>
    <w:p w:rsidR="003223B6" w:rsidRPr="003223B6" w:rsidRDefault="003223B6" w:rsidP="003223B6">
      <w:pPr>
        <w:autoSpaceDE w:val="0"/>
        <w:autoSpaceDN w:val="0"/>
        <w:adjustRightInd w:val="0"/>
        <w:spacing w:line="240" w:lineRule="auto"/>
        <w:jc w:val="left"/>
        <w:rPr>
          <w:rFonts w:eastAsiaTheme="minorHAnsi"/>
          <w:lang w:val="ru-RU" w:eastAsia="en-US"/>
        </w:rPr>
      </w:pPr>
      <w:r w:rsidRPr="003223B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1622133" cy="443552"/>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37625" cy="447788"/>
                    </a:xfrm>
                    <a:prstGeom prst="rect">
                      <a:avLst/>
                    </a:prstGeom>
                    <a:noFill/>
                    <a:ln>
                      <a:noFill/>
                    </a:ln>
                  </pic:spPr>
                </pic:pic>
              </a:graphicData>
            </a:graphic>
          </wp:inline>
        </w:drawing>
      </w:r>
    </w:p>
    <w:p w:rsidR="003223B6" w:rsidRPr="003223B6" w:rsidRDefault="003223B6" w:rsidP="003223B6">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lastRenderedPageBreak/>
        <w:drawing>
          <wp:inline distT="0" distB="0" distL="0" distR="0">
            <wp:extent cx="1647088" cy="436728"/>
            <wp:effectExtent l="0" t="0" r="0" b="190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57735" cy="439551"/>
                    </a:xfrm>
                    <a:prstGeom prst="rect">
                      <a:avLst/>
                    </a:prstGeom>
                    <a:noFill/>
                    <a:ln>
                      <a:noFill/>
                    </a:ln>
                  </pic:spPr>
                </pic:pic>
              </a:graphicData>
            </a:graphic>
          </wp:inline>
        </w:drawing>
      </w:r>
    </w:p>
    <w:p w:rsidR="0057261A" w:rsidRDefault="0057261A" w:rsidP="003223B6">
      <w:pPr>
        <w:rPr>
          <w:bCs/>
          <w:sz w:val="28"/>
          <w:szCs w:val="28"/>
        </w:rPr>
      </w:pPr>
    </w:p>
    <w:p w:rsidR="003223B6" w:rsidRDefault="003223B6" w:rsidP="003223B6">
      <w:pPr>
        <w:rPr>
          <w:bCs/>
          <w:sz w:val="28"/>
          <w:szCs w:val="28"/>
          <w:lang w:val="en-US"/>
        </w:rPr>
      </w:pPr>
      <w:r w:rsidRPr="00632694">
        <w:rPr>
          <w:bCs/>
          <w:sz w:val="28"/>
          <w:szCs w:val="28"/>
        </w:rPr>
        <w:t xml:space="preserve">Передавальна функція системи керування: </w:t>
      </w:r>
    </w:p>
    <w:p w:rsidR="003223B6" w:rsidRPr="003223B6" w:rsidRDefault="003223B6" w:rsidP="003223B6">
      <w:pPr>
        <w:rPr>
          <w:bCs/>
          <w:sz w:val="28"/>
          <w:szCs w:val="28"/>
          <w:lang w:val="en-US"/>
        </w:rPr>
      </w:pPr>
    </w:p>
    <w:p w:rsidR="003223B6" w:rsidRDefault="003223B6" w:rsidP="003223B6">
      <w:pPr>
        <w:autoSpaceDE w:val="0"/>
        <w:autoSpaceDN w:val="0"/>
        <w:adjustRightInd w:val="0"/>
        <w:spacing w:line="240" w:lineRule="auto"/>
        <w:jc w:val="left"/>
        <w:rPr>
          <w:rFonts w:ascii="Courier New" w:eastAsiaTheme="minorHAnsi" w:hAnsi="Courier New" w:cs="Courier New"/>
          <w:b/>
          <w:bCs/>
          <w:color w:val="78000E"/>
          <w:lang w:val="ru-RU" w:eastAsia="en-US"/>
        </w:rPr>
      </w:pPr>
      <w:r w:rsidRPr="003223B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2565194" cy="402609"/>
            <wp:effectExtent l="0" t="0" r="698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85652" cy="405820"/>
                    </a:xfrm>
                    <a:prstGeom prst="rect">
                      <a:avLst/>
                    </a:prstGeom>
                    <a:noFill/>
                    <a:ln>
                      <a:noFill/>
                    </a:ln>
                  </pic:spPr>
                </pic:pic>
              </a:graphicData>
            </a:graphic>
          </wp:inline>
        </w:drawing>
      </w:r>
    </w:p>
    <w:p w:rsidR="0057261A" w:rsidRPr="003223B6" w:rsidRDefault="0057261A" w:rsidP="003223B6">
      <w:pPr>
        <w:autoSpaceDE w:val="0"/>
        <w:autoSpaceDN w:val="0"/>
        <w:adjustRightInd w:val="0"/>
        <w:spacing w:line="240" w:lineRule="auto"/>
        <w:jc w:val="left"/>
        <w:rPr>
          <w:rFonts w:eastAsiaTheme="minorHAnsi"/>
          <w:lang w:val="ru-RU" w:eastAsia="en-US"/>
        </w:rPr>
      </w:pPr>
    </w:p>
    <w:p w:rsidR="003223B6" w:rsidRPr="003223B6" w:rsidRDefault="003223B6" w:rsidP="003223B6">
      <w:pPr>
        <w:autoSpaceDE w:val="0"/>
        <w:autoSpaceDN w:val="0"/>
        <w:adjustRightInd w:val="0"/>
        <w:spacing w:line="312" w:lineRule="auto"/>
        <w:jc w:val="center"/>
        <w:rPr>
          <w:rFonts w:eastAsiaTheme="minorHAnsi"/>
          <w:lang w:val="ru-RU" w:eastAsia="en-US"/>
        </w:rPr>
      </w:pPr>
      <w:r>
        <w:rPr>
          <w:rFonts w:eastAsiaTheme="minorHAnsi"/>
          <w:noProof/>
          <w:color w:val="0000FF"/>
          <w:position w:val="-228"/>
          <w:lang w:val="ru-RU"/>
        </w:rPr>
        <w:drawing>
          <wp:inline distT="0" distB="0" distL="0" distR="0">
            <wp:extent cx="4655869" cy="2013045"/>
            <wp:effectExtent l="0" t="0" r="0" b="635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83062" cy="2024803"/>
                    </a:xfrm>
                    <a:prstGeom prst="rect">
                      <a:avLst/>
                    </a:prstGeom>
                    <a:noFill/>
                    <a:ln>
                      <a:noFill/>
                    </a:ln>
                  </pic:spPr>
                </pic:pic>
              </a:graphicData>
            </a:graphic>
          </wp:inline>
        </w:drawing>
      </w:r>
    </w:p>
    <w:p w:rsidR="0057261A" w:rsidRDefault="0057261A" w:rsidP="00405EB8">
      <w:pPr>
        <w:pStyle w:val="aff2"/>
        <w:spacing w:after="0" w:line="360" w:lineRule="auto"/>
        <w:ind w:left="0" w:firstLine="709"/>
        <w:jc w:val="both"/>
        <w:rPr>
          <w:bCs/>
          <w:sz w:val="28"/>
          <w:szCs w:val="28"/>
        </w:rPr>
      </w:pPr>
    </w:p>
    <w:p w:rsidR="003223B6" w:rsidRPr="00871B77" w:rsidRDefault="003223B6" w:rsidP="00405EB8">
      <w:pPr>
        <w:pStyle w:val="aff2"/>
        <w:spacing w:after="0" w:line="360" w:lineRule="auto"/>
        <w:ind w:left="0" w:firstLine="709"/>
        <w:jc w:val="both"/>
        <w:rPr>
          <w:bCs/>
          <w:sz w:val="28"/>
          <w:szCs w:val="28"/>
          <w:lang w:val="ru-RU"/>
        </w:rPr>
      </w:pPr>
      <w:r w:rsidRPr="00DC7E2A">
        <w:rPr>
          <w:bCs/>
          <w:sz w:val="28"/>
          <w:szCs w:val="28"/>
        </w:rPr>
        <w:t xml:space="preserve">Частотні характеристики </w:t>
      </w:r>
      <w:r>
        <w:rPr>
          <w:sz w:val="28"/>
          <w:szCs w:val="28"/>
        </w:rPr>
        <w:t>САР</w:t>
      </w:r>
      <w:r w:rsidRPr="00DC7E2A">
        <w:rPr>
          <w:sz w:val="28"/>
          <w:szCs w:val="28"/>
        </w:rPr>
        <w:t xml:space="preserve"> показані на рисунках 5.8-5.11</w:t>
      </w:r>
      <w:r w:rsidRPr="00DC7E2A">
        <w:rPr>
          <w:bCs/>
          <w:sz w:val="28"/>
          <w:szCs w:val="28"/>
        </w:rPr>
        <w:t>.</w:t>
      </w:r>
    </w:p>
    <w:p w:rsidR="00C77DBE" w:rsidRDefault="003223B6" w:rsidP="003223B6">
      <w:pPr>
        <w:ind w:firstLine="0"/>
        <w:jc w:val="center"/>
        <w:rPr>
          <w:sz w:val="28"/>
          <w:szCs w:val="28"/>
          <w:lang w:val="en-US"/>
        </w:rPr>
      </w:pPr>
      <w:r w:rsidRPr="003223B6">
        <w:rPr>
          <w:noProof/>
          <w:sz w:val="28"/>
          <w:szCs w:val="28"/>
          <w:lang w:val="ru-RU"/>
        </w:rPr>
        <w:drawing>
          <wp:inline distT="0" distB="0" distL="0" distR="0">
            <wp:extent cx="4124325" cy="412432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124325" cy="4124325"/>
                    </a:xfrm>
                    <a:prstGeom prst="rect">
                      <a:avLst/>
                    </a:prstGeom>
                  </pic:spPr>
                </pic:pic>
              </a:graphicData>
            </a:graphic>
          </wp:inline>
        </w:drawing>
      </w:r>
    </w:p>
    <w:p w:rsidR="003223B6" w:rsidRPr="00871B77" w:rsidRDefault="003223B6" w:rsidP="003223B6">
      <w:pPr>
        <w:autoSpaceDE w:val="0"/>
        <w:autoSpaceDN w:val="0"/>
        <w:adjustRightInd w:val="0"/>
        <w:ind w:firstLine="0"/>
        <w:jc w:val="center"/>
        <w:rPr>
          <w:sz w:val="28"/>
          <w:szCs w:val="28"/>
          <w:lang w:val="ru-RU" w:eastAsia="uk-UA"/>
        </w:rPr>
      </w:pPr>
      <w:r w:rsidRPr="00632694">
        <w:rPr>
          <w:sz w:val="28"/>
          <w:szCs w:val="28"/>
        </w:rPr>
        <w:lastRenderedPageBreak/>
        <w:t xml:space="preserve">Рис. 5.8. </w:t>
      </w:r>
      <w:r w:rsidRPr="00632694">
        <w:rPr>
          <w:sz w:val="28"/>
          <w:szCs w:val="28"/>
          <w:lang w:eastAsia="uk-UA"/>
        </w:rPr>
        <w:t>Дійсна частотна характеристика САР</w:t>
      </w:r>
    </w:p>
    <w:p w:rsidR="003223B6" w:rsidRDefault="003223B6" w:rsidP="003223B6">
      <w:pPr>
        <w:ind w:firstLine="0"/>
        <w:jc w:val="center"/>
        <w:rPr>
          <w:sz w:val="28"/>
          <w:szCs w:val="28"/>
          <w:lang w:val="en-US"/>
        </w:rPr>
      </w:pPr>
    </w:p>
    <w:p w:rsidR="003223B6" w:rsidRDefault="003223B6" w:rsidP="003223B6">
      <w:pPr>
        <w:ind w:firstLine="0"/>
        <w:jc w:val="center"/>
        <w:rPr>
          <w:sz w:val="28"/>
          <w:szCs w:val="28"/>
          <w:lang w:val="en-US"/>
        </w:rPr>
      </w:pPr>
      <w:r w:rsidRPr="003223B6">
        <w:rPr>
          <w:noProof/>
          <w:sz w:val="28"/>
          <w:szCs w:val="28"/>
          <w:lang w:val="ru-RU"/>
        </w:rPr>
        <w:drawing>
          <wp:inline distT="0" distB="0" distL="0" distR="0">
            <wp:extent cx="3971925" cy="3971925"/>
            <wp:effectExtent l="0" t="0" r="9525"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971925" cy="3971925"/>
                    </a:xfrm>
                    <a:prstGeom prst="rect">
                      <a:avLst/>
                    </a:prstGeom>
                  </pic:spPr>
                </pic:pic>
              </a:graphicData>
            </a:graphic>
          </wp:inline>
        </w:drawing>
      </w:r>
    </w:p>
    <w:p w:rsidR="003223B6" w:rsidRPr="00632694" w:rsidRDefault="003223B6" w:rsidP="003223B6">
      <w:pPr>
        <w:autoSpaceDE w:val="0"/>
        <w:autoSpaceDN w:val="0"/>
        <w:adjustRightInd w:val="0"/>
        <w:ind w:firstLine="0"/>
        <w:jc w:val="center"/>
        <w:rPr>
          <w:sz w:val="28"/>
          <w:szCs w:val="28"/>
          <w:lang w:eastAsia="uk-UA"/>
        </w:rPr>
      </w:pPr>
      <w:r w:rsidRPr="00632694">
        <w:rPr>
          <w:sz w:val="28"/>
          <w:szCs w:val="28"/>
        </w:rPr>
        <w:t xml:space="preserve">Рис. 5.9. </w:t>
      </w:r>
      <w:r w:rsidRPr="00632694">
        <w:rPr>
          <w:sz w:val="28"/>
          <w:szCs w:val="28"/>
          <w:lang w:eastAsia="uk-UA"/>
        </w:rPr>
        <w:t>Уявна частотна характеристика САР</w:t>
      </w:r>
    </w:p>
    <w:p w:rsidR="003223B6" w:rsidRDefault="003223B6" w:rsidP="003223B6">
      <w:pPr>
        <w:ind w:firstLine="0"/>
        <w:jc w:val="center"/>
        <w:rPr>
          <w:sz w:val="28"/>
          <w:szCs w:val="28"/>
          <w:lang w:val="en-US"/>
        </w:rPr>
      </w:pPr>
    </w:p>
    <w:p w:rsidR="003223B6" w:rsidRDefault="003223B6" w:rsidP="003223B6">
      <w:pPr>
        <w:ind w:firstLine="0"/>
        <w:jc w:val="center"/>
        <w:rPr>
          <w:sz w:val="28"/>
          <w:szCs w:val="28"/>
          <w:lang w:val="en-US"/>
        </w:rPr>
      </w:pPr>
      <w:r w:rsidRPr="003223B6">
        <w:rPr>
          <w:noProof/>
          <w:sz w:val="28"/>
          <w:szCs w:val="28"/>
          <w:lang w:val="ru-RU"/>
        </w:rPr>
        <w:lastRenderedPageBreak/>
        <w:drawing>
          <wp:inline distT="0" distB="0" distL="0" distR="0">
            <wp:extent cx="3933825" cy="3933825"/>
            <wp:effectExtent l="0" t="0" r="9525" b="952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933825" cy="3933825"/>
                    </a:xfrm>
                    <a:prstGeom prst="rect">
                      <a:avLst/>
                    </a:prstGeom>
                  </pic:spPr>
                </pic:pic>
              </a:graphicData>
            </a:graphic>
          </wp:inline>
        </w:drawing>
      </w:r>
    </w:p>
    <w:p w:rsidR="003223B6" w:rsidRDefault="003223B6" w:rsidP="003223B6">
      <w:pPr>
        <w:autoSpaceDE w:val="0"/>
        <w:autoSpaceDN w:val="0"/>
        <w:adjustRightInd w:val="0"/>
        <w:ind w:firstLine="0"/>
        <w:jc w:val="center"/>
        <w:rPr>
          <w:sz w:val="28"/>
          <w:szCs w:val="28"/>
          <w:lang w:eastAsia="uk-UA"/>
        </w:rPr>
      </w:pPr>
      <w:r w:rsidRPr="00632694">
        <w:rPr>
          <w:sz w:val="28"/>
          <w:szCs w:val="28"/>
        </w:rPr>
        <w:t xml:space="preserve">Рис. 5.10. </w:t>
      </w:r>
      <w:proofErr w:type="spellStart"/>
      <w:r w:rsidRPr="00632694">
        <w:rPr>
          <w:sz w:val="28"/>
          <w:szCs w:val="28"/>
          <w:lang w:eastAsia="uk-UA"/>
        </w:rPr>
        <w:t>Амплітудно</w:t>
      </w:r>
      <w:proofErr w:type="spellEnd"/>
      <w:r w:rsidRPr="00632694">
        <w:rPr>
          <w:sz w:val="28"/>
          <w:szCs w:val="28"/>
          <w:lang w:eastAsia="uk-UA"/>
        </w:rPr>
        <w:t xml:space="preserve"> - частотна характеристика САР</w:t>
      </w:r>
    </w:p>
    <w:p w:rsidR="0057261A" w:rsidRDefault="0057261A" w:rsidP="003223B6">
      <w:pPr>
        <w:autoSpaceDE w:val="0"/>
        <w:autoSpaceDN w:val="0"/>
        <w:adjustRightInd w:val="0"/>
        <w:ind w:firstLine="0"/>
        <w:jc w:val="center"/>
        <w:rPr>
          <w:sz w:val="28"/>
          <w:szCs w:val="28"/>
          <w:lang w:eastAsia="uk-UA"/>
        </w:rPr>
      </w:pPr>
    </w:p>
    <w:p w:rsidR="0057261A" w:rsidRPr="00871B77" w:rsidRDefault="0057261A" w:rsidP="003223B6">
      <w:pPr>
        <w:autoSpaceDE w:val="0"/>
        <w:autoSpaceDN w:val="0"/>
        <w:adjustRightInd w:val="0"/>
        <w:ind w:firstLine="0"/>
        <w:jc w:val="center"/>
        <w:rPr>
          <w:sz w:val="28"/>
          <w:szCs w:val="28"/>
          <w:lang w:val="ru-RU" w:eastAsia="uk-UA"/>
        </w:rPr>
      </w:pPr>
    </w:p>
    <w:p w:rsidR="003223B6" w:rsidRDefault="003223B6" w:rsidP="003223B6">
      <w:pPr>
        <w:ind w:firstLine="0"/>
        <w:jc w:val="center"/>
        <w:rPr>
          <w:sz w:val="28"/>
          <w:szCs w:val="28"/>
          <w:lang w:val="en-US"/>
        </w:rPr>
      </w:pPr>
      <w:r w:rsidRPr="003223B6">
        <w:rPr>
          <w:noProof/>
          <w:sz w:val="28"/>
          <w:szCs w:val="28"/>
          <w:lang w:val="ru-RU"/>
        </w:rPr>
        <w:drawing>
          <wp:inline distT="0" distB="0" distL="0" distR="0">
            <wp:extent cx="3141134" cy="3141134"/>
            <wp:effectExtent l="0" t="0" r="2540" b="254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141134" cy="3141134"/>
                    </a:xfrm>
                    <a:prstGeom prst="rect">
                      <a:avLst/>
                    </a:prstGeom>
                  </pic:spPr>
                </pic:pic>
              </a:graphicData>
            </a:graphic>
          </wp:inline>
        </w:drawing>
      </w:r>
    </w:p>
    <w:p w:rsidR="003223B6" w:rsidRPr="00632694" w:rsidRDefault="003223B6" w:rsidP="003223B6">
      <w:pPr>
        <w:autoSpaceDE w:val="0"/>
        <w:autoSpaceDN w:val="0"/>
        <w:adjustRightInd w:val="0"/>
        <w:ind w:firstLine="0"/>
        <w:jc w:val="center"/>
        <w:rPr>
          <w:sz w:val="28"/>
          <w:szCs w:val="28"/>
          <w:lang w:eastAsia="uk-UA"/>
        </w:rPr>
      </w:pPr>
      <w:r w:rsidRPr="00632694">
        <w:rPr>
          <w:sz w:val="28"/>
          <w:szCs w:val="28"/>
        </w:rPr>
        <w:t xml:space="preserve">Рис. 5.11. </w:t>
      </w:r>
      <w:r w:rsidRPr="00632694">
        <w:rPr>
          <w:sz w:val="28"/>
          <w:szCs w:val="28"/>
          <w:lang w:eastAsia="uk-UA"/>
        </w:rPr>
        <w:t>Фазо - частотна характеристика САР</w:t>
      </w:r>
    </w:p>
    <w:p w:rsidR="003223B6" w:rsidRPr="00E41726" w:rsidRDefault="003223B6" w:rsidP="003223B6">
      <w:pPr>
        <w:ind w:firstLine="0"/>
        <w:jc w:val="center"/>
        <w:rPr>
          <w:sz w:val="28"/>
          <w:szCs w:val="28"/>
          <w:lang w:val="ru-RU"/>
        </w:rPr>
      </w:pPr>
    </w:p>
    <w:p w:rsidR="003223B6" w:rsidRDefault="003223B6" w:rsidP="003223B6">
      <w:pPr>
        <w:autoSpaceDE w:val="0"/>
        <w:autoSpaceDN w:val="0"/>
        <w:adjustRightInd w:val="0"/>
        <w:rPr>
          <w:bCs/>
          <w:sz w:val="28"/>
          <w:szCs w:val="28"/>
        </w:rPr>
      </w:pPr>
      <w:r w:rsidRPr="00632694">
        <w:rPr>
          <w:bCs/>
          <w:sz w:val="28"/>
          <w:szCs w:val="28"/>
        </w:rPr>
        <w:lastRenderedPageBreak/>
        <w:t>Графік кривої перехідного процесу приведений на рис.5.12.</w:t>
      </w:r>
    </w:p>
    <w:p w:rsidR="0057261A" w:rsidRPr="00632694" w:rsidRDefault="0057261A" w:rsidP="003223B6">
      <w:pPr>
        <w:autoSpaceDE w:val="0"/>
        <w:autoSpaceDN w:val="0"/>
        <w:adjustRightInd w:val="0"/>
        <w:rPr>
          <w:bCs/>
          <w:sz w:val="28"/>
          <w:szCs w:val="28"/>
        </w:rPr>
      </w:pPr>
    </w:p>
    <w:p w:rsidR="003223B6" w:rsidRDefault="005D0486" w:rsidP="003223B6">
      <w:pPr>
        <w:ind w:firstLine="0"/>
        <w:jc w:val="center"/>
        <w:rPr>
          <w:sz w:val="28"/>
          <w:szCs w:val="28"/>
          <w:lang w:val="en-US"/>
        </w:rPr>
      </w:pPr>
      <w:r>
        <w:rPr>
          <w:noProof/>
          <w:sz w:val="28"/>
          <w:szCs w:val="28"/>
          <w:lang w:val="ru-RU"/>
        </w:rPr>
        <mc:AlternateContent>
          <mc:Choice Requires="wps">
            <w:drawing>
              <wp:anchor distT="0" distB="0" distL="114299" distR="114299" simplePos="0" relativeHeight="251692032" behindDoc="0" locked="0" layoutInCell="1" allowOverlap="1">
                <wp:simplePos x="0" y="0"/>
                <wp:positionH relativeFrom="column">
                  <wp:posOffset>1167764</wp:posOffset>
                </wp:positionH>
                <wp:positionV relativeFrom="paragraph">
                  <wp:posOffset>4029710</wp:posOffset>
                </wp:positionV>
                <wp:extent cx="0" cy="342900"/>
                <wp:effectExtent l="0" t="0" r="19050" b="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D5F6B51" id="Прямая соединительная линия 254"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1.95pt,317.3pt" to="91.95pt,3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" strokecolor="black [3213]" strokeweight="1pt">
                <o:lock v:ext="edit" shapetype="f"/>
              </v:line>
            </w:pict>
          </mc:Fallback>
        </mc:AlternateContent>
      </w:r>
      <w:r>
        <w:rPr>
          <w:noProof/>
          <w:sz w:val="28"/>
          <w:szCs w:val="28"/>
          <w:lang w:val="ru-RU"/>
        </w:rPr>
        <mc:AlternateContent>
          <mc:Choice Requires="wps">
            <w:drawing>
              <wp:anchor distT="4294967295" distB="4294967295" distL="114300" distR="114300" simplePos="0" relativeHeight="251693056" behindDoc="0" locked="0" layoutInCell="1" allowOverlap="1">
                <wp:simplePos x="0" y="0"/>
                <wp:positionH relativeFrom="column">
                  <wp:posOffset>1167765</wp:posOffset>
                </wp:positionH>
                <wp:positionV relativeFrom="paragraph">
                  <wp:posOffset>4286884</wp:posOffset>
                </wp:positionV>
                <wp:extent cx="1692275" cy="0"/>
                <wp:effectExtent l="0" t="0" r="0" b="0"/>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AFB1540" id="Прямая соединительная линия 257"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95pt,337.55pt" to="225.2pt,3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" strokecolor="black [3213]">
                <o:lock v:ext="edit" shapetype="f"/>
              </v:line>
            </w:pict>
          </mc:Fallback>
        </mc:AlternateContent>
      </w:r>
      <w:r>
        <w:rPr>
          <w:noProof/>
          <w:sz w:val="28"/>
          <w:szCs w:val="28"/>
          <w:lang w:val="ru-RU"/>
        </w:rPr>
        <mc:AlternateContent>
          <mc:Choice Requires="wps">
            <w:drawing>
              <wp:anchor distT="0" distB="0" distL="114299" distR="114299" simplePos="0" relativeHeight="251691008" behindDoc="0" locked="0" layoutInCell="1" allowOverlap="1">
                <wp:simplePos x="0" y="0"/>
                <wp:positionH relativeFrom="column">
                  <wp:posOffset>2863214</wp:posOffset>
                </wp:positionH>
                <wp:positionV relativeFrom="paragraph">
                  <wp:posOffset>438785</wp:posOffset>
                </wp:positionV>
                <wp:extent cx="0" cy="3933825"/>
                <wp:effectExtent l="0" t="0" r="19050" b="9525"/>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38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1205314" id="Прямая соединительная линия 253"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5.45pt,34.55pt" to="225.45pt,3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" strokecolor="black [3213]" strokeweight="1pt">
                <o:lock v:ext="edit" shapetype="f"/>
              </v:line>
            </w:pict>
          </mc:Fallback>
        </mc:AlternateContent>
      </w:r>
      <w:r w:rsidR="00E41726" w:rsidRPr="00E41726">
        <w:rPr>
          <w:noProof/>
          <w:sz w:val="28"/>
          <w:szCs w:val="28"/>
          <w:lang w:val="ru-RU"/>
        </w:rPr>
        <w:drawing>
          <wp:inline distT="0" distB="0" distL="0" distR="0">
            <wp:extent cx="4514850" cy="4514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514850" cy="4514850"/>
                    </a:xfrm>
                    <a:prstGeom prst="rect">
                      <a:avLst/>
                    </a:prstGeom>
                  </pic:spPr>
                </pic:pic>
              </a:graphicData>
            </a:graphic>
          </wp:inline>
        </w:drawing>
      </w:r>
    </w:p>
    <w:p w:rsidR="003223B6" w:rsidRPr="00632694" w:rsidRDefault="003223B6" w:rsidP="003223B6">
      <w:pPr>
        <w:autoSpaceDE w:val="0"/>
        <w:autoSpaceDN w:val="0"/>
        <w:adjustRightInd w:val="0"/>
        <w:jc w:val="center"/>
        <w:rPr>
          <w:noProof/>
          <w:sz w:val="28"/>
          <w:szCs w:val="28"/>
        </w:rPr>
      </w:pPr>
      <w:r w:rsidRPr="00632694">
        <w:rPr>
          <w:noProof/>
          <w:sz w:val="28"/>
          <w:szCs w:val="28"/>
        </w:rPr>
        <w:t>Рис. 5.12. Графік кривої перехідного процесу</w:t>
      </w:r>
    </w:p>
    <w:p w:rsidR="003223B6" w:rsidRPr="00926E1F" w:rsidRDefault="003223B6" w:rsidP="003223B6">
      <w:pPr>
        <w:ind w:firstLine="0"/>
        <w:jc w:val="center"/>
        <w:rPr>
          <w:sz w:val="28"/>
          <w:szCs w:val="28"/>
          <w:lang w:val="ru-RU"/>
        </w:rPr>
      </w:pPr>
    </w:p>
    <w:p w:rsidR="002C4901" w:rsidRDefault="007864AE" w:rsidP="007864AE">
      <w:pPr>
        <w:pStyle w:val="aff2"/>
        <w:spacing w:after="0" w:line="360" w:lineRule="auto"/>
        <w:ind w:left="0" w:firstLine="709"/>
        <w:jc w:val="both"/>
        <w:rPr>
          <w:sz w:val="28"/>
          <w:szCs w:val="28"/>
        </w:rPr>
      </w:pPr>
      <w:r>
        <w:rPr>
          <w:sz w:val="28"/>
          <w:szCs w:val="28"/>
        </w:rPr>
        <w:t xml:space="preserve">З графіка на рисунку </w:t>
      </w:r>
      <w:r w:rsidRPr="00D34722">
        <w:rPr>
          <w:sz w:val="28"/>
          <w:szCs w:val="28"/>
          <w:lang w:val="ru-RU"/>
        </w:rPr>
        <w:t>5</w:t>
      </w:r>
      <w:r>
        <w:rPr>
          <w:sz w:val="28"/>
          <w:szCs w:val="28"/>
        </w:rPr>
        <w:t>.1</w:t>
      </w:r>
      <w:r w:rsidRPr="00D34722">
        <w:rPr>
          <w:sz w:val="28"/>
          <w:szCs w:val="28"/>
          <w:lang w:val="ru-RU"/>
        </w:rPr>
        <w:t>2</w:t>
      </w:r>
      <w:r>
        <w:rPr>
          <w:sz w:val="28"/>
          <w:szCs w:val="28"/>
        </w:rPr>
        <w:t xml:space="preserve"> видно, що перехідний </w:t>
      </w:r>
      <w:r w:rsidR="00D34722">
        <w:rPr>
          <w:sz w:val="28"/>
          <w:szCs w:val="28"/>
        </w:rPr>
        <w:t>процес</w:t>
      </w:r>
      <w:r>
        <w:rPr>
          <w:sz w:val="28"/>
          <w:szCs w:val="28"/>
        </w:rPr>
        <w:t xml:space="preserve"> аперіодичний, час регулювання дорівнює </w:t>
      </w:r>
      <w:r w:rsidR="00E41726">
        <w:rPr>
          <w:sz w:val="28"/>
          <w:szCs w:val="28"/>
        </w:rPr>
        <w:t>440</w:t>
      </w:r>
      <w:r>
        <w:rPr>
          <w:sz w:val="28"/>
          <w:szCs w:val="28"/>
        </w:rPr>
        <w:t xml:space="preserve"> </w:t>
      </w:r>
      <w:r>
        <w:rPr>
          <w:iCs/>
          <w:sz w:val="28"/>
          <w:szCs w:val="28"/>
        </w:rPr>
        <w:t>с</w:t>
      </w:r>
      <w:r>
        <w:rPr>
          <w:sz w:val="28"/>
          <w:szCs w:val="28"/>
        </w:rPr>
        <w:t xml:space="preserve">, а </w:t>
      </w:r>
      <w:proofErr w:type="spellStart"/>
      <w:r>
        <w:rPr>
          <w:sz w:val="28"/>
          <w:szCs w:val="28"/>
        </w:rPr>
        <w:t>перерегулювання</w:t>
      </w:r>
      <w:proofErr w:type="spellEnd"/>
      <w:r>
        <w:rPr>
          <w:sz w:val="28"/>
          <w:szCs w:val="28"/>
        </w:rPr>
        <w:t xml:space="preserve"> відсутнє.</w:t>
      </w:r>
    </w:p>
    <w:p w:rsidR="00D674AC" w:rsidRDefault="00D674AC" w:rsidP="007864AE">
      <w:pPr>
        <w:pStyle w:val="aff2"/>
        <w:spacing w:after="0" w:line="360" w:lineRule="auto"/>
        <w:ind w:left="0" w:firstLine="709"/>
        <w:jc w:val="both"/>
        <w:rPr>
          <w:sz w:val="28"/>
          <w:szCs w:val="28"/>
        </w:rPr>
      </w:pPr>
    </w:p>
    <w:p w:rsidR="002C4901" w:rsidRDefault="00D674AC" w:rsidP="0057261A">
      <w:pPr>
        <w:pStyle w:val="aff2"/>
        <w:spacing w:after="0" w:line="360" w:lineRule="auto"/>
        <w:ind w:left="0" w:firstLine="709"/>
        <w:jc w:val="both"/>
        <w:rPr>
          <w:sz w:val="28"/>
          <w:szCs w:val="28"/>
        </w:rPr>
      </w:pPr>
      <w:r>
        <w:rPr>
          <w:sz w:val="28"/>
          <w:szCs w:val="28"/>
        </w:rPr>
        <w:t>Висновки: б</w:t>
      </w:r>
      <w:r w:rsidR="00194651">
        <w:rPr>
          <w:sz w:val="28"/>
          <w:szCs w:val="28"/>
        </w:rPr>
        <w:t xml:space="preserve">ула </w:t>
      </w:r>
      <w:r w:rsidRPr="00D674AC">
        <w:rPr>
          <w:sz w:val="28"/>
          <w:szCs w:val="28"/>
        </w:rPr>
        <w:t xml:space="preserve">зроблена структурна схема </w:t>
      </w:r>
      <w:proofErr w:type="spellStart"/>
      <w:r w:rsidRPr="00D674AC">
        <w:rPr>
          <w:sz w:val="28"/>
          <w:szCs w:val="28"/>
        </w:rPr>
        <w:t>одноконтурної</w:t>
      </w:r>
      <w:proofErr w:type="spellEnd"/>
      <w:r w:rsidRPr="00D674AC">
        <w:rPr>
          <w:sz w:val="28"/>
          <w:szCs w:val="28"/>
        </w:rPr>
        <w:t xml:space="preserve"> системи керування рівнем, розрахований перехідний процес та частотні характеристики еквівалентного об'єкта керування,  для налаштування регулятора використаний метод </w:t>
      </w:r>
      <w:proofErr w:type="spellStart"/>
      <w:r w:rsidRPr="00D674AC">
        <w:rPr>
          <w:sz w:val="28"/>
          <w:szCs w:val="28"/>
        </w:rPr>
        <w:t>Нікольса-Циглера</w:t>
      </w:r>
      <w:proofErr w:type="spellEnd"/>
      <w:r w:rsidRPr="00D674AC">
        <w:rPr>
          <w:sz w:val="28"/>
          <w:szCs w:val="28"/>
        </w:rPr>
        <w:t xml:space="preserve">, знайдена передавальна функція системи керування та її частотні характеристики. З графіка видно, що перехідний процес є аперіодичним, з часом регулювання </w:t>
      </w:r>
      <w:r w:rsidR="00E41726">
        <w:rPr>
          <w:sz w:val="28"/>
          <w:szCs w:val="28"/>
        </w:rPr>
        <w:t>440</w:t>
      </w:r>
      <w:r w:rsidRPr="00D674AC">
        <w:rPr>
          <w:sz w:val="28"/>
          <w:szCs w:val="28"/>
        </w:rPr>
        <w:t xml:space="preserve"> секунд, а </w:t>
      </w:r>
      <w:proofErr w:type="spellStart"/>
      <w:r w:rsidRPr="00D674AC">
        <w:rPr>
          <w:sz w:val="28"/>
          <w:szCs w:val="28"/>
        </w:rPr>
        <w:t>перерегулювання</w:t>
      </w:r>
      <w:proofErr w:type="spellEnd"/>
      <w:r w:rsidRPr="00D674AC">
        <w:rPr>
          <w:sz w:val="28"/>
          <w:szCs w:val="28"/>
        </w:rPr>
        <w:t xml:space="preserve"> відсутнє.</w:t>
      </w:r>
      <w:r w:rsidR="002C4901">
        <w:rPr>
          <w:sz w:val="28"/>
          <w:szCs w:val="28"/>
        </w:rPr>
        <w:br w:type="page"/>
      </w:r>
    </w:p>
    <w:p w:rsidR="006010B3" w:rsidRDefault="006010B3" w:rsidP="006010B3">
      <w:pPr>
        <w:pStyle w:val="aff2"/>
        <w:spacing w:after="0" w:line="360" w:lineRule="auto"/>
        <w:ind w:left="0"/>
        <w:jc w:val="center"/>
        <w:outlineLvl w:val="0"/>
        <w:rPr>
          <w:b/>
          <w:bCs/>
          <w:sz w:val="28"/>
          <w:szCs w:val="28"/>
        </w:rPr>
      </w:pPr>
      <w:bookmarkStart w:id="44" w:name="_Toc132186415"/>
      <w:bookmarkStart w:id="45" w:name="_Toc132720531"/>
      <w:r w:rsidRPr="009A0D99">
        <w:rPr>
          <w:b/>
          <w:bCs/>
          <w:sz w:val="28"/>
          <w:szCs w:val="28"/>
        </w:rPr>
        <w:lastRenderedPageBreak/>
        <w:t>РОЗДІЛ 6. РОЗРОБКА КІСУ ТП</w:t>
      </w:r>
      <w:bookmarkEnd w:id="44"/>
      <w:bookmarkEnd w:id="45"/>
    </w:p>
    <w:p w:rsidR="007864AE" w:rsidRPr="00D674AC" w:rsidRDefault="007864AE" w:rsidP="007864AE">
      <w:pPr>
        <w:pStyle w:val="aff2"/>
        <w:spacing w:after="0" w:line="360" w:lineRule="auto"/>
        <w:ind w:left="0" w:firstLine="709"/>
        <w:jc w:val="both"/>
        <w:rPr>
          <w:sz w:val="28"/>
          <w:szCs w:val="28"/>
        </w:rPr>
      </w:pPr>
    </w:p>
    <w:p w:rsidR="006010B3" w:rsidRPr="004F3646" w:rsidRDefault="006010B3" w:rsidP="006010B3">
      <w:pPr>
        <w:pStyle w:val="a3"/>
        <w:ind w:left="0" w:firstLine="0"/>
        <w:jc w:val="center"/>
        <w:outlineLvl w:val="1"/>
        <w:rPr>
          <w:b/>
          <w:sz w:val="28"/>
          <w:szCs w:val="28"/>
        </w:rPr>
      </w:pPr>
      <w:bookmarkStart w:id="46" w:name="_Toc132186416"/>
      <w:bookmarkStart w:id="47" w:name="_Toc132720532"/>
      <w:r w:rsidRPr="004F3646">
        <w:rPr>
          <w:b/>
          <w:sz w:val="28"/>
          <w:szCs w:val="28"/>
        </w:rPr>
        <w:t xml:space="preserve">6.1. </w:t>
      </w:r>
      <w:r w:rsidRPr="00632694">
        <w:rPr>
          <w:b/>
          <w:sz w:val="28"/>
          <w:szCs w:val="28"/>
        </w:rPr>
        <w:t xml:space="preserve">Розробка функціональної схеми автоматизації </w:t>
      </w:r>
      <w:bookmarkEnd w:id="46"/>
      <w:r>
        <w:rPr>
          <w:b/>
          <w:sz w:val="28"/>
          <w:szCs w:val="28"/>
        </w:rPr>
        <w:t>збірника конденсату сокової пари</w:t>
      </w:r>
      <w:bookmarkEnd w:id="47"/>
      <w:r w:rsidRPr="004F3646">
        <w:rPr>
          <w:b/>
          <w:sz w:val="28"/>
          <w:szCs w:val="28"/>
        </w:rPr>
        <w:t xml:space="preserve"> </w:t>
      </w:r>
    </w:p>
    <w:p w:rsidR="002C4901" w:rsidRDefault="002C4901" w:rsidP="007864AE">
      <w:pPr>
        <w:pStyle w:val="aff2"/>
        <w:spacing w:after="0" w:line="360" w:lineRule="auto"/>
        <w:ind w:left="0" w:firstLine="709"/>
        <w:jc w:val="both"/>
        <w:rPr>
          <w:sz w:val="28"/>
          <w:szCs w:val="28"/>
        </w:rPr>
      </w:pPr>
    </w:p>
    <w:p w:rsidR="006010B3" w:rsidRDefault="00833475" w:rsidP="007864AE">
      <w:pPr>
        <w:pStyle w:val="aff2"/>
        <w:spacing w:after="0" w:line="360" w:lineRule="auto"/>
        <w:ind w:left="0" w:firstLine="709"/>
        <w:jc w:val="both"/>
        <w:rPr>
          <w:sz w:val="28"/>
          <w:szCs w:val="28"/>
        </w:rPr>
      </w:pPr>
      <w:r w:rsidRPr="00833475">
        <w:rPr>
          <w:sz w:val="28"/>
          <w:szCs w:val="28"/>
        </w:rPr>
        <w:t xml:space="preserve">Функціональна схема автоматизації </w:t>
      </w:r>
      <w:r>
        <w:rPr>
          <w:sz w:val="28"/>
          <w:szCs w:val="28"/>
        </w:rPr>
        <w:t>являє</w:t>
      </w:r>
      <w:r w:rsidR="00E46403">
        <w:rPr>
          <w:sz w:val="28"/>
          <w:szCs w:val="28"/>
        </w:rPr>
        <w:t xml:space="preserve"> собою</w:t>
      </w:r>
      <w:r w:rsidRPr="00833475">
        <w:rPr>
          <w:sz w:val="28"/>
          <w:szCs w:val="28"/>
        </w:rPr>
        <w:t xml:space="preserve"> візуальне зображення кроків та рішень, які включаються в автоматизований процес або робочий потік. Вона використовує символи, форми та стрілки, щоб проілюструвати логічну послідовність дій, умов та рішень.</w:t>
      </w:r>
    </w:p>
    <w:p w:rsidR="00E46403" w:rsidRDefault="00E46403" w:rsidP="00E46403">
      <w:pPr>
        <w:pStyle w:val="aff2"/>
        <w:spacing w:after="0" w:line="360" w:lineRule="auto"/>
        <w:ind w:left="0"/>
        <w:jc w:val="center"/>
        <w:rPr>
          <w:sz w:val="28"/>
          <w:szCs w:val="28"/>
        </w:rPr>
      </w:pPr>
      <w:r>
        <w:rPr>
          <w:noProof/>
          <w:lang w:val="ru-RU"/>
        </w:rPr>
        <w:drawing>
          <wp:inline distT="0" distB="0" distL="0" distR="0">
            <wp:extent cx="3581400" cy="4885937"/>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581400" cy="4885937"/>
                    </a:xfrm>
                    <a:prstGeom prst="rect">
                      <a:avLst/>
                    </a:prstGeom>
                  </pic:spPr>
                </pic:pic>
              </a:graphicData>
            </a:graphic>
          </wp:inline>
        </w:drawing>
      </w:r>
    </w:p>
    <w:p w:rsidR="00E46403" w:rsidRDefault="00E46403" w:rsidP="00E46403">
      <w:pPr>
        <w:jc w:val="center"/>
        <w:rPr>
          <w:sz w:val="28"/>
          <w:szCs w:val="28"/>
        </w:rPr>
      </w:pPr>
      <w:r>
        <w:rPr>
          <w:sz w:val="28"/>
          <w:szCs w:val="28"/>
        </w:rPr>
        <w:t>Рис</w:t>
      </w:r>
      <w:r w:rsidR="002566C8">
        <w:rPr>
          <w:sz w:val="28"/>
          <w:szCs w:val="28"/>
        </w:rPr>
        <w:t>унок</w:t>
      </w:r>
      <w:r>
        <w:rPr>
          <w:sz w:val="28"/>
          <w:szCs w:val="28"/>
        </w:rPr>
        <w:t xml:space="preserve"> </w:t>
      </w:r>
      <w:r w:rsidRPr="0087187D">
        <w:rPr>
          <w:sz w:val="28"/>
          <w:szCs w:val="28"/>
        </w:rPr>
        <w:t>6</w:t>
      </w:r>
      <w:r w:rsidRPr="00583258">
        <w:rPr>
          <w:sz w:val="28"/>
          <w:szCs w:val="28"/>
        </w:rPr>
        <w:t>.1</w:t>
      </w:r>
      <w:r w:rsidR="002566C8">
        <w:rPr>
          <w:sz w:val="28"/>
          <w:szCs w:val="28"/>
        </w:rPr>
        <w:t xml:space="preserve"> –</w:t>
      </w:r>
      <w:r w:rsidRPr="00583258">
        <w:rPr>
          <w:sz w:val="28"/>
          <w:szCs w:val="28"/>
        </w:rPr>
        <w:t xml:space="preserve"> </w:t>
      </w:r>
      <w:r w:rsidRPr="00583258">
        <w:rPr>
          <w:noProof/>
          <w:sz w:val="28"/>
        </w:rPr>
        <w:t xml:space="preserve">Функціональна схема автоматизації </w:t>
      </w:r>
      <w:r>
        <w:rPr>
          <w:noProof/>
          <w:sz w:val="28"/>
        </w:rPr>
        <w:t>збірника конденсату сокової пари одноконтурн</w:t>
      </w:r>
      <w:r w:rsidR="002566C8">
        <w:rPr>
          <w:noProof/>
          <w:sz w:val="28"/>
        </w:rPr>
        <w:t>ою</w:t>
      </w:r>
      <w:r w:rsidRPr="00583258">
        <w:rPr>
          <w:sz w:val="28"/>
          <w:szCs w:val="28"/>
        </w:rPr>
        <w:t xml:space="preserve"> АСР</w:t>
      </w:r>
    </w:p>
    <w:p w:rsidR="00E46403" w:rsidRDefault="00E46403" w:rsidP="00E46403">
      <w:pPr>
        <w:pStyle w:val="aff2"/>
        <w:spacing w:after="0" w:line="360" w:lineRule="auto"/>
        <w:ind w:left="0"/>
        <w:jc w:val="center"/>
        <w:rPr>
          <w:sz w:val="28"/>
          <w:szCs w:val="28"/>
        </w:rPr>
      </w:pPr>
    </w:p>
    <w:p w:rsidR="006C7174" w:rsidRPr="00AD2EB6" w:rsidRDefault="006C7174" w:rsidP="006C7174">
      <w:pPr>
        <w:rPr>
          <w:sz w:val="28"/>
          <w:szCs w:val="28"/>
        </w:rPr>
      </w:pPr>
      <w:r w:rsidRPr="006079DE">
        <w:rPr>
          <w:sz w:val="28"/>
          <w:szCs w:val="28"/>
        </w:rPr>
        <w:lastRenderedPageBreak/>
        <w:t>Принцип роботи такої системи керування полягає в наступному. Зміна рівня рідини, яка контролюєть</w:t>
      </w:r>
      <w:r>
        <w:rPr>
          <w:sz w:val="28"/>
          <w:szCs w:val="28"/>
        </w:rPr>
        <w:t>ся рівнеміром 3</w:t>
      </w:r>
      <w:r w:rsidRPr="006079DE">
        <w:rPr>
          <w:sz w:val="28"/>
          <w:szCs w:val="28"/>
        </w:rPr>
        <w:t xml:space="preserve"> у вигляді вихідного електричного чи пневматичного сигналу передаєтьс</w:t>
      </w:r>
      <w:r>
        <w:rPr>
          <w:sz w:val="28"/>
          <w:szCs w:val="28"/>
        </w:rPr>
        <w:t>я на регулятор 4</w:t>
      </w:r>
      <w:r w:rsidRPr="006079DE">
        <w:rPr>
          <w:sz w:val="28"/>
          <w:szCs w:val="28"/>
        </w:rPr>
        <w:t>. Останній згідно з відповідним законом регулювання видає вихідний</w:t>
      </w:r>
      <w:r>
        <w:rPr>
          <w:sz w:val="28"/>
          <w:szCs w:val="28"/>
        </w:rPr>
        <w:t xml:space="preserve"> сигнал на виконавчий механізм 5</w:t>
      </w:r>
      <w:r w:rsidRPr="006079DE">
        <w:rPr>
          <w:sz w:val="28"/>
          <w:szCs w:val="28"/>
        </w:rPr>
        <w:t>, який жорстко п</w:t>
      </w:r>
      <w:r>
        <w:rPr>
          <w:sz w:val="28"/>
          <w:szCs w:val="28"/>
        </w:rPr>
        <w:t>ов'язаний з регулюючим органом 6.</w:t>
      </w:r>
      <w:r w:rsidRPr="006079DE">
        <w:rPr>
          <w:sz w:val="28"/>
          <w:szCs w:val="28"/>
        </w:rPr>
        <w:t xml:space="preserve"> У результаті цього регулюючий орган змінює свій умовний поперечний отвір, що призводить до зміни витрати матеріального потоку, а відповідно до зміни рівня рідини.</w:t>
      </w:r>
    </w:p>
    <w:p w:rsidR="006C7174" w:rsidRDefault="006C7174" w:rsidP="00E46403">
      <w:pPr>
        <w:pStyle w:val="aff2"/>
        <w:spacing w:after="0" w:line="360" w:lineRule="auto"/>
        <w:ind w:left="0"/>
        <w:jc w:val="center"/>
        <w:rPr>
          <w:sz w:val="28"/>
          <w:szCs w:val="28"/>
        </w:rPr>
      </w:pPr>
    </w:p>
    <w:p w:rsidR="001F61E5" w:rsidRPr="00A00689" w:rsidRDefault="001F61E5" w:rsidP="001F61E5">
      <w:pPr>
        <w:pStyle w:val="2"/>
        <w:spacing w:before="0" w:after="0"/>
        <w:ind w:left="0" w:firstLine="0"/>
        <w:jc w:val="center"/>
        <w:rPr>
          <w:rFonts w:ascii="Times New Roman" w:hAnsi="Times New Roman" w:cs="Times New Roman"/>
          <w:i w:val="0"/>
        </w:rPr>
      </w:pPr>
      <w:bookmarkStart w:id="48" w:name="_Toc132186417"/>
      <w:bookmarkStart w:id="49" w:name="_Toc132720533"/>
      <w:r w:rsidRPr="00A00689">
        <w:rPr>
          <w:rFonts w:ascii="Times New Roman" w:hAnsi="Times New Roman" w:cs="Times New Roman"/>
          <w:i w:val="0"/>
        </w:rPr>
        <w:t xml:space="preserve">6.2. Автоматизація </w:t>
      </w:r>
      <w:bookmarkEnd w:id="48"/>
      <w:r w:rsidRPr="001F61E5">
        <w:rPr>
          <w:rFonts w:ascii="Times New Roman" w:hAnsi="Times New Roman" w:cs="Times New Roman"/>
          <w:i w:val="0"/>
        </w:rPr>
        <w:t>збірника конденсату сокової пари</w:t>
      </w:r>
      <w:bookmarkEnd w:id="49"/>
    </w:p>
    <w:p w:rsidR="001F61E5" w:rsidRDefault="001F61E5" w:rsidP="00E46403">
      <w:pPr>
        <w:pStyle w:val="aff2"/>
        <w:spacing w:after="0" w:line="360" w:lineRule="auto"/>
        <w:ind w:left="0"/>
        <w:jc w:val="center"/>
        <w:rPr>
          <w:sz w:val="28"/>
          <w:szCs w:val="28"/>
        </w:rPr>
      </w:pPr>
    </w:p>
    <w:p w:rsidR="001F61E5" w:rsidRDefault="001F61E5" w:rsidP="001F61E5">
      <w:pPr>
        <w:pStyle w:val="aff2"/>
        <w:spacing w:after="0" w:line="360" w:lineRule="auto"/>
        <w:ind w:left="0" w:firstLine="709"/>
        <w:jc w:val="both"/>
        <w:rPr>
          <w:sz w:val="28"/>
          <w:szCs w:val="28"/>
        </w:rPr>
      </w:pPr>
      <w:r>
        <w:rPr>
          <w:sz w:val="28"/>
          <w:szCs w:val="28"/>
        </w:rPr>
        <w:t xml:space="preserve">У </w:t>
      </w:r>
      <w:r w:rsidR="00C14ACC">
        <w:rPr>
          <w:sz w:val="28"/>
          <w:szCs w:val="28"/>
        </w:rPr>
        <w:t>магістерській</w:t>
      </w:r>
      <w:r>
        <w:rPr>
          <w:sz w:val="28"/>
          <w:szCs w:val="28"/>
        </w:rPr>
        <w:t xml:space="preserve"> </w:t>
      </w:r>
      <w:r w:rsidR="00C14ACC">
        <w:rPr>
          <w:sz w:val="28"/>
          <w:szCs w:val="28"/>
        </w:rPr>
        <w:t>роботі</w:t>
      </w:r>
      <w:r>
        <w:rPr>
          <w:sz w:val="28"/>
          <w:szCs w:val="28"/>
        </w:rPr>
        <w:t xml:space="preserve"> вибраний режим безпосередньо</w:t>
      </w:r>
      <w:r w:rsidR="002566C8">
        <w:rPr>
          <w:sz w:val="28"/>
          <w:szCs w:val="28"/>
        </w:rPr>
        <w:t>го</w:t>
      </w:r>
      <w:r>
        <w:rPr>
          <w:sz w:val="28"/>
          <w:szCs w:val="28"/>
        </w:rPr>
        <w:t xml:space="preserve"> цифрового керування.</w:t>
      </w:r>
    </w:p>
    <w:p w:rsidR="001F61E5" w:rsidRPr="00657124" w:rsidRDefault="001F61E5" w:rsidP="001F61E5">
      <w:pPr>
        <w:pStyle w:val="aff2"/>
        <w:spacing w:after="0" w:line="360" w:lineRule="auto"/>
        <w:ind w:left="0" w:firstLine="709"/>
        <w:jc w:val="both"/>
        <w:rPr>
          <w:sz w:val="28"/>
          <w:szCs w:val="28"/>
        </w:rPr>
      </w:pPr>
      <w:r w:rsidRPr="00657124">
        <w:rPr>
          <w:sz w:val="28"/>
          <w:szCs w:val="28"/>
        </w:rPr>
        <w:t>Режим безпосередньо</w:t>
      </w:r>
      <w:r w:rsidR="002566C8">
        <w:rPr>
          <w:sz w:val="28"/>
          <w:szCs w:val="28"/>
        </w:rPr>
        <w:t xml:space="preserve">го </w:t>
      </w:r>
      <w:r w:rsidRPr="00657124">
        <w:rPr>
          <w:sz w:val="28"/>
          <w:szCs w:val="28"/>
        </w:rPr>
        <w:t xml:space="preserve">цифрового керування </w:t>
      </w:r>
      <w:r w:rsidR="002566C8">
        <w:rPr>
          <w:sz w:val="28"/>
          <w:szCs w:val="28"/>
        </w:rPr>
        <w:t>–</w:t>
      </w:r>
      <w:r w:rsidRPr="00657124">
        <w:rPr>
          <w:sz w:val="28"/>
          <w:szCs w:val="28"/>
        </w:rPr>
        <w:t xml:space="preserve"> це метод керування, в якому керівні сигнали передаються з цифрових датчиків до відповідних виконавчих пристроїв, без використання аналогових сигналів або проміжних перетворень. У цьому режимі використовуються цифрові сигнали, які представлені у вигляді чисел або логічних значень, для контролю та керування пристроями, процесами або системами.</w:t>
      </w:r>
    </w:p>
    <w:p w:rsidR="001F61E5" w:rsidRDefault="001F61E5" w:rsidP="001F61E5">
      <w:pPr>
        <w:pStyle w:val="aff2"/>
        <w:spacing w:after="0" w:line="360" w:lineRule="auto"/>
        <w:ind w:left="0" w:firstLine="709"/>
        <w:jc w:val="both"/>
        <w:rPr>
          <w:sz w:val="28"/>
          <w:szCs w:val="28"/>
          <w:lang w:val="ru-RU"/>
        </w:rPr>
      </w:pPr>
      <w:r w:rsidRPr="00657124">
        <w:rPr>
          <w:sz w:val="28"/>
          <w:szCs w:val="28"/>
        </w:rPr>
        <w:t>Режим безпосередньо-цифрового керування використовується в різних галузях, таких як автоматизація виробництва, системи керування, телекомунікації, електроніка, медицина тощо. Він дозволяє швидше та більш точно керувати процесами за рахунок високої швидкості передачі цифрових сигналів, мінімізації втрат сигналу при передачі та меншої вразливості до електромагнітних перешкод. Крім того, режим безпосередньо</w:t>
      </w:r>
      <w:r w:rsidR="002566C8">
        <w:rPr>
          <w:sz w:val="28"/>
          <w:szCs w:val="28"/>
        </w:rPr>
        <w:t xml:space="preserve">го </w:t>
      </w:r>
      <w:r w:rsidRPr="00657124">
        <w:rPr>
          <w:sz w:val="28"/>
          <w:szCs w:val="28"/>
        </w:rPr>
        <w:t>цифрового керування може бути більш гнучким та простим в реалізації, оскільки не вимагає додаткових аналогових перетворень чи складних аналогових схем</w:t>
      </w:r>
      <w:r w:rsidR="0022124F" w:rsidRPr="0022124F">
        <w:rPr>
          <w:sz w:val="28"/>
          <w:szCs w:val="28"/>
          <w:lang w:val="ru-RU"/>
        </w:rPr>
        <w:t xml:space="preserve"> [3]</w:t>
      </w:r>
      <w:r w:rsidRPr="001F61E5">
        <w:rPr>
          <w:sz w:val="28"/>
          <w:szCs w:val="28"/>
          <w:lang w:val="ru-RU"/>
        </w:rPr>
        <w:t>.</w:t>
      </w:r>
    </w:p>
    <w:p w:rsidR="000C3EFA" w:rsidRDefault="000C3EFA" w:rsidP="00BD03A5">
      <w:pPr>
        <w:rPr>
          <w:sz w:val="28"/>
          <w:szCs w:val="28"/>
        </w:rPr>
      </w:pPr>
      <w:r>
        <w:rPr>
          <w:sz w:val="28"/>
          <w:szCs w:val="28"/>
        </w:rPr>
        <w:t>У стандартній конфігурації МСКУ-М задіяні наступні блоки:</w:t>
      </w:r>
    </w:p>
    <w:p w:rsidR="000C3EFA" w:rsidRPr="00886E96" w:rsidRDefault="000C3EFA" w:rsidP="00BD03A5">
      <w:pPr>
        <w:pStyle w:val="a3"/>
        <w:numPr>
          <w:ilvl w:val="0"/>
          <w:numId w:val="33"/>
        </w:numPr>
        <w:ind w:left="0" w:firstLine="709"/>
        <w:rPr>
          <w:sz w:val="28"/>
          <w:szCs w:val="28"/>
        </w:rPr>
      </w:pPr>
      <w:r>
        <w:rPr>
          <w:sz w:val="28"/>
          <w:szCs w:val="28"/>
        </w:rPr>
        <w:lastRenderedPageBreak/>
        <w:t>РГ1 і РГ2 – блоки вхідних і вихідних гальванічних розв</w:t>
      </w:r>
      <w:r w:rsidRPr="00886E96">
        <w:rPr>
          <w:sz w:val="28"/>
          <w:szCs w:val="28"/>
        </w:rPr>
        <w:t xml:space="preserve">’язок. </w:t>
      </w:r>
      <w:r>
        <w:rPr>
          <w:sz w:val="28"/>
          <w:szCs w:val="28"/>
        </w:rPr>
        <w:t>Основне призначення цих блоків полягає в захисті мікропроцесорного контролера від коротких замикань у схемах живлення датчиків і виконавчих механізмів</w:t>
      </w:r>
      <w:r w:rsidRPr="00886E96">
        <w:rPr>
          <w:sz w:val="28"/>
          <w:szCs w:val="28"/>
          <w:lang w:val="ru-RU"/>
        </w:rPr>
        <w:t>;</w:t>
      </w:r>
    </w:p>
    <w:p w:rsidR="000C3EFA" w:rsidRPr="003D67C1" w:rsidRDefault="000C3EFA" w:rsidP="00BD03A5">
      <w:pPr>
        <w:pStyle w:val="a3"/>
        <w:numPr>
          <w:ilvl w:val="0"/>
          <w:numId w:val="33"/>
        </w:numPr>
        <w:ind w:left="284" w:firstLine="425"/>
        <w:rPr>
          <w:sz w:val="28"/>
          <w:szCs w:val="28"/>
        </w:rPr>
      </w:pPr>
      <w:r>
        <w:rPr>
          <w:sz w:val="28"/>
          <w:szCs w:val="28"/>
        </w:rPr>
        <w:t>АЦП і ЦАП – блоки аналого-цифрового і цифро-аналогового перетворення сигналів</w:t>
      </w:r>
      <w:r w:rsidRPr="003D67C1">
        <w:rPr>
          <w:sz w:val="28"/>
          <w:szCs w:val="28"/>
          <w:lang w:val="ru-RU"/>
        </w:rPr>
        <w:t>;</w:t>
      </w:r>
    </w:p>
    <w:p w:rsidR="000C3EFA" w:rsidRDefault="000C3EFA" w:rsidP="00BD03A5">
      <w:pPr>
        <w:pStyle w:val="a3"/>
        <w:numPr>
          <w:ilvl w:val="0"/>
          <w:numId w:val="33"/>
        </w:numPr>
        <w:ind w:left="284" w:firstLine="425"/>
        <w:rPr>
          <w:sz w:val="28"/>
          <w:szCs w:val="28"/>
        </w:rPr>
      </w:pPr>
      <w:r>
        <w:rPr>
          <w:sz w:val="28"/>
          <w:szCs w:val="28"/>
        </w:rPr>
        <w:t>ЦИП – блок цифро-імпульсного перетворення сигналів;</w:t>
      </w:r>
    </w:p>
    <w:p w:rsidR="000C3EFA" w:rsidRDefault="000C3EFA" w:rsidP="00BD03A5">
      <w:pPr>
        <w:pStyle w:val="a3"/>
        <w:numPr>
          <w:ilvl w:val="0"/>
          <w:numId w:val="33"/>
        </w:numPr>
        <w:ind w:left="284" w:firstLine="425"/>
        <w:rPr>
          <w:sz w:val="28"/>
          <w:szCs w:val="28"/>
        </w:rPr>
      </w:pPr>
      <w:r>
        <w:rPr>
          <w:sz w:val="28"/>
          <w:szCs w:val="28"/>
        </w:rPr>
        <w:t>ЦДП і ДЦП – блоки цифро-дискретного і дискретно-цифрового перетворення сигналів;</w:t>
      </w:r>
    </w:p>
    <w:p w:rsidR="000C3EFA" w:rsidRDefault="000C3EFA" w:rsidP="00BD03A5">
      <w:pPr>
        <w:pStyle w:val="a3"/>
        <w:numPr>
          <w:ilvl w:val="0"/>
          <w:numId w:val="33"/>
        </w:numPr>
        <w:ind w:left="284" w:firstLine="425"/>
        <w:rPr>
          <w:sz w:val="28"/>
          <w:szCs w:val="28"/>
        </w:rPr>
      </w:pPr>
      <w:r>
        <w:rPr>
          <w:sz w:val="28"/>
          <w:szCs w:val="28"/>
        </w:rPr>
        <w:t>АЛГО – блок алгоритмічного перетворення сигналів.</w:t>
      </w:r>
    </w:p>
    <w:p w:rsidR="003576DF" w:rsidRDefault="003576DF" w:rsidP="00BD03A5">
      <w:pPr>
        <w:pStyle w:val="a3"/>
        <w:ind w:left="284" w:firstLine="425"/>
        <w:rPr>
          <w:sz w:val="28"/>
          <w:szCs w:val="28"/>
        </w:rPr>
      </w:pPr>
    </w:p>
    <w:p w:rsidR="000C3EFA" w:rsidRDefault="000C3EFA" w:rsidP="00BD03A5">
      <w:pPr>
        <w:pStyle w:val="a3"/>
        <w:ind w:left="284" w:firstLine="425"/>
        <w:rPr>
          <w:sz w:val="28"/>
          <w:szCs w:val="28"/>
        </w:rPr>
      </w:pPr>
      <w:r>
        <w:rPr>
          <w:sz w:val="28"/>
          <w:szCs w:val="28"/>
        </w:rPr>
        <w:t>МСКУ-М – працює з уніфікованими струмовими сигналами.</w:t>
      </w:r>
    </w:p>
    <w:p w:rsidR="000C3EFA" w:rsidRPr="000C3EFA" w:rsidRDefault="000C3EFA" w:rsidP="00BD03A5">
      <w:pPr>
        <w:pStyle w:val="aff2"/>
        <w:spacing w:after="0" w:line="360" w:lineRule="auto"/>
        <w:ind w:left="0" w:firstLine="709"/>
        <w:jc w:val="both"/>
        <w:rPr>
          <w:sz w:val="28"/>
          <w:szCs w:val="28"/>
        </w:rPr>
      </w:pPr>
      <w:r w:rsidRPr="000C3EFA">
        <w:rPr>
          <w:sz w:val="28"/>
          <w:szCs w:val="28"/>
        </w:rPr>
        <w:t>Робоче місце оператора-технолога - це місце, де оператор-технолог здійснює контроль та керування виробничими процесами, обладнанням або системами в рамках виробничої діяльності певного підприємства або виробництва. Робоче місце оператора-технолога може включати такі основні функції:</w:t>
      </w:r>
    </w:p>
    <w:p w:rsidR="000C3EFA" w:rsidRPr="000C3EFA" w:rsidRDefault="00BD03A5" w:rsidP="00BD03A5">
      <w:pPr>
        <w:pStyle w:val="aff2"/>
        <w:spacing w:after="0" w:line="360" w:lineRule="auto"/>
        <w:ind w:left="0" w:firstLine="709"/>
        <w:jc w:val="both"/>
        <w:rPr>
          <w:sz w:val="28"/>
          <w:szCs w:val="28"/>
        </w:rPr>
      </w:pPr>
      <w:r>
        <w:rPr>
          <w:sz w:val="28"/>
          <w:szCs w:val="28"/>
        </w:rPr>
        <w:t xml:space="preserve">1. </w:t>
      </w:r>
      <w:r w:rsidR="000C3EFA" w:rsidRPr="000C3EFA">
        <w:rPr>
          <w:sz w:val="28"/>
          <w:szCs w:val="28"/>
        </w:rPr>
        <w:t>Контроль технологічних процесів: оператор-технолог здійснює спостереження, моніторинг та аналіз різних параметрів технологічних процесів, таких як температура, тиск, швидкість, рівень виробництва та інші, з метою забезпечення правильної роботи обладнання та процесів.</w:t>
      </w:r>
    </w:p>
    <w:p w:rsidR="000C3EFA" w:rsidRPr="000C3EFA" w:rsidRDefault="00BD03A5" w:rsidP="00BD03A5">
      <w:pPr>
        <w:pStyle w:val="aff2"/>
        <w:spacing w:after="0" w:line="360" w:lineRule="auto"/>
        <w:ind w:left="0" w:firstLine="709"/>
        <w:jc w:val="both"/>
        <w:rPr>
          <w:sz w:val="28"/>
          <w:szCs w:val="28"/>
        </w:rPr>
      </w:pPr>
      <w:r>
        <w:rPr>
          <w:sz w:val="28"/>
          <w:szCs w:val="28"/>
        </w:rPr>
        <w:t xml:space="preserve">2. </w:t>
      </w:r>
      <w:r w:rsidR="000C3EFA" w:rsidRPr="000C3EFA">
        <w:rPr>
          <w:sz w:val="28"/>
          <w:szCs w:val="28"/>
        </w:rPr>
        <w:t>Керування обладнанням: оператор-технолог виконує налаштування, запуск, зупинку, регулювання та контроль роботи різноманітного виробничого обладнання, машин або систем, забезпечуючи їх оптимальну роботу.</w:t>
      </w:r>
    </w:p>
    <w:p w:rsidR="000C3EFA" w:rsidRPr="000C3EFA" w:rsidRDefault="00BD03A5" w:rsidP="00BD03A5">
      <w:pPr>
        <w:pStyle w:val="aff2"/>
        <w:spacing w:after="0" w:line="360" w:lineRule="auto"/>
        <w:ind w:left="0" w:firstLine="709"/>
        <w:jc w:val="both"/>
        <w:rPr>
          <w:sz w:val="28"/>
          <w:szCs w:val="28"/>
        </w:rPr>
      </w:pPr>
      <w:r>
        <w:rPr>
          <w:sz w:val="28"/>
          <w:szCs w:val="28"/>
        </w:rPr>
        <w:t xml:space="preserve">3. </w:t>
      </w:r>
      <w:r w:rsidR="000C3EFA" w:rsidRPr="000C3EFA">
        <w:rPr>
          <w:sz w:val="28"/>
          <w:szCs w:val="28"/>
        </w:rPr>
        <w:t>Діагностика та відновлення роботи: оператор-технолог здійснює діагностику несправностей, виявлення причин відхилень від норми технологічних процесів або роботи обладнання, а також проводить відновлювальні дії для виправлення виявлених проблем.</w:t>
      </w:r>
    </w:p>
    <w:p w:rsidR="000C3EFA" w:rsidRPr="000C3EFA" w:rsidRDefault="00BD03A5" w:rsidP="00BD03A5">
      <w:pPr>
        <w:pStyle w:val="aff2"/>
        <w:spacing w:after="0" w:line="360" w:lineRule="auto"/>
        <w:ind w:left="0" w:firstLine="709"/>
        <w:jc w:val="both"/>
        <w:rPr>
          <w:sz w:val="28"/>
          <w:szCs w:val="28"/>
        </w:rPr>
      </w:pPr>
      <w:r>
        <w:rPr>
          <w:sz w:val="28"/>
          <w:szCs w:val="28"/>
        </w:rPr>
        <w:lastRenderedPageBreak/>
        <w:t xml:space="preserve">4. </w:t>
      </w:r>
      <w:r w:rsidR="000C3EFA" w:rsidRPr="000C3EFA">
        <w:rPr>
          <w:sz w:val="28"/>
          <w:szCs w:val="28"/>
        </w:rPr>
        <w:t>Документація та звітність: оператор-технолог веде документацію, включаючи журнали, звіти, протоколи технологічних процесів та роботи обладнання, забезпечуючи звітність про стан роботи, виявлені несправності, заходи відновлення, відхилення від встановлених норм та іншу відповідну інформацію.</w:t>
      </w:r>
    </w:p>
    <w:p w:rsidR="000C3EFA" w:rsidRPr="000C3EFA" w:rsidRDefault="00BD03A5" w:rsidP="00BD03A5">
      <w:pPr>
        <w:pStyle w:val="aff2"/>
        <w:spacing w:after="0" w:line="360" w:lineRule="auto"/>
        <w:ind w:left="0" w:firstLine="709"/>
        <w:jc w:val="both"/>
        <w:rPr>
          <w:sz w:val="28"/>
          <w:szCs w:val="28"/>
        </w:rPr>
      </w:pPr>
      <w:r>
        <w:rPr>
          <w:sz w:val="28"/>
          <w:szCs w:val="28"/>
        </w:rPr>
        <w:t xml:space="preserve">5. </w:t>
      </w:r>
      <w:r w:rsidR="000C3EFA" w:rsidRPr="000C3EFA">
        <w:rPr>
          <w:sz w:val="28"/>
          <w:szCs w:val="28"/>
        </w:rPr>
        <w:t>Дотримання вимог безпеки та якості: оператор-технолог дотримується вимог безпеки, встановлених процедур та правил роботи, забезпечуючи безпечну та якісну виробничу діяльність. Він також може брати участь у впровадженні технічних та технологічних змін, вдосконаленні процесів та оптимізації роботи виробництва.</w:t>
      </w:r>
    </w:p>
    <w:p w:rsidR="000C3EFA" w:rsidRDefault="000C3EFA" w:rsidP="00BD03A5">
      <w:pPr>
        <w:pStyle w:val="aff2"/>
        <w:spacing w:after="0" w:line="360" w:lineRule="auto"/>
        <w:ind w:left="0" w:firstLine="709"/>
        <w:jc w:val="both"/>
        <w:rPr>
          <w:sz w:val="28"/>
          <w:szCs w:val="28"/>
        </w:rPr>
      </w:pPr>
      <w:r w:rsidRPr="000C3EFA">
        <w:rPr>
          <w:sz w:val="28"/>
          <w:szCs w:val="28"/>
        </w:rPr>
        <w:t>Загалом, робоче місце оператора-технолога включає контроль, керування, діагностику, документування та забезпечення безпеки технологічних процесів, обладнання та систем, з метою забезпечення ефективної та безпечної виробничої діяльності</w:t>
      </w:r>
      <w:r w:rsidR="0022124F" w:rsidRPr="0022124F">
        <w:rPr>
          <w:sz w:val="28"/>
          <w:szCs w:val="28"/>
        </w:rPr>
        <w:t xml:space="preserve"> [5]</w:t>
      </w:r>
      <w:r w:rsidRPr="000C3EFA">
        <w:rPr>
          <w:sz w:val="28"/>
          <w:szCs w:val="28"/>
        </w:rPr>
        <w:t>.</w:t>
      </w:r>
    </w:p>
    <w:p w:rsidR="00455E8B" w:rsidRDefault="00455E8B" w:rsidP="00BD03A5">
      <w:pPr>
        <w:pStyle w:val="aff2"/>
        <w:spacing w:after="0" w:line="360" w:lineRule="auto"/>
        <w:ind w:left="0" w:firstLine="709"/>
        <w:jc w:val="both"/>
        <w:rPr>
          <w:sz w:val="28"/>
          <w:szCs w:val="28"/>
        </w:rPr>
      </w:pPr>
    </w:p>
    <w:p w:rsidR="00455E8B" w:rsidRPr="00A00689" w:rsidRDefault="00455E8B" w:rsidP="00455E8B">
      <w:pPr>
        <w:pStyle w:val="2"/>
        <w:tabs>
          <w:tab w:val="clear" w:pos="576"/>
          <w:tab w:val="num" w:pos="0"/>
        </w:tabs>
        <w:ind w:left="0" w:firstLine="0"/>
        <w:jc w:val="center"/>
        <w:rPr>
          <w:rFonts w:ascii="Times New Roman" w:hAnsi="Times New Roman" w:cs="Times New Roman"/>
          <w:i w:val="0"/>
        </w:rPr>
      </w:pPr>
      <w:bookmarkStart w:id="50" w:name="_Toc120029717"/>
      <w:bookmarkStart w:id="51" w:name="_Toc132720534"/>
      <w:r>
        <w:rPr>
          <w:rFonts w:ascii="Times New Roman" w:hAnsi="Times New Roman" w:cs="Times New Roman"/>
          <w:i w:val="0"/>
          <w:color w:val="000000" w:themeColor="text1"/>
          <w:shd w:val="clear" w:color="auto" w:fill="FFFFFF"/>
        </w:rPr>
        <w:t>6.3.</w:t>
      </w:r>
      <w:r w:rsidRPr="00A00689">
        <w:rPr>
          <w:rFonts w:ascii="Times New Roman" w:hAnsi="Times New Roman" w:cs="Times New Roman"/>
          <w:i w:val="0"/>
        </w:rPr>
        <w:t xml:space="preserve"> Розробка технічного проекту К</w:t>
      </w:r>
      <w:r w:rsidR="00A65297">
        <w:rPr>
          <w:rFonts w:ascii="Times New Roman" w:hAnsi="Times New Roman" w:cs="Times New Roman"/>
          <w:i w:val="0"/>
        </w:rPr>
        <w:t>І</w:t>
      </w:r>
      <w:r w:rsidRPr="00A00689">
        <w:rPr>
          <w:rFonts w:ascii="Times New Roman" w:hAnsi="Times New Roman" w:cs="Times New Roman"/>
          <w:i w:val="0"/>
        </w:rPr>
        <w:t>С</w:t>
      </w:r>
      <w:r w:rsidR="00A65297">
        <w:rPr>
          <w:rFonts w:ascii="Times New Roman" w:hAnsi="Times New Roman" w:cs="Times New Roman"/>
          <w:i w:val="0"/>
        </w:rPr>
        <w:t>У</w:t>
      </w:r>
      <w:bookmarkEnd w:id="50"/>
      <w:bookmarkEnd w:id="51"/>
    </w:p>
    <w:p w:rsidR="00455E8B" w:rsidRDefault="00455E8B" w:rsidP="00BD03A5">
      <w:pPr>
        <w:pStyle w:val="aff2"/>
        <w:spacing w:after="0" w:line="360" w:lineRule="auto"/>
        <w:ind w:left="0" w:firstLine="709"/>
        <w:jc w:val="both"/>
        <w:rPr>
          <w:sz w:val="28"/>
          <w:szCs w:val="28"/>
        </w:rPr>
      </w:pPr>
    </w:p>
    <w:p w:rsidR="00A65297" w:rsidRDefault="00A65297" w:rsidP="00BD03A5">
      <w:pPr>
        <w:pStyle w:val="aff2"/>
        <w:spacing w:after="0" w:line="360" w:lineRule="auto"/>
        <w:ind w:left="0" w:firstLine="709"/>
        <w:jc w:val="both"/>
        <w:rPr>
          <w:sz w:val="28"/>
          <w:szCs w:val="28"/>
        </w:rPr>
      </w:pPr>
      <w:r>
        <w:rPr>
          <w:sz w:val="28"/>
          <w:szCs w:val="28"/>
        </w:rPr>
        <w:t xml:space="preserve">Створимо </w:t>
      </w:r>
      <w:r w:rsidRPr="00A65297">
        <w:rPr>
          <w:sz w:val="28"/>
          <w:szCs w:val="28"/>
        </w:rPr>
        <w:t xml:space="preserve">мнемосхему для контролю технологічного процесу, використовуючи програмний продукт SCADA </w:t>
      </w:r>
      <w:proofErr w:type="spellStart"/>
      <w:r w:rsidRPr="00A65297">
        <w:rPr>
          <w:sz w:val="28"/>
          <w:szCs w:val="28"/>
        </w:rPr>
        <w:t>Trace</w:t>
      </w:r>
      <w:proofErr w:type="spellEnd"/>
      <w:r w:rsidRPr="00A65297">
        <w:rPr>
          <w:sz w:val="28"/>
          <w:szCs w:val="28"/>
        </w:rPr>
        <w:t xml:space="preserve"> </w:t>
      </w:r>
      <w:proofErr w:type="spellStart"/>
      <w:r w:rsidRPr="00A65297">
        <w:rPr>
          <w:sz w:val="28"/>
          <w:szCs w:val="28"/>
        </w:rPr>
        <w:t>Mode</w:t>
      </w:r>
      <w:proofErr w:type="spellEnd"/>
      <w:r w:rsidRPr="00A65297">
        <w:rPr>
          <w:sz w:val="28"/>
          <w:szCs w:val="28"/>
        </w:rPr>
        <w:t>. Це програмне забезпечення дозволяє управляти будь-яким технологічним процесом на промислових та господарс</w:t>
      </w:r>
      <w:r w:rsidR="002B69F2">
        <w:rPr>
          <w:sz w:val="28"/>
          <w:szCs w:val="28"/>
        </w:rPr>
        <w:t>ьких об'єктах. С</w:t>
      </w:r>
      <w:r w:rsidRPr="00A65297">
        <w:rPr>
          <w:sz w:val="28"/>
          <w:szCs w:val="28"/>
        </w:rPr>
        <w:t>творимо графічний екран, який буде відображати технологічний</w:t>
      </w:r>
      <w:r w:rsidR="002B69F2">
        <w:rPr>
          <w:sz w:val="28"/>
          <w:szCs w:val="28"/>
        </w:rPr>
        <w:t xml:space="preserve"> процес. Це дозволить оператору</w:t>
      </w:r>
      <w:r w:rsidRPr="00A65297">
        <w:rPr>
          <w:sz w:val="28"/>
          <w:szCs w:val="28"/>
        </w:rPr>
        <w:t xml:space="preserve"> </w:t>
      </w:r>
      <w:proofErr w:type="spellStart"/>
      <w:r w:rsidRPr="00A65297">
        <w:rPr>
          <w:sz w:val="28"/>
          <w:szCs w:val="28"/>
        </w:rPr>
        <w:t>моніторити</w:t>
      </w:r>
      <w:proofErr w:type="spellEnd"/>
      <w:r w:rsidRPr="00A65297">
        <w:rPr>
          <w:sz w:val="28"/>
          <w:szCs w:val="28"/>
        </w:rPr>
        <w:t xml:space="preserve"> та керувати </w:t>
      </w:r>
      <w:r w:rsidR="002B69F2">
        <w:rPr>
          <w:sz w:val="28"/>
          <w:szCs w:val="28"/>
        </w:rPr>
        <w:t>процесом на робочому місці. В</w:t>
      </w:r>
      <w:r w:rsidRPr="00A65297">
        <w:rPr>
          <w:sz w:val="28"/>
          <w:szCs w:val="28"/>
        </w:rPr>
        <w:t xml:space="preserve">икористаємо текстові блоки для відображення значень параметрів на екрані. Графічні елементи, такі як труби, корпуси апаратів та </w:t>
      </w:r>
      <w:r w:rsidR="002B69F2">
        <w:rPr>
          <w:sz w:val="28"/>
          <w:szCs w:val="28"/>
        </w:rPr>
        <w:t>насоси</w:t>
      </w:r>
      <w:r w:rsidRPr="00A65297">
        <w:rPr>
          <w:sz w:val="28"/>
          <w:szCs w:val="28"/>
        </w:rPr>
        <w:t>, будуть створені за допомогою вбудованих графічних бі</w:t>
      </w:r>
      <w:r w:rsidR="002B69F2">
        <w:rPr>
          <w:sz w:val="28"/>
          <w:szCs w:val="28"/>
        </w:rPr>
        <w:t>бліотек.</w:t>
      </w:r>
    </w:p>
    <w:p w:rsidR="003576DF" w:rsidRDefault="003576DF" w:rsidP="00BD03A5">
      <w:pPr>
        <w:pStyle w:val="aff2"/>
        <w:spacing w:after="0" w:line="360" w:lineRule="auto"/>
        <w:ind w:left="0" w:firstLine="709"/>
        <w:jc w:val="both"/>
        <w:rPr>
          <w:sz w:val="28"/>
          <w:szCs w:val="28"/>
        </w:rPr>
      </w:pPr>
      <w:r>
        <w:rPr>
          <w:sz w:val="28"/>
          <w:szCs w:val="28"/>
        </w:rPr>
        <w:t>Мнемосхема стадії збору конденсату сокової пари зображена на рис. 6.2.</w:t>
      </w:r>
    </w:p>
    <w:p w:rsidR="00A65297" w:rsidRDefault="001C3DF9" w:rsidP="001C3DF9">
      <w:pPr>
        <w:pStyle w:val="aff2"/>
        <w:spacing w:after="0" w:line="360" w:lineRule="auto"/>
        <w:ind w:left="0"/>
        <w:jc w:val="both"/>
        <w:rPr>
          <w:sz w:val="28"/>
          <w:szCs w:val="28"/>
        </w:rPr>
      </w:pPr>
      <w:r w:rsidRPr="001C3DF9">
        <w:rPr>
          <w:noProof/>
          <w:sz w:val="28"/>
          <w:szCs w:val="28"/>
          <w:lang w:val="ru-RU"/>
        </w:rPr>
        <w:lastRenderedPageBreak/>
        <w:drawing>
          <wp:inline distT="0" distB="0" distL="0" distR="0">
            <wp:extent cx="5852667" cy="583742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852667" cy="5837426"/>
                    </a:xfrm>
                    <a:prstGeom prst="rect">
                      <a:avLst/>
                    </a:prstGeom>
                  </pic:spPr>
                </pic:pic>
              </a:graphicData>
            </a:graphic>
          </wp:inline>
        </w:drawing>
      </w:r>
    </w:p>
    <w:p w:rsidR="00266B83" w:rsidRDefault="00266B83" w:rsidP="00266B83">
      <w:pPr>
        <w:ind w:firstLine="0"/>
        <w:jc w:val="center"/>
        <w:rPr>
          <w:sz w:val="28"/>
          <w:szCs w:val="28"/>
        </w:rPr>
      </w:pPr>
      <w:r>
        <w:rPr>
          <w:color w:val="000000"/>
          <w:sz w:val="28"/>
        </w:rPr>
        <w:t>Рисунок 6.2</w:t>
      </w:r>
      <w:r w:rsidR="00A30528">
        <w:rPr>
          <w:color w:val="000000"/>
          <w:sz w:val="28"/>
        </w:rPr>
        <w:t xml:space="preserve"> –</w:t>
      </w:r>
      <w:r>
        <w:rPr>
          <w:sz w:val="28"/>
          <w:szCs w:val="28"/>
        </w:rPr>
        <w:t xml:space="preserve"> </w:t>
      </w:r>
      <w:r w:rsidRPr="00F9091E">
        <w:rPr>
          <w:sz w:val="28"/>
          <w:szCs w:val="28"/>
        </w:rPr>
        <w:t>Мнемосхема контролю</w:t>
      </w:r>
      <w:r w:rsidR="008A5026">
        <w:rPr>
          <w:sz w:val="28"/>
          <w:szCs w:val="28"/>
        </w:rPr>
        <w:t xml:space="preserve"> збірником</w:t>
      </w:r>
      <w:r>
        <w:rPr>
          <w:sz w:val="28"/>
          <w:szCs w:val="28"/>
        </w:rPr>
        <w:t xml:space="preserve"> конденсату сокової пари</w:t>
      </w:r>
    </w:p>
    <w:p w:rsidR="00A65297" w:rsidRDefault="00A65297" w:rsidP="00BD03A5">
      <w:pPr>
        <w:pStyle w:val="aff2"/>
        <w:spacing w:after="0" w:line="360" w:lineRule="auto"/>
        <w:ind w:left="0" w:firstLine="709"/>
        <w:jc w:val="both"/>
        <w:rPr>
          <w:sz w:val="28"/>
          <w:szCs w:val="28"/>
        </w:rPr>
      </w:pPr>
    </w:p>
    <w:p w:rsidR="003576DF" w:rsidRDefault="003576DF" w:rsidP="00BD03A5">
      <w:pPr>
        <w:pStyle w:val="aff2"/>
        <w:spacing w:after="0" w:line="360" w:lineRule="auto"/>
        <w:ind w:left="0" w:firstLine="709"/>
        <w:jc w:val="both"/>
        <w:rPr>
          <w:sz w:val="28"/>
          <w:szCs w:val="28"/>
        </w:rPr>
      </w:pPr>
      <w:r>
        <w:rPr>
          <w:sz w:val="28"/>
          <w:szCs w:val="28"/>
        </w:rPr>
        <w:t>На основі мнемосхеми</w:t>
      </w:r>
      <w:r w:rsidR="00812CB8">
        <w:rPr>
          <w:sz w:val="28"/>
          <w:szCs w:val="28"/>
        </w:rPr>
        <w:t xml:space="preserve"> в роботі була</w:t>
      </w:r>
      <w:r>
        <w:rPr>
          <w:sz w:val="28"/>
          <w:szCs w:val="28"/>
        </w:rPr>
        <w:t xml:space="preserve"> реаліз</w:t>
      </w:r>
      <w:r w:rsidR="00812CB8">
        <w:rPr>
          <w:sz w:val="28"/>
          <w:szCs w:val="28"/>
        </w:rPr>
        <w:t>ована</w:t>
      </w:r>
      <w:r>
        <w:rPr>
          <w:sz w:val="28"/>
          <w:szCs w:val="28"/>
        </w:rPr>
        <w:t xml:space="preserve"> систем</w:t>
      </w:r>
      <w:r w:rsidR="00812CB8">
        <w:rPr>
          <w:sz w:val="28"/>
          <w:szCs w:val="28"/>
        </w:rPr>
        <w:t>а</w:t>
      </w:r>
      <w:r>
        <w:rPr>
          <w:sz w:val="28"/>
          <w:szCs w:val="28"/>
        </w:rPr>
        <w:t xml:space="preserve"> автоматичного регулювання</w:t>
      </w:r>
      <w:r w:rsidR="00812CB8">
        <w:rPr>
          <w:sz w:val="28"/>
          <w:szCs w:val="28"/>
        </w:rPr>
        <w:t>,</w:t>
      </w:r>
      <w:r>
        <w:rPr>
          <w:sz w:val="28"/>
          <w:szCs w:val="28"/>
        </w:rPr>
        <w:t xml:space="preserve"> яка була розроблена </w:t>
      </w:r>
      <w:r w:rsidR="00A30528">
        <w:rPr>
          <w:sz w:val="28"/>
          <w:szCs w:val="28"/>
        </w:rPr>
        <w:t>у 5 розділі.</w:t>
      </w:r>
    </w:p>
    <w:p w:rsidR="00F766D8" w:rsidRDefault="00812CB8" w:rsidP="00F766D8">
      <w:pPr>
        <w:ind w:firstLine="720"/>
        <w:rPr>
          <w:sz w:val="28"/>
          <w:szCs w:val="28"/>
        </w:rPr>
      </w:pPr>
      <w:r>
        <w:rPr>
          <w:sz w:val="28"/>
          <w:szCs w:val="28"/>
        </w:rPr>
        <w:t>Для перевірки працездатності системи була розроблена імітаційна модель системи.</w:t>
      </w:r>
    </w:p>
    <w:p w:rsidR="00F766D8" w:rsidRDefault="00F766D8" w:rsidP="00F766D8">
      <w:pPr>
        <w:ind w:firstLine="720"/>
        <w:rPr>
          <w:sz w:val="28"/>
          <w:szCs w:val="28"/>
        </w:rPr>
      </w:pPr>
      <w:r w:rsidRPr="00F766D8">
        <w:rPr>
          <w:sz w:val="28"/>
          <w:szCs w:val="28"/>
        </w:rPr>
        <w:t>В якості</w:t>
      </w:r>
      <w:r>
        <w:rPr>
          <w:sz w:val="28"/>
          <w:szCs w:val="28"/>
        </w:rPr>
        <w:t xml:space="preserve"> мови програмування обрана мова</w:t>
      </w:r>
      <w:r w:rsidRPr="00F766D8">
        <w:rPr>
          <w:sz w:val="28"/>
          <w:szCs w:val="28"/>
        </w:rPr>
        <w:t xml:space="preserve"> </w:t>
      </w:r>
      <w:r w:rsidRPr="00123198">
        <w:rPr>
          <w:sz w:val="28"/>
          <w:szCs w:val="28"/>
        </w:rPr>
        <w:t>FBD</w:t>
      </w:r>
      <w:r w:rsidRPr="00F766D8">
        <w:rPr>
          <w:sz w:val="28"/>
          <w:szCs w:val="28"/>
        </w:rPr>
        <w:t xml:space="preserve"> </w:t>
      </w:r>
      <w:r w:rsidRPr="00C14B43">
        <w:rPr>
          <w:sz w:val="28"/>
          <w:szCs w:val="28"/>
        </w:rPr>
        <w:t>(</w:t>
      </w:r>
      <w:proofErr w:type="spellStart"/>
      <w:r w:rsidRPr="00C14B43">
        <w:rPr>
          <w:sz w:val="28"/>
          <w:szCs w:val="28"/>
        </w:rPr>
        <w:t>Function</w:t>
      </w:r>
      <w:proofErr w:type="spellEnd"/>
      <w:r w:rsidRPr="00C14B43">
        <w:rPr>
          <w:sz w:val="28"/>
          <w:szCs w:val="28"/>
        </w:rPr>
        <w:t xml:space="preserve"> </w:t>
      </w:r>
      <w:proofErr w:type="spellStart"/>
      <w:r w:rsidRPr="00C14B43">
        <w:rPr>
          <w:sz w:val="28"/>
          <w:szCs w:val="28"/>
        </w:rPr>
        <w:t>Block</w:t>
      </w:r>
      <w:proofErr w:type="spellEnd"/>
      <w:r w:rsidRPr="00C14B43">
        <w:rPr>
          <w:sz w:val="28"/>
          <w:szCs w:val="28"/>
        </w:rPr>
        <w:t xml:space="preserve"> </w:t>
      </w:r>
      <w:proofErr w:type="spellStart"/>
      <w:r w:rsidRPr="00C14B43">
        <w:rPr>
          <w:sz w:val="28"/>
          <w:szCs w:val="28"/>
        </w:rPr>
        <w:t>Diagram</w:t>
      </w:r>
      <w:proofErr w:type="spellEnd"/>
      <w:r w:rsidRPr="00C14B43">
        <w:rPr>
          <w:sz w:val="28"/>
          <w:szCs w:val="28"/>
        </w:rPr>
        <w:t xml:space="preserve">) – це графічна мова програмування високого рівня, що забезпечує керування потоком даних усіх типів. Дозволяє використовувати потужні алгоритми простим викликом функцій та функціональних блоків. </w:t>
      </w:r>
      <w:r w:rsidRPr="00C14B43">
        <w:rPr>
          <w:sz w:val="28"/>
          <w:szCs w:val="28"/>
        </w:rPr>
        <w:lastRenderedPageBreak/>
        <w:t>Задовольняє безперервним динамічним процесам. Чудово підходить для невеликих додатків і зручний для реалізації складних речей подібно до ПІД регуляторів</w:t>
      </w:r>
      <w:r>
        <w:rPr>
          <w:sz w:val="28"/>
          <w:szCs w:val="28"/>
        </w:rPr>
        <w:t>.</w:t>
      </w:r>
      <w:r w:rsidRPr="00F766D8">
        <w:rPr>
          <w:sz w:val="28"/>
          <w:szCs w:val="28"/>
        </w:rPr>
        <w:t xml:space="preserve"> </w:t>
      </w:r>
      <w:r>
        <w:rPr>
          <w:sz w:val="28"/>
          <w:szCs w:val="28"/>
        </w:rPr>
        <w:t xml:space="preserve">Мова програмування </w:t>
      </w:r>
      <w:r w:rsidRPr="00123198">
        <w:rPr>
          <w:sz w:val="28"/>
          <w:szCs w:val="28"/>
        </w:rPr>
        <w:t>FBD</w:t>
      </w:r>
      <w:r>
        <w:rPr>
          <w:sz w:val="28"/>
          <w:szCs w:val="28"/>
        </w:rPr>
        <w:t xml:space="preserve"> </w:t>
      </w:r>
      <w:r w:rsidRPr="00BB77E2">
        <w:rPr>
          <w:sz w:val="28"/>
          <w:szCs w:val="28"/>
        </w:rPr>
        <w:t>в</w:t>
      </w:r>
      <w:r>
        <w:rPr>
          <w:sz w:val="28"/>
          <w:szCs w:val="28"/>
        </w:rPr>
        <w:t xml:space="preserve">ключена до стандарту </w:t>
      </w:r>
      <w:r w:rsidRPr="00BB77E2">
        <w:rPr>
          <w:sz w:val="28"/>
          <w:szCs w:val="28"/>
        </w:rPr>
        <w:t>М</w:t>
      </w:r>
      <w:r>
        <w:rPr>
          <w:sz w:val="28"/>
          <w:szCs w:val="28"/>
        </w:rPr>
        <w:t>Е</w:t>
      </w:r>
      <w:r w:rsidRPr="00BB77E2">
        <w:rPr>
          <w:sz w:val="28"/>
          <w:szCs w:val="28"/>
        </w:rPr>
        <w:t>К 61131-3</w:t>
      </w:r>
      <w:r>
        <w:rPr>
          <w:sz w:val="28"/>
          <w:szCs w:val="28"/>
        </w:rPr>
        <w:t xml:space="preserve">, якій </w:t>
      </w:r>
      <w:r w:rsidRPr="00DC3104">
        <w:rPr>
          <w:sz w:val="28"/>
          <w:szCs w:val="28"/>
        </w:rPr>
        <w:t>описує мови програмування для програмованих логічних контролерів.</w:t>
      </w:r>
    </w:p>
    <w:p w:rsidR="003576DF" w:rsidRPr="00F766D8" w:rsidRDefault="00F766D8" w:rsidP="00BD03A5">
      <w:pPr>
        <w:pStyle w:val="aff2"/>
        <w:spacing w:after="0" w:line="360" w:lineRule="auto"/>
        <w:ind w:left="0" w:firstLine="709"/>
        <w:jc w:val="both"/>
        <w:rPr>
          <w:sz w:val="28"/>
          <w:szCs w:val="28"/>
        </w:rPr>
      </w:pPr>
      <w:r>
        <w:rPr>
          <w:sz w:val="28"/>
          <w:szCs w:val="28"/>
        </w:rPr>
        <w:t>Програма, що імітує роботу система автоматичного регулювання збірника конденсату сокової пари наведена на рис. 6.3.</w:t>
      </w:r>
    </w:p>
    <w:p w:rsidR="003576DF" w:rsidRDefault="003576DF" w:rsidP="00BD03A5">
      <w:pPr>
        <w:pStyle w:val="aff2"/>
        <w:spacing w:after="0" w:line="360" w:lineRule="auto"/>
        <w:ind w:left="0" w:firstLine="709"/>
        <w:jc w:val="both"/>
        <w:rPr>
          <w:sz w:val="28"/>
          <w:szCs w:val="28"/>
        </w:rPr>
      </w:pPr>
    </w:p>
    <w:p w:rsidR="003576DF" w:rsidRDefault="00F766D8" w:rsidP="00F766D8">
      <w:pPr>
        <w:pStyle w:val="aff2"/>
        <w:spacing w:after="0" w:line="360" w:lineRule="auto"/>
        <w:ind w:left="0"/>
        <w:jc w:val="both"/>
        <w:rPr>
          <w:sz w:val="28"/>
          <w:szCs w:val="28"/>
        </w:rPr>
      </w:pPr>
      <w:r>
        <w:rPr>
          <w:noProof/>
          <w:sz w:val="28"/>
          <w:szCs w:val="28"/>
          <w:lang w:val="ru-RU"/>
        </w:rPr>
        <w:drawing>
          <wp:inline distT="0" distB="0" distL="0" distR="0">
            <wp:extent cx="5940425" cy="337566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ogram.tif"/>
                    <pic:cNvPicPr/>
                  </pic:nvPicPr>
                  <pic:blipFill>
                    <a:blip r:embed="rId64">
                      <a:extLst>
                        <a:ext uri="{28A0092B-C50C-407E-A947-70E740481C1C}">
                          <a14:useLocalDpi xmlns:a14="http://schemas.microsoft.com/office/drawing/2010/main" val="0"/>
                        </a:ext>
                      </a:extLst>
                    </a:blip>
                    <a:stretch>
                      <a:fillRect/>
                    </a:stretch>
                  </pic:blipFill>
                  <pic:spPr>
                    <a:xfrm>
                      <a:off x="0" y="0"/>
                      <a:ext cx="5940425" cy="3375660"/>
                    </a:xfrm>
                    <a:prstGeom prst="rect">
                      <a:avLst/>
                    </a:prstGeom>
                  </pic:spPr>
                </pic:pic>
              </a:graphicData>
            </a:graphic>
          </wp:inline>
        </w:drawing>
      </w:r>
    </w:p>
    <w:p w:rsidR="00F766D8" w:rsidRDefault="00F766D8" w:rsidP="00BD03A5">
      <w:pPr>
        <w:pStyle w:val="aff2"/>
        <w:spacing w:after="0" w:line="360" w:lineRule="auto"/>
        <w:ind w:left="0" w:firstLine="709"/>
        <w:jc w:val="both"/>
        <w:rPr>
          <w:sz w:val="28"/>
          <w:szCs w:val="28"/>
        </w:rPr>
      </w:pPr>
      <w:r>
        <w:rPr>
          <w:sz w:val="28"/>
          <w:szCs w:val="28"/>
        </w:rPr>
        <w:t xml:space="preserve">Рисунок 6.3 – Імітаційна програма системи автоматичного регулювання збірника конденсату сокової пари (мова програмування – </w:t>
      </w:r>
      <w:r w:rsidRPr="00C14B43">
        <w:rPr>
          <w:sz w:val="28"/>
          <w:szCs w:val="28"/>
        </w:rPr>
        <w:t>FBD</w:t>
      </w:r>
      <w:r>
        <w:rPr>
          <w:sz w:val="28"/>
          <w:szCs w:val="28"/>
        </w:rPr>
        <w:t>)</w:t>
      </w:r>
    </w:p>
    <w:p w:rsidR="00F766D8" w:rsidRDefault="00F766D8" w:rsidP="00BD03A5">
      <w:pPr>
        <w:pStyle w:val="aff2"/>
        <w:spacing w:after="0" w:line="360" w:lineRule="auto"/>
        <w:ind w:left="0" w:firstLine="709"/>
        <w:jc w:val="both"/>
        <w:rPr>
          <w:sz w:val="28"/>
          <w:szCs w:val="28"/>
        </w:rPr>
      </w:pPr>
    </w:p>
    <w:p w:rsidR="00F766D8" w:rsidRDefault="00F766D8" w:rsidP="00BD03A5">
      <w:pPr>
        <w:pStyle w:val="aff2"/>
        <w:spacing w:after="0" w:line="360" w:lineRule="auto"/>
        <w:ind w:left="0" w:firstLine="709"/>
        <w:jc w:val="both"/>
        <w:rPr>
          <w:sz w:val="28"/>
          <w:szCs w:val="28"/>
        </w:rPr>
      </w:pPr>
      <w:r>
        <w:rPr>
          <w:sz w:val="28"/>
          <w:szCs w:val="28"/>
        </w:rPr>
        <w:t xml:space="preserve">У склад програми </w:t>
      </w:r>
      <w:r w:rsidR="0038271E">
        <w:rPr>
          <w:sz w:val="28"/>
          <w:szCs w:val="28"/>
        </w:rPr>
        <w:t>включено 4 модуля:</w:t>
      </w:r>
    </w:p>
    <w:p w:rsidR="0038271E" w:rsidRDefault="00A0398D" w:rsidP="00A0398D">
      <w:pPr>
        <w:pStyle w:val="aff2"/>
        <w:numPr>
          <w:ilvl w:val="0"/>
          <w:numId w:val="36"/>
        </w:numPr>
        <w:spacing w:after="0" w:line="360" w:lineRule="auto"/>
        <w:ind w:left="426"/>
        <w:jc w:val="both"/>
        <w:rPr>
          <w:sz w:val="28"/>
          <w:szCs w:val="28"/>
        </w:rPr>
      </w:pPr>
      <w:r>
        <w:rPr>
          <w:sz w:val="28"/>
          <w:szCs w:val="28"/>
        </w:rPr>
        <w:t>а</w:t>
      </w:r>
      <w:r w:rsidR="0038271E">
        <w:rPr>
          <w:sz w:val="28"/>
          <w:szCs w:val="28"/>
        </w:rPr>
        <w:t xml:space="preserve">рифметичний блок </w:t>
      </w:r>
      <m:oMath>
        <m:d>
          <m:dPr>
            <m:ctrlPr>
              <w:rPr>
                <w:rFonts w:ascii="Cambria Math" w:hAnsi="Cambria Math"/>
                <w:i/>
                <w:sz w:val="28"/>
                <w:szCs w:val="28"/>
              </w:rPr>
            </m:ctrlPr>
          </m:dPr>
          <m:e>
            <m:r>
              <w:rPr>
                <w:rFonts w:ascii="Cambria Math" w:hAnsi="Cambria Math"/>
                <w:sz w:val="28"/>
                <w:szCs w:val="28"/>
              </w:rPr>
              <m:t>X-Y</m:t>
            </m:r>
          </m:e>
        </m:d>
      </m:oMath>
      <w:r w:rsidR="0038271E" w:rsidRPr="0038271E">
        <w:rPr>
          <w:sz w:val="28"/>
          <w:szCs w:val="28"/>
          <w:lang w:val="ru-RU"/>
        </w:rPr>
        <w:t xml:space="preserve"> – </w:t>
      </w:r>
      <w:r w:rsidR="0038271E">
        <w:rPr>
          <w:sz w:val="28"/>
          <w:szCs w:val="28"/>
        </w:rPr>
        <w:t>виконує функцію</w:t>
      </w:r>
      <w:r w:rsidR="0097110F">
        <w:rPr>
          <w:sz w:val="28"/>
          <w:szCs w:val="28"/>
        </w:rPr>
        <w:t xml:space="preserve"> </w:t>
      </w:r>
      <w:r>
        <w:rPr>
          <w:sz w:val="28"/>
          <w:szCs w:val="28"/>
        </w:rPr>
        <w:t xml:space="preserve">блоку </w:t>
      </w:r>
      <w:proofErr w:type="spellStart"/>
      <w:r>
        <w:rPr>
          <w:sz w:val="28"/>
          <w:szCs w:val="28"/>
        </w:rPr>
        <w:t>контроля</w:t>
      </w:r>
      <w:proofErr w:type="spellEnd"/>
      <w:r>
        <w:rPr>
          <w:sz w:val="28"/>
          <w:szCs w:val="28"/>
        </w:rPr>
        <w:t xml:space="preserve"> на с</w:t>
      </w:r>
      <w:r w:rsidRPr="007E3AD7">
        <w:rPr>
          <w:sz w:val="28"/>
          <w:szCs w:val="28"/>
        </w:rPr>
        <w:t>труктурн</w:t>
      </w:r>
      <w:r>
        <w:rPr>
          <w:sz w:val="28"/>
          <w:szCs w:val="28"/>
        </w:rPr>
        <w:t>ій</w:t>
      </w:r>
      <w:r w:rsidRPr="007E3AD7">
        <w:rPr>
          <w:sz w:val="28"/>
          <w:szCs w:val="28"/>
        </w:rPr>
        <w:t xml:space="preserve"> схем</w:t>
      </w:r>
      <w:r>
        <w:rPr>
          <w:sz w:val="28"/>
          <w:szCs w:val="28"/>
        </w:rPr>
        <w:t>і</w:t>
      </w:r>
      <w:r w:rsidRPr="007E3AD7">
        <w:rPr>
          <w:sz w:val="28"/>
          <w:szCs w:val="28"/>
        </w:rPr>
        <w:t xml:space="preserve"> АСР</w:t>
      </w:r>
      <w:r w:rsidR="0097110F">
        <w:rPr>
          <w:sz w:val="28"/>
          <w:szCs w:val="28"/>
        </w:rPr>
        <w:t xml:space="preserve"> (рис. 5.1)</w:t>
      </w:r>
      <w:r>
        <w:rPr>
          <w:sz w:val="28"/>
          <w:szCs w:val="28"/>
        </w:rPr>
        <w:t>;</w:t>
      </w:r>
    </w:p>
    <w:p w:rsidR="00431424" w:rsidRPr="00E737CD" w:rsidRDefault="00A0398D" w:rsidP="00D3054E">
      <w:pPr>
        <w:pStyle w:val="aff2"/>
        <w:numPr>
          <w:ilvl w:val="0"/>
          <w:numId w:val="36"/>
        </w:numPr>
        <w:spacing w:after="0" w:line="360" w:lineRule="auto"/>
        <w:ind w:left="426"/>
        <w:jc w:val="both"/>
        <w:rPr>
          <w:sz w:val="28"/>
          <w:szCs w:val="28"/>
        </w:rPr>
      </w:pPr>
      <w:r w:rsidRPr="00E737CD">
        <w:rPr>
          <w:sz w:val="28"/>
          <w:szCs w:val="28"/>
        </w:rPr>
        <w:t xml:space="preserve">блок регулювання </w:t>
      </w:r>
      <m:oMath>
        <m:r>
          <w:rPr>
            <w:rFonts w:ascii="Cambria Math" w:hAnsi="Cambria Math"/>
            <w:sz w:val="28"/>
            <w:szCs w:val="28"/>
          </w:rPr>
          <m:t>PID</m:t>
        </m:r>
      </m:oMath>
      <w:r w:rsidRPr="00D3054E">
        <w:rPr>
          <w:sz w:val="28"/>
          <w:szCs w:val="28"/>
        </w:rPr>
        <w:t>-</w:t>
      </w:r>
      <w:r w:rsidRPr="00E737CD">
        <w:rPr>
          <w:sz w:val="28"/>
          <w:szCs w:val="28"/>
        </w:rPr>
        <w:t xml:space="preserve">регулятор – скомпонований як </w:t>
      </w:r>
      <m:oMath>
        <m:r>
          <w:rPr>
            <w:rFonts w:ascii="Cambria Math" w:hAnsi="Cambria Math"/>
            <w:sz w:val="28"/>
            <w:szCs w:val="28"/>
          </w:rPr>
          <m:t>PI</m:t>
        </m:r>
      </m:oMath>
      <w:r w:rsidRPr="00D3054E">
        <w:rPr>
          <w:sz w:val="28"/>
          <w:szCs w:val="28"/>
        </w:rPr>
        <w:t>-</w:t>
      </w:r>
      <w:r w:rsidRPr="00E737CD">
        <w:rPr>
          <w:sz w:val="28"/>
          <w:szCs w:val="28"/>
        </w:rPr>
        <w:t>регулятор</w:t>
      </w:r>
      <w:r w:rsidR="00E737CD" w:rsidRPr="00D3054E">
        <w:rPr>
          <w:sz w:val="28"/>
          <w:szCs w:val="28"/>
        </w:rPr>
        <w:t xml:space="preserve">. </w:t>
      </w:r>
      <w:r w:rsidR="00431424" w:rsidRPr="00E737CD">
        <w:rPr>
          <w:sz w:val="28"/>
          <w:szCs w:val="28"/>
        </w:rPr>
        <w:t xml:space="preserve">Цей блок формує вихідне значення за ПІ-законом від величини, поданої на вхід </w:t>
      </w:r>
      <m:oMath>
        <m:r>
          <w:rPr>
            <w:rFonts w:ascii="Cambria Math" w:hAnsi="Cambria Math"/>
            <w:sz w:val="28"/>
            <w:szCs w:val="28"/>
          </w:rPr>
          <m:t>INP</m:t>
        </m:r>
      </m:oMath>
      <w:r w:rsidR="00431424" w:rsidRPr="00E737CD">
        <w:rPr>
          <w:sz w:val="28"/>
          <w:szCs w:val="28"/>
        </w:rPr>
        <w:t>:</w:t>
      </w:r>
    </w:p>
    <w:p w:rsidR="00A0398D" w:rsidRPr="00431424" w:rsidRDefault="00A0398D" w:rsidP="00431424">
      <w:pPr>
        <w:pStyle w:val="aff2"/>
        <w:spacing w:after="0" w:line="360" w:lineRule="auto"/>
        <w:ind w:left="0" w:firstLine="709"/>
        <w:jc w:val="both"/>
        <w:rPr>
          <w:i/>
          <w:sz w:val="28"/>
          <w:szCs w:val="28"/>
        </w:rPr>
      </w:pPr>
      <w:r w:rsidRPr="00431424">
        <w:rPr>
          <w:noProof/>
          <w:sz w:val="28"/>
          <w:szCs w:val="28"/>
          <w:lang w:val="ru-RU"/>
        </w:rPr>
        <mc:AlternateContent>
          <mc:Choice Requires="wps">
            <w:drawing>
              <wp:inline distT="0" distB="0" distL="0" distR="0">
                <wp:extent cx="307340" cy="307340"/>
                <wp:effectExtent l="0" t="0" r="0" b="0"/>
                <wp:docPr id="62" name="Прямокутник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78443BD" id="Прямокутник 6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" filled="f" stroked="f">
                <o:lock v:ext="edit" aspectratio="t"/>
                <w10:anchorlock/>
              </v:rect>
            </w:pict>
          </mc:Fallback>
        </mc:AlternateConten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m:t>
            </m:r>
          </m:sub>
        </m:sSub>
        <m:r>
          <w:rPr>
            <w:rFonts w:ascii="Cambria Math" w:hAnsi="Cambria Math"/>
            <w:sz w:val="28"/>
            <w:szCs w:val="28"/>
          </w:rPr>
          <m:t>=KP∙</m:t>
        </m:r>
        <m:sSub>
          <m:sSubPr>
            <m:ctrlPr>
              <w:rPr>
                <w:rFonts w:ascii="Cambria Math" w:hAnsi="Cambria Math"/>
                <w:i/>
                <w:sz w:val="28"/>
                <w:szCs w:val="28"/>
              </w:rPr>
            </m:ctrlPr>
          </m:sSubPr>
          <m:e>
            <m:r>
              <w:rPr>
                <w:rFonts w:ascii="Cambria Math" w:hAnsi="Cambria Math"/>
                <w:sz w:val="28"/>
                <w:szCs w:val="28"/>
              </w:rPr>
              <m:t>INP</m:t>
            </m:r>
          </m:e>
          <m:sub>
            <m:r>
              <w:rPr>
                <w:rFonts w:ascii="Cambria Math" w:hAnsi="Cambria Math"/>
                <w:sz w:val="28"/>
                <w:szCs w:val="28"/>
              </w:rPr>
              <m:t>i</m:t>
            </m:r>
          </m:sub>
        </m:sSub>
        <m:r>
          <w:rPr>
            <w:rFonts w:ascii="Cambria Math" w:hAnsi="Cambria Math"/>
            <w:sz w:val="28"/>
            <w:szCs w:val="28"/>
          </w:rPr>
          <m:t>+KI∙∆t∙</m:t>
        </m:r>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i</m:t>
            </m:r>
          </m:sup>
          <m:e>
            <m:sSub>
              <m:sSubPr>
                <m:ctrlPr>
                  <w:rPr>
                    <w:rFonts w:ascii="Cambria Math" w:hAnsi="Cambria Math"/>
                    <w:i/>
                    <w:sz w:val="28"/>
                    <w:szCs w:val="28"/>
                  </w:rPr>
                </m:ctrlPr>
              </m:sSubPr>
              <m:e>
                <m:r>
                  <w:rPr>
                    <w:rFonts w:ascii="Cambria Math" w:hAnsi="Cambria Math"/>
                    <w:sz w:val="28"/>
                    <w:szCs w:val="28"/>
                  </w:rPr>
                  <m:t>INP</m:t>
                </m:r>
              </m:e>
              <m:sub>
                <m:r>
                  <w:rPr>
                    <w:rFonts w:ascii="Cambria Math" w:hAnsi="Cambria Math"/>
                    <w:sz w:val="28"/>
                    <w:szCs w:val="28"/>
                  </w:rPr>
                  <m:t>k</m:t>
                </m:r>
              </m:sub>
            </m:sSub>
          </m:e>
        </m:nary>
        <m:r>
          <w:rPr>
            <w:rFonts w:ascii="Cambria Math" w:hAnsi="Cambria Math"/>
            <w:sz w:val="28"/>
            <w:szCs w:val="28"/>
          </w:rPr>
          <m:t xml:space="preserve"> ,</m:t>
        </m:r>
      </m:oMath>
    </w:p>
    <w:p w:rsidR="00431424" w:rsidRDefault="00431424" w:rsidP="00431424">
      <w:pPr>
        <w:pStyle w:val="aff2"/>
        <w:spacing w:after="0" w:line="360" w:lineRule="auto"/>
        <w:ind w:left="0" w:firstLine="709"/>
        <w:jc w:val="both"/>
        <w:rPr>
          <w:sz w:val="28"/>
          <w:szCs w:val="28"/>
        </w:rPr>
      </w:pPr>
    </w:p>
    <w:p w:rsidR="00431424" w:rsidRDefault="00431424" w:rsidP="00431424">
      <w:pPr>
        <w:pStyle w:val="aff2"/>
        <w:spacing w:after="0" w:line="360" w:lineRule="auto"/>
        <w:ind w:left="0" w:firstLine="709"/>
        <w:jc w:val="both"/>
        <w:rPr>
          <w:sz w:val="28"/>
          <w:szCs w:val="28"/>
        </w:rPr>
      </w:pPr>
      <w:r w:rsidRPr="00431424">
        <w:rPr>
          <w:sz w:val="28"/>
          <w:szCs w:val="28"/>
        </w:rPr>
        <w:t xml:space="preserve">де </w:t>
      </w:r>
      <m:oMath>
        <m:r>
          <w:rPr>
            <w:rFonts w:ascii="Cambria Math" w:hAnsi="Cambria Math"/>
            <w:sz w:val="28"/>
            <w:szCs w:val="28"/>
          </w:rPr>
          <m:t>i</m:t>
        </m:r>
      </m:oMath>
      <w:r w:rsidRPr="00431424">
        <w:rPr>
          <w:sz w:val="28"/>
          <w:szCs w:val="28"/>
        </w:rPr>
        <w:t xml:space="preserve"> – поточний такт перерахунку,</w:t>
      </w:r>
    </w:p>
    <w:p w:rsidR="00431424" w:rsidRPr="00431424" w:rsidRDefault="00431424" w:rsidP="00431424">
      <w:pPr>
        <w:pStyle w:val="aff2"/>
        <w:spacing w:after="0" w:line="360" w:lineRule="auto"/>
        <w:ind w:left="993"/>
        <w:jc w:val="both"/>
        <w:rPr>
          <w:sz w:val="28"/>
          <w:szCs w:val="28"/>
          <w:lang w:val="ru-RU"/>
        </w:rPr>
      </w:pPr>
      <m:oMath>
        <m:r>
          <w:rPr>
            <w:rFonts w:ascii="Cambria Math" w:hAnsi="Cambria Math"/>
            <w:sz w:val="28"/>
            <w:szCs w:val="28"/>
          </w:rPr>
          <m:t>KP</m:t>
        </m:r>
      </m:oMath>
      <w:r w:rsidRPr="00431424">
        <w:rPr>
          <w:sz w:val="28"/>
          <w:szCs w:val="28"/>
        </w:rPr>
        <w:t xml:space="preserve"> та </w:t>
      </w:r>
      <m:oMath>
        <m:r>
          <w:rPr>
            <w:rFonts w:ascii="Cambria Math" w:hAnsi="Cambria Math"/>
            <w:sz w:val="28"/>
            <w:szCs w:val="28"/>
          </w:rPr>
          <m:t>KI</m:t>
        </m:r>
      </m:oMath>
      <w:r w:rsidRPr="00431424">
        <w:rPr>
          <w:sz w:val="28"/>
          <w:szCs w:val="28"/>
        </w:rPr>
        <w:t xml:space="preserve"> – відповідно коефіцієнти при пропорційній та інтегральній складових</w:t>
      </w:r>
      <w:r w:rsidRPr="00431424">
        <w:rPr>
          <w:sz w:val="28"/>
          <w:szCs w:val="28"/>
          <w:lang w:val="ru-RU"/>
        </w:rPr>
        <w:t>,</w:t>
      </w:r>
    </w:p>
    <w:p w:rsidR="00A0398D" w:rsidRPr="00A0398D" w:rsidRDefault="00431424" w:rsidP="00431424">
      <w:pPr>
        <w:pStyle w:val="aff2"/>
        <w:spacing w:after="0" w:line="360" w:lineRule="auto"/>
        <w:ind w:left="993"/>
        <w:jc w:val="both"/>
        <w:rPr>
          <w:sz w:val="28"/>
          <w:szCs w:val="28"/>
        </w:rPr>
      </w:pPr>
      <m:oMath>
        <m:r>
          <w:rPr>
            <w:rFonts w:ascii="Cambria Math" w:hAnsi="Cambria Math"/>
            <w:sz w:val="28"/>
            <w:szCs w:val="28"/>
          </w:rPr>
          <m:t>∆t</m:t>
        </m:r>
      </m:oMath>
      <w:r w:rsidRPr="00431424">
        <w:rPr>
          <w:sz w:val="28"/>
          <w:szCs w:val="28"/>
        </w:rPr>
        <w:t xml:space="preserve"> – період перерахунку блоку в секундах (тривалість такту).</w:t>
      </w:r>
    </w:p>
    <w:p w:rsidR="00A0398D" w:rsidRPr="00E737CD" w:rsidRDefault="00A0398D" w:rsidP="00D3054E">
      <w:pPr>
        <w:pStyle w:val="aff2"/>
        <w:numPr>
          <w:ilvl w:val="0"/>
          <w:numId w:val="36"/>
        </w:numPr>
        <w:spacing w:after="0" w:line="360" w:lineRule="auto"/>
        <w:ind w:left="426"/>
        <w:jc w:val="both"/>
        <w:rPr>
          <w:sz w:val="28"/>
          <w:szCs w:val="28"/>
        </w:rPr>
      </w:pPr>
      <w:r w:rsidRPr="00E737CD">
        <w:rPr>
          <w:sz w:val="28"/>
          <w:szCs w:val="28"/>
        </w:rPr>
        <w:t xml:space="preserve">2 блока регулювання </w:t>
      </w:r>
      <w:r w:rsidRPr="00D3054E">
        <w:rPr>
          <w:sz w:val="28"/>
          <w:szCs w:val="28"/>
        </w:rPr>
        <w:t xml:space="preserve">– </w:t>
      </w:r>
      <w:r w:rsidR="00E737CD" w:rsidRPr="00E737CD">
        <w:rPr>
          <w:sz w:val="28"/>
          <w:szCs w:val="28"/>
        </w:rPr>
        <w:t>ц</w:t>
      </w:r>
      <w:r w:rsidR="00431424" w:rsidRPr="00E737CD">
        <w:rPr>
          <w:sz w:val="28"/>
          <w:szCs w:val="28"/>
        </w:rPr>
        <w:t xml:space="preserve">ей блок є комбінацією аперіодичної (інерційної) ланки першого порядку і ланки запізнення, тобто передатна функція блоку </w:t>
      </w:r>
      <m:oMath>
        <m:r>
          <w:rPr>
            <w:rFonts w:ascii="Cambria Math" w:hAnsi="Cambria Math"/>
            <w:sz w:val="28"/>
            <w:szCs w:val="28"/>
          </w:rPr>
          <m:t>OBJ</m:t>
        </m:r>
      </m:oMath>
      <w:r w:rsidR="00E737CD" w:rsidRPr="00E737CD">
        <w:rPr>
          <w:sz w:val="28"/>
          <w:szCs w:val="28"/>
        </w:rPr>
        <w:t xml:space="preserve"> </w:t>
      </w:r>
      <w:r w:rsidR="00431424" w:rsidRPr="00E737CD">
        <w:rPr>
          <w:sz w:val="28"/>
          <w:szCs w:val="28"/>
        </w:rPr>
        <w:t>має вигляд:</w:t>
      </w:r>
    </w:p>
    <w:p w:rsidR="00431424" w:rsidRPr="00431424" w:rsidRDefault="00A510AB" w:rsidP="00431424">
      <w:pPr>
        <w:pStyle w:val="aff2"/>
        <w:spacing w:after="0" w:line="360" w:lineRule="auto"/>
        <w:ind w:left="0" w:firstLine="709"/>
        <w:jc w:val="both"/>
        <w:rPr>
          <w:i/>
          <w:sz w:val="28"/>
          <w:szCs w:val="28"/>
          <w:lang w:val="en-US"/>
        </w:rPr>
      </w:pPr>
      <m:oMathPara>
        <m:oMath>
          <m:sSub>
            <m:sSubPr>
              <m:ctrlPr>
                <w:rPr>
                  <w:rFonts w:ascii="Cambria Math" w:hAnsi="Cambria Math"/>
                  <w:sz w:val="28"/>
                  <w:szCs w:val="28"/>
                </w:rPr>
              </m:ctrlPr>
            </m:sSubPr>
            <m:e>
              <m:r>
                <m:rPr>
                  <m:sty m:val="p"/>
                </m:rPr>
                <w:rPr>
                  <w:rFonts w:ascii="Cambria Math" w:hAnsi="Cambria Math"/>
                  <w:sz w:val="28"/>
                  <w:szCs w:val="28"/>
                </w:rPr>
                <m:t>Φ</m:t>
              </m:r>
            </m:e>
            <m:sub>
              <m:r>
                <w:rPr>
                  <w:rFonts w:ascii="Cambria Math" w:hAnsi="Cambria Math"/>
                  <w:sz w:val="28"/>
                  <w:szCs w:val="28"/>
                </w:rPr>
                <m:t>α</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T∙s+1</m:t>
              </m:r>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e</m:t>
              </m:r>
            </m:e>
            <m:sup>
              <m:r>
                <w:rPr>
                  <w:rFonts w:ascii="Cambria Math" w:hAnsi="Cambria Math"/>
                  <w:sz w:val="28"/>
                  <w:szCs w:val="28"/>
                  <w:lang w:val="en-US"/>
                </w:rPr>
                <m:t>-</m:t>
              </m:r>
              <m:r>
                <w:rPr>
                  <w:rFonts w:ascii="Cambria Math" w:hAnsi="Cambria Math"/>
                  <w:sz w:val="28"/>
                  <w:szCs w:val="28"/>
                </w:rPr>
                <m:t>τ</m:t>
              </m:r>
              <m:r>
                <w:rPr>
                  <w:rFonts w:ascii="Cambria Math" w:hAnsi="Cambria Math"/>
                  <w:sz w:val="28"/>
                  <w:szCs w:val="28"/>
                  <w:lang w:val="en-US"/>
                </w:rPr>
                <m:t>∙s</m:t>
              </m:r>
            </m:sup>
          </m:sSup>
          <m:r>
            <w:rPr>
              <w:rFonts w:ascii="Cambria Math" w:hAnsi="Cambria Math"/>
              <w:sz w:val="28"/>
              <w:szCs w:val="28"/>
              <w:lang w:val="en-US"/>
            </w:rPr>
            <m:t>,</m:t>
          </m:r>
        </m:oMath>
      </m:oMathPara>
    </w:p>
    <w:p w:rsidR="00431424" w:rsidRPr="00431424" w:rsidRDefault="00431424" w:rsidP="00431424">
      <w:pPr>
        <w:pStyle w:val="aff2"/>
        <w:spacing w:after="0" w:line="360" w:lineRule="auto"/>
        <w:ind w:left="0" w:firstLine="709"/>
        <w:jc w:val="both"/>
        <w:rPr>
          <w:sz w:val="28"/>
          <w:szCs w:val="28"/>
        </w:rPr>
      </w:pPr>
    </w:p>
    <w:p w:rsidR="00431424" w:rsidRDefault="00431424" w:rsidP="00431424">
      <w:pPr>
        <w:pStyle w:val="aff2"/>
        <w:spacing w:after="0" w:line="360" w:lineRule="auto"/>
        <w:ind w:left="1843" w:hanging="1134"/>
        <w:jc w:val="both"/>
        <w:rPr>
          <w:sz w:val="28"/>
          <w:szCs w:val="28"/>
        </w:rPr>
      </w:pPr>
      <w:r w:rsidRPr="00431424">
        <w:rPr>
          <w:sz w:val="28"/>
          <w:szCs w:val="28"/>
        </w:rPr>
        <w:t xml:space="preserve">де </w:t>
      </w:r>
      <m:oMath>
        <m:r>
          <w:rPr>
            <w:rFonts w:ascii="Cambria Math" w:hAnsi="Cambria Math"/>
            <w:sz w:val="28"/>
            <w:szCs w:val="28"/>
          </w:rPr>
          <m:t>k</m:t>
        </m:r>
      </m:oMath>
      <w:r w:rsidRPr="00431424">
        <w:rPr>
          <w:sz w:val="28"/>
          <w:szCs w:val="28"/>
        </w:rPr>
        <w:t xml:space="preserve"> і </w:t>
      </w:r>
      <m:oMath>
        <m:r>
          <w:rPr>
            <w:rFonts w:ascii="Cambria Math" w:hAnsi="Cambria Math"/>
            <w:sz w:val="28"/>
            <w:szCs w:val="28"/>
          </w:rPr>
          <m:t>T</m:t>
        </m:r>
      </m:oMath>
      <w:r w:rsidRPr="00431424">
        <w:rPr>
          <w:sz w:val="28"/>
          <w:szCs w:val="28"/>
        </w:rPr>
        <w:t xml:space="preserve"> – відповідно коефіцієнт п</w:t>
      </w:r>
      <w:r>
        <w:rPr>
          <w:sz w:val="28"/>
          <w:szCs w:val="28"/>
        </w:rPr>
        <w:t>ід</w:t>
      </w:r>
      <w:r w:rsidRPr="00431424">
        <w:rPr>
          <w:sz w:val="28"/>
          <w:szCs w:val="28"/>
        </w:rPr>
        <w:t>силення та постійна часу інерційної ланки першого порядку,</w:t>
      </w:r>
    </w:p>
    <w:p w:rsidR="00431424" w:rsidRPr="00431424" w:rsidRDefault="00431424" w:rsidP="00431424">
      <w:pPr>
        <w:pStyle w:val="aff2"/>
        <w:spacing w:after="0" w:line="360" w:lineRule="auto"/>
        <w:ind w:left="0" w:firstLine="1134"/>
        <w:jc w:val="both"/>
        <w:rPr>
          <w:sz w:val="28"/>
          <w:szCs w:val="28"/>
        </w:rPr>
      </w:pPr>
      <m:oMath>
        <m:r>
          <w:rPr>
            <w:rFonts w:ascii="Cambria Math" w:hAnsi="Cambria Math"/>
            <w:sz w:val="28"/>
            <w:szCs w:val="28"/>
          </w:rPr>
          <m:t>τ</m:t>
        </m:r>
        <m:r>
          <m:rPr>
            <m:sty m:val="p"/>
          </m:rPr>
          <w:rPr>
            <w:rFonts w:ascii="Cambria Math" w:hAnsi="Cambria Math"/>
            <w:sz w:val="28"/>
            <w:szCs w:val="28"/>
          </w:rPr>
          <m:t>&gt;0</m:t>
        </m:r>
      </m:oMath>
      <w:r w:rsidRPr="00431424">
        <w:rPr>
          <w:sz w:val="28"/>
          <w:szCs w:val="28"/>
        </w:rPr>
        <w:t xml:space="preserve"> – час запізнення.</w:t>
      </w:r>
    </w:p>
    <w:p w:rsidR="00A0398D" w:rsidRDefault="00431424" w:rsidP="00431424">
      <w:pPr>
        <w:pStyle w:val="aff2"/>
        <w:spacing w:after="0" w:line="360" w:lineRule="auto"/>
        <w:ind w:left="0" w:firstLine="709"/>
        <w:jc w:val="both"/>
        <w:rPr>
          <w:sz w:val="28"/>
          <w:szCs w:val="28"/>
        </w:rPr>
      </w:pPr>
      <w:r w:rsidRPr="00431424">
        <w:rPr>
          <w:sz w:val="28"/>
          <w:szCs w:val="28"/>
        </w:rPr>
        <w:t xml:space="preserve">Вхідним по відношенню до об'єкта, що моделюється, є вхід </w:t>
      </w:r>
      <m:oMath>
        <m:r>
          <w:rPr>
            <w:rFonts w:ascii="Cambria Math" w:hAnsi="Cambria Math"/>
            <w:sz w:val="28"/>
            <w:szCs w:val="28"/>
          </w:rPr>
          <m:t>INP</m:t>
        </m:r>
      </m:oMath>
      <w:r w:rsidRPr="00431424">
        <w:rPr>
          <w:sz w:val="28"/>
          <w:szCs w:val="28"/>
        </w:rPr>
        <w:t xml:space="preserve">. Входи </w:t>
      </w:r>
      <m:oMath>
        <m:r>
          <w:rPr>
            <w:rFonts w:ascii="Cambria Math" w:hAnsi="Cambria Math"/>
            <w:sz w:val="28"/>
            <w:szCs w:val="28"/>
          </w:rPr>
          <m:t>K</m:t>
        </m:r>
      </m:oMath>
      <w:r w:rsidRPr="00431424">
        <w:rPr>
          <w:sz w:val="28"/>
          <w:szCs w:val="28"/>
        </w:rPr>
        <w:t xml:space="preserve">, </w:t>
      </w:r>
      <m:oMath>
        <m:r>
          <w:rPr>
            <w:rFonts w:ascii="Cambria Math" w:hAnsi="Cambria Math"/>
            <w:sz w:val="28"/>
            <w:szCs w:val="28"/>
          </w:rPr>
          <m:t>T</m:t>
        </m:r>
      </m:oMath>
      <w:r w:rsidRPr="00431424">
        <w:rPr>
          <w:sz w:val="28"/>
          <w:szCs w:val="28"/>
        </w:rPr>
        <w:t xml:space="preserve"> і </w:t>
      </w:r>
      <m:oMath>
        <m:r>
          <w:rPr>
            <w:rFonts w:ascii="Cambria Math" w:hAnsi="Cambria Math"/>
            <w:sz w:val="28"/>
            <w:szCs w:val="28"/>
          </w:rPr>
          <m:t>N</m:t>
        </m:r>
      </m:oMath>
      <w:r w:rsidRPr="00431424">
        <w:rPr>
          <w:sz w:val="28"/>
          <w:szCs w:val="28"/>
        </w:rPr>
        <w:t xml:space="preserve"> </w:t>
      </w:r>
      <w:r>
        <w:rPr>
          <w:sz w:val="28"/>
          <w:szCs w:val="28"/>
        </w:rPr>
        <w:t xml:space="preserve">– </w:t>
      </w:r>
      <w:r w:rsidRPr="00431424">
        <w:rPr>
          <w:sz w:val="28"/>
          <w:szCs w:val="28"/>
        </w:rPr>
        <w:t>використовуються для завдання відповідно коефіцієнта п</w:t>
      </w:r>
      <w:r>
        <w:rPr>
          <w:sz w:val="28"/>
          <w:szCs w:val="28"/>
        </w:rPr>
        <w:t>ід</w:t>
      </w:r>
      <w:r w:rsidRPr="00431424">
        <w:rPr>
          <w:sz w:val="28"/>
          <w:szCs w:val="28"/>
        </w:rPr>
        <w:t>силення, постійно</w:t>
      </w:r>
      <w:r>
        <w:rPr>
          <w:sz w:val="28"/>
          <w:szCs w:val="28"/>
        </w:rPr>
        <w:t>ї</w:t>
      </w:r>
      <w:r w:rsidRPr="00431424">
        <w:rPr>
          <w:sz w:val="28"/>
          <w:szCs w:val="28"/>
        </w:rPr>
        <w:t xml:space="preserve"> часу і часу запізнення.</w:t>
      </w:r>
    </w:p>
    <w:p w:rsidR="00A0398D" w:rsidRDefault="00A0398D" w:rsidP="00BD03A5">
      <w:pPr>
        <w:pStyle w:val="aff2"/>
        <w:spacing w:after="0" w:line="360" w:lineRule="auto"/>
        <w:ind w:left="0" w:firstLine="709"/>
        <w:jc w:val="both"/>
        <w:rPr>
          <w:sz w:val="28"/>
          <w:szCs w:val="28"/>
        </w:rPr>
      </w:pPr>
    </w:p>
    <w:p w:rsidR="00A0398D" w:rsidRDefault="00E737CD" w:rsidP="00BD03A5">
      <w:pPr>
        <w:pStyle w:val="aff2"/>
        <w:spacing w:after="0" w:line="360" w:lineRule="auto"/>
        <w:ind w:left="0" w:firstLine="709"/>
        <w:jc w:val="both"/>
        <w:rPr>
          <w:sz w:val="28"/>
          <w:szCs w:val="28"/>
        </w:rPr>
      </w:pPr>
      <w:r>
        <w:rPr>
          <w:sz w:val="28"/>
          <w:szCs w:val="28"/>
        </w:rPr>
        <w:t xml:space="preserve">Перший блок </w:t>
      </w:r>
      <m:oMath>
        <m:r>
          <w:rPr>
            <w:rFonts w:ascii="Cambria Math" w:hAnsi="Cambria Math"/>
            <w:sz w:val="28"/>
            <w:szCs w:val="28"/>
          </w:rPr>
          <m:t>OBJ</m:t>
        </m:r>
      </m:oMath>
      <w:r>
        <w:rPr>
          <w:sz w:val="28"/>
          <w:szCs w:val="28"/>
        </w:rPr>
        <w:t xml:space="preserve"> моделює добуток передавальних функцій блоків виконавчого механізму, регулюючого органу та проміжного перетворювача (формула 5.2) і має підсумкову передавальну функцію</w:t>
      </w:r>
    </w:p>
    <w:p w:rsidR="00E737CD" w:rsidRDefault="00E737CD" w:rsidP="00BD03A5">
      <w:pPr>
        <w:pStyle w:val="aff2"/>
        <w:spacing w:after="0" w:line="360" w:lineRule="auto"/>
        <w:ind w:left="0" w:firstLine="709"/>
        <w:jc w:val="both"/>
        <w:rPr>
          <w:sz w:val="28"/>
          <w:szCs w:val="28"/>
        </w:rPr>
      </w:pPr>
    </w:p>
    <w:p w:rsidR="00E737CD" w:rsidRPr="00E737CD" w:rsidRDefault="00A510AB" w:rsidP="00BD03A5">
      <w:pPr>
        <w:pStyle w:val="aff2"/>
        <w:spacing w:after="0" w:line="360" w:lineRule="auto"/>
        <w:ind w:left="0"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OBJ</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0.76</m:t>
              </m:r>
            </m:num>
            <m:den>
              <m:r>
                <w:rPr>
                  <w:rFonts w:ascii="Cambria Math" w:hAnsi="Cambria Math"/>
                  <w:sz w:val="28"/>
                  <w:szCs w:val="28"/>
                </w:rPr>
                <m:t>20∙s+1</m:t>
              </m:r>
            </m:den>
          </m:f>
          <m:r>
            <w:rPr>
              <w:rFonts w:ascii="Cambria Math" w:hAnsi="Cambria Math"/>
              <w:sz w:val="28"/>
              <w:szCs w:val="28"/>
            </w:rPr>
            <m:t xml:space="preserve"> .</m:t>
          </m:r>
        </m:oMath>
      </m:oMathPara>
    </w:p>
    <w:p w:rsidR="00A0398D" w:rsidRDefault="00A0398D" w:rsidP="00BD03A5">
      <w:pPr>
        <w:pStyle w:val="aff2"/>
        <w:spacing w:after="0" w:line="360" w:lineRule="auto"/>
        <w:ind w:left="0" w:firstLine="709"/>
        <w:jc w:val="both"/>
        <w:rPr>
          <w:sz w:val="28"/>
          <w:szCs w:val="28"/>
        </w:rPr>
      </w:pPr>
    </w:p>
    <w:p w:rsidR="00A0398D" w:rsidRDefault="00E737CD" w:rsidP="00BD03A5">
      <w:pPr>
        <w:pStyle w:val="aff2"/>
        <w:spacing w:after="0" w:line="360" w:lineRule="auto"/>
        <w:ind w:left="0" w:firstLine="709"/>
        <w:jc w:val="both"/>
        <w:rPr>
          <w:sz w:val="28"/>
          <w:szCs w:val="28"/>
        </w:rPr>
      </w:pPr>
      <w:r>
        <w:rPr>
          <w:sz w:val="28"/>
          <w:szCs w:val="28"/>
        </w:rPr>
        <w:t xml:space="preserve">Другий блок </w:t>
      </w:r>
      <m:oMath>
        <m:r>
          <w:rPr>
            <w:rFonts w:ascii="Cambria Math" w:hAnsi="Cambria Math"/>
            <w:sz w:val="28"/>
            <w:szCs w:val="28"/>
          </w:rPr>
          <m:t>OBJ</m:t>
        </m:r>
      </m:oMath>
      <w:r>
        <w:rPr>
          <w:sz w:val="28"/>
          <w:szCs w:val="28"/>
        </w:rPr>
        <w:t xml:space="preserve"> моделює збірник конденсату сокової пари та має передавальну функцію</w:t>
      </w:r>
    </w:p>
    <w:p w:rsidR="00E737CD" w:rsidRDefault="00E737CD" w:rsidP="00BD03A5">
      <w:pPr>
        <w:pStyle w:val="aff2"/>
        <w:spacing w:after="0" w:line="360" w:lineRule="auto"/>
        <w:ind w:left="0" w:firstLine="709"/>
        <w:jc w:val="both"/>
        <w:rPr>
          <w:sz w:val="28"/>
          <w:szCs w:val="28"/>
        </w:rPr>
      </w:pPr>
    </w:p>
    <w:p w:rsidR="00E737CD" w:rsidRPr="00E737CD" w:rsidRDefault="00A510AB" w:rsidP="00E737CD">
      <w:pPr>
        <w:pStyle w:val="aff2"/>
        <w:spacing w:after="0" w:line="360" w:lineRule="auto"/>
        <w:ind w:left="0"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OBJ</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2</m:t>
              </m:r>
            </m:num>
            <m:den>
              <m:r>
                <w:rPr>
                  <w:rFonts w:ascii="Cambria Math" w:hAnsi="Cambria Math"/>
                  <w:sz w:val="28"/>
                  <w:szCs w:val="28"/>
                </w:rPr>
                <m:t>22,84∙s+1</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-4∙s</m:t>
              </m:r>
            </m:sup>
          </m:sSup>
          <m:r>
            <w:rPr>
              <w:rFonts w:ascii="Cambria Math" w:hAnsi="Cambria Math"/>
              <w:sz w:val="28"/>
              <w:szCs w:val="28"/>
            </w:rPr>
            <m:t xml:space="preserve"> .</m:t>
          </m:r>
        </m:oMath>
      </m:oMathPara>
    </w:p>
    <w:p w:rsidR="00A0398D" w:rsidRPr="0038271E" w:rsidRDefault="00A0398D" w:rsidP="00BD03A5">
      <w:pPr>
        <w:pStyle w:val="aff2"/>
        <w:spacing w:after="0" w:line="360" w:lineRule="auto"/>
        <w:ind w:left="0" w:firstLine="709"/>
        <w:jc w:val="both"/>
        <w:rPr>
          <w:sz w:val="28"/>
          <w:szCs w:val="28"/>
        </w:rPr>
      </w:pPr>
    </w:p>
    <w:p w:rsidR="00D3054E" w:rsidRDefault="00812CB8" w:rsidP="00812CB8">
      <w:pPr>
        <w:ind w:firstLine="720"/>
        <w:rPr>
          <w:sz w:val="28"/>
          <w:szCs w:val="28"/>
        </w:rPr>
      </w:pPr>
      <w:r>
        <w:rPr>
          <w:sz w:val="28"/>
          <w:szCs w:val="28"/>
        </w:rPr>
        <w:t xml:space="preserve">Для перевірки працездатності </w:t>
      </w:r>
      <w:r w:rsidR="00D3054E">
        <w:rPr>
          <w:sz w:val="28"/>
          <w:szCs w:val="28"/>
        </w:rPr>
        <w:t>комп’ютерно-інтегрованої системи регулювання формуємо на вході сигнал «Завдання» і дивимось на реакцію системи регулювання на збурення. Ре</w:t>
      </w:r>
      <w:r w:rsidR="00F434D8">
        <w:rPr>
          <w:sz w:val="28"/>
          <w:szCs w:val="28"/>
        </w:rPr>
        <w:t>акція сис</w:t>
      </w:r>
      <w:r w:rsidR="00D3054E">
        <w:rPr>
          <w:sz w:val="28"/>
          <w:szCs w:val="28"/>
        </w:rPr>
        <w:t>теми відображається аргументом програми «Вихід».</w:t>
      </w:r>
    </w:p>
    <w:p w:rsidR="00D3054E" w:rsidRDefault="00F434D8" w:rsidP="00812CB8">
      <w:pPr>
        <w:ind w:firstLine="720"/>
        <w:rPr>
          <w:sz w:val="28"/>
          <w:szCs w:val="28"/>
        </w:rPr>
      </w:pPr>
      <w:r>
        <w:rPr>
          <w:sz w:val="28"/>
          <w:szCs w:val="28"/>
        </w:rPr>
        <w:t>Результат роботи системи регулювання в режимі реального часу виводимо у вікно трендів (рис. 6.4).</w:t>
      </w:r>
    </w:p>
    <w:p w:rsidR="00F434D8" w:rsidRDefault="00F434D8" w:rsidP="00812CB8">
      <w:pPr>
        <w:ind w:firstLine="720"/>
        <w:rPr>
          <w:sz w:val="28"/>
          <w:szCs w:val="28"/>
        </w:rPr>
      </w:pPr>
    </w:p>
    <w:p w:rsidR="00F434D8" w:rsidRDefault="00F434D8" w:rsidP="00F434D8">
      <w:pPr>
        <w:ind w:firstLine="0"/>
        <w:rPr>
          <w:sz w:val="28"/>
          <w:szCs w:val="28"/>
        </w:rPr>
      </w:pPr>
      <w:r>
        <w:rPr>
          <w:noProof/>
          <w:sz w:val="28"/>
          <w:szCs w:val="28"/>
          <w:lang w:val="ru-RU"/>
        </w:rPr>
        <w:drawing>
          <wp:inline distT="0" distB="0" distL="0" distR="0">
            <wp:extent cx="5940425" cy="2059305"/>
            <wp:effectExtent l="0" t="0" r="317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Trends.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0425" cy="2059305"/>
                    </a:xfrm>
                    <a:prstGeom prst="rect">
                      <a:avLst/>
                    </a:prstGeom>
                  </pic:spPr>
                </pic:pic>
              </a:graphicData>
            </a:graphic>
          </wp:inline>
        </w:drawing>
      </w:r>
    </w:p>
    <w:p w:rsidR="00E17BE7" w:rsidRDefault="00E17BE7" w:rsidP="00E17BE7">
      <w:pPr>
        <w:pStyle w:val="aff2"/>
        <w:spacing w:after="0" w:line="360" w:lineRule="auto"/>
        <w:ind w:left="0" w:firstLine="709"/>
        <w:jc w:val="both"/>
        <w:rPr>
          <w:sz w:val="28"/>
          <w:szCs w:val="28"/>
        </w:rPr>
      </w:pPr>
      <w:r>
        <w:rPr>
          <w:sz w:val="28"/>
          <w:szCs w:val="28"/>
        </w:rPr>
        <w:t>Рисунок 6.4 – Реакція системи автоматичного регулювання збірника конденсату сокової пари (блакитна лінія) на вхідне збурення – «Завдання» (зелена лінія)</w:t>
      </w:r>
    </w:p>
    <w:p w:rsidR="00F434D8" w:rsidRDefault="00F434D8" w:rsidP="00812CB8">
      <w:pPr>
        <w:ind w:firstLine="720"/>
        <w:rPr>
          <w:sz w:val="28"/>
          <w:szCs w:val="28"/>
        </w:rPr>
      </w:pPr>
    </w:p>
    <w:p w:rsidR="00812CB8" w:rsidRPr="003E765B" w:rsidRDefault="00812CB8" w:rsidP="00812CB8">
      <w:pPr>
        <w:rPr>
          <w:sz w:val="28"/>
          <w:szCs w:val="28"/>
        </w:rPr>
      </w:pPr>
      <w:r>
        <w:rPr>
          <w:sz w:val="28"/>
          <w:szCs w:val="28"/>
        </w:rPr>
        <w:t xml:space="preserve">Тренд є графічним елементом, якій </w:t>
      </w:r>
      <w:r w:rsidRPr="00013469">
        <w:rPr>
          <w:sz w:val="28"/>
          <w:szCs w:val="28"/>
        </w:rPr>
        <w:t>відображ</w:t>
      </w:r>
      <w:r>
        <w:rPr>
          <w:sz w:val="28"/>
          <w:szCs w:val="28"/>
        </w:rPr>
        <w:t xml:space="preserve">ає поточні </w:t>
      </w:r>
      <w:r w:rsidRPr="00013469">
        <w:rPr>
          <w:sz w:val="28"/>
          <w:szCs w:val="28"/>
        </w:rPr>
        <w:t>значення</w:t>
      </w:r>
      <w:r w:rsidR="00E17BE7">
        <w:rPr>
          <w:sz w:val="28"/>
          <w:szCs w:val="28"/>
        </w:rPr>
        <w:t xml:space="preserve"> контрольованих та регульованих величин об’єкта керування в реальному часі</w:t>
      </w:r>
      <w:r w:rsidRPr="00013469">
        <w:rPr>
          <w:sz w:val="28"/>
          <w:szCs w:val="28"/>
        </w:rPr>
        <w:t>.</w:t>
      </w:r>
    </w:p>
    <w:p w:rsidR="003576DF" w:rsidRDefault="003576DF" w:rsidP="00BD03A5">
      <w:pPr>
        <w:pStyle w:val="aff2"/>
        <w:spacing w:after="0" w:line="360" w:lineRule="auto"/>
        <w:ind w:left="0" w:firstLine="709"/>
        <w:jc w:val="both"/>
        <w:rPr>
          <w:sz w:val="28"/>
          <w:szCs w:val="28"/>
        </w:rPr>
      </w:pPr>
    </w:p>
    <w:p w:rsidR="00810608" w:rsidRDefault="00E17BE7" w:rsidP="00BD03A5">
      <w:pPr>
        <w:pStyle w:val="aff2"/>
        <w:spacing w:after="0" w:line="360" w:lineRule="auto"/>
        <w:ind w:left="0" w:firstLine="709"/>
        <w:jc w:val="both"/>
        <w:rPr>
          <w:sz w:val="28"/>
          <w:szCs w:val="28"/>
        </w:rPr>
      </w:pPr>
      <w:r>
        <w:rPr>
          <w:sz w:val="28"/>
          <w:szCs w:val="28"/>
        </w:rPr>
        <w:t>У роботі т</w:t>
      </w:r>
      <w:r w:rsidR="003576DF">
        <w:rPr>
          <w:sz w:val="28"/>
          <w:szCs w:val="28"/>
        </w:rPr>
        <w:t xml:space="preserve">акож </w:t>
      </w:r>
      <w:r>
        <w:rPr>
          <w:sz w:val="28"/>
          <w:szCs w:val="28"/>
        </w:rPr>
        <w:t>передбачена</w:t>
      </w:r>
      <w:r w:rsidR="003576DF">
        <w:rPr>
          <w:sz w:val="28"/>
          <w:szCs w:val="28"/>
        </w:rPr>
        <w:t xml:space="preserve"> систем</w:t>
      </w:r>
      <w:r>
        <w:rPr>
          <w:sz w:val="28"/>
          <w:szCs w:val="28"/>
        </w:rPr>
        <w:t>а</w:t>
      </w:r>
      <w:r w:rsidR="003576DF" w:rsidRPr="00A65297">
        <w:rPr>
          <w:sz w:val="28"/>
          <w:szCs w:val="28"/>
        </w:rPr>
        <w:t xml:space="preserve"> </w:t>
      </w:r>
      <w:r w:rsidR="00810608" w:rsidRPr="00810608">
        <w:rPr>
          <w:sz w:val="28"/>
          <w:szCs w:val="28"/>
        </w:rPr>
        <w:t>автоматично</w:t>
      </w:r>
      <w:r>
        <w:rPr>
          <w:sz w:val="28"/>
          <w:szCs w:val="28"/>
        </w:rPr>
        <w:t>ї</w:t>
      </w:r>
      <w:r w:rsidR="00810608" w:rsidRPr="00810608">
        <w:rPr>
          <w:sz w:val="28"/>
          <w:szCs w:val="28"/>
        </w:rPr>
        <w:t xml:space="preserve"> сигналізації та блокування. Якщо рівень перевищує встановлену норму, то система буде повідомляти про це за допомогою сигналізації, а якщо рівень швидко зростає </w:t>
      </w:r>
      <w:r w:rsidR="002C142D" w:rsidRPr="00F03AEC">
        <w:rPr>
          <w:sz w:val="28"/>
          <w:szCs w:val="28"/>
          <w:lang w:val="ru-RU"/>
        </w:rPr>
        <w:t>–</w:t>
      </w:r>
      <w:r w:rsidR="00810608" w:rsidRPr="00810608">
        <w:rPr>
          <w:sz w:val="28"/>
          <w:szCs w:val="28"/>
        </w:rPr>
        <w:t xml:space="preserve"> блокування буде активовано. Для того, щоб забезпечити безперебійну роботу системи та підтримувати рівень розчину в межах допустимих значень, використовується насос</w:t>
      </w:r>
      <w:r w:rsidR="006B07A3">
        <w:rPr>
          <w:sz w:val="28"/>
          <w:szCs w:val="28"/>
        </w:rPr>
        <w:t xml:space="preserve"> (20</w:t>
      </w:r>
      <w:r w:rsidR="006B07A3">
        <w:rPr>
          <w:sz w:val="28"/>
          <w:szCs w:val="28"/>
          <w:lang w:val="ru-RU"/>
        </w:rPr>
        <w:t>/1</w:t>
      </w:r>
      <w:r w:rsidR="006B07A3" w:rsidRPr="006B07A3">
        <w:rPr>
          <w:sz w:val="28"/>
          <w:szCs w:val="28"/>
          <w:lang w:val="ru-RU"/>
        </w:rPr>
        <w:t>,2)</w:t>
      </w:r>
      <w:r w:rsidR="00810608" w:rsidRPr="00810608">
        <w:rPr>
          <w:sz w:val="28"/>
          <w:szCs w:val="28"/>
        </w:rPr>
        <w:t>, який регулює подачу розчину.</w:t>
      </w:r>
    </w:p>
    <w:p w:rsidR="00943787" w:rsidRDefault="00943787" w:rsidP="00BD03A5">
      <w:pPr>
        <w:pStyle w:val="aff2"/>
        <w:spacing w:after="0" w:line="360" w:lineRule="auto"/>
        <w:ind w:left="0" w:firstLine="709"/>
        <w:jc w:val="both"/>
        <w:rPr>
          <w:sz w:val="28"/>
          <w:szCs w:val="28"/>
        </w:rPr>
      </w:pPr>
    </w:p>
    <w:p w:rsidR="00943787" w:rsidRPr="002C11A6" w:rsidRDefault="00943787" w:rsidP="00BD03A5">
      <w:pPr>
        <w:pStyle w:val="aff2"/>
        <w:spacing w:after="0" w:line="360" w:lineRule="auto"/>
        <w:ind w:left="0" w:firstLine="709"/>
        <w:jc w:val="both"/>
        <w:rPr>
          <w:sz w:val="28"/>
          <w:szCs w:val="28"/>
        </w:rPr>
      </w:pPr>
      <w:r>
        <w:rPr>
          <w:sz w:val="28"/>
          <w:szCs w:val="28"/>
        </w:rPr>
        <w:t>Висновки: б</w:t>
      </w:r>
      <w:r w:rsidRPr="00943787">
        <w:rPr>
          <w:sz w:val="28"/>
          <w:szCs w:val="28"/>
        </w:rPr>
        <w:t xml:space="preserve">ула зроблена функціональна схема автоматизації збірника конденсату сокової пари </w:t>
      </w:r>
      <w:proofErr w:type="spellStart"/>
      <w:r w:rsidRPr="00943787">
        <w:rPr>
          <w:sz w:val="28"/>
          <w:szCs w:val="28"/>
        </w:rPr>
        <w:t>одноконтурним</w:t>
      </w:r>
      <w:proofErr w:type="spellEnd"/>
      <w:r w:rsidRPr="00943787">
        <w:rPr>
          <w:sz w:val="28"/>
          <w:szCs w:val="28"/>
        </w:rPr>
        <w:t xml:space="preserve"> АСР, вибраний режим керування (БЦК), проаналізовано МСКУ-М, зроблена мнемосхема КІСУ збірника </w:t>
      </w:r>
      <w:proofErr w:type="spellStart"/>
      <w:r w:rsidRPr="00943787">
        <w:rPr>
          <w:sz w:val="28"/>
          <w:szCs w:val="28"/>
        </w:rPr>
        <w:t>конденсата</w:t>
      </w:r>
      <w:proofErr w:type="spellEnd"/>
      <w:r w:rsidRPr="00943787">
        <w:rPr>
          <w:sz w:val="28"/>
          <w:szCs w:val="28"/>
        </w:rPr>
        <w:t xml:space="preserve"> сокової пари, для контролю рівня конденсату в збірнику використовується система сигналізації та блокування, яка забезпечує безперебійну роботу та підтримує рівень розчину в межах допустимих значень.</w:t>
      </w:r>
    </w:p>
    <w:p w:rsidR="006B07A3" w:rsidRPr="002C11A6" w:rsidRDefault="006B07A3">
      <w:pPr>
        <w:rPr>
          <w:sz w:val="28"/>
          <w:szCs w:val="28"/>
        </w:rPr>
      </w:pPr>
      <w:r w:rsidRPr="002C11A6">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52" w:name="_Toc74679184"/>
      <w:bookmarkStart w:id="53" w:name="_Toc132186419"/>
      <w:bookmarkStart w:id="54" w:name="_Toc132720535"/>
      <w:r w:rsidRPr="0061509F">
        <w:rPr>
          <w:rFonts w:ascii="Times New Roman" w:hAnsi="Times New Roman" w:cs="Times New Roman"/>
          <w:color w:val="000000" w:themeColor="text1"/>
        </w:rPr>
        <w:lastRenderedPageBreak/>
        <w:t>ВИСНОВОК</w:t>
      </w:r>
      <w:bookmarkEnd w:id="52"/>
      <w:bookmarkEnd w:id="53"/>
      <w:bookmarkEnd w:id="54"/>
    </w:p>
    <w:p w:rsidR="004B4876" w:rsidRPr="004B4876" w:rsidRDefault="004B4876" w:rsidP="004B4876"/>
    <w:p w:rsidR="006B07A3" w:rsidRPr="006B07A3" w:rsidRDefault="006B07A3" w:rsidP="006B07A3">
      <w:pPr>
        <w:pStyle w:val="aff2"/>
        <w:spacing w:after="0" w:line="360" w:lineRule="auto"/>
        <w:ind w:left="0" w:firstLine="709"/>
        <w:jc w:val="both"/>
        <w:rPr>
          <w:sz w:val="28"/>
          <w:szCs w:val="28"/>
        </w:rPr>
      </w:pPr>
      <w:r w:rsidRPr="006B07A3">
        <w:rPr>
          <w:sz w:val="28"/>
          <w:szCs w:val="28"/>
        </w:rPr>
        <w:t xml:space="preserve">Автоматизація технологічних процесів хімічних виробництв, зокрема використання SCADA-технологій, має значний потенціал для покращення продуктивності та надійності виробничих систем, особливо в світлі новітніх технологічних рішень. У роботі було проаналізовано технологічний процес збірника конденсату сокової пари в процесі виробництва аміачної селітри, визначені вхідні та вихідні параметри, побудована структурно-логічна схема, що відображає послідовність етапів процесу. Розроблена математична модель об'єкта керування - збірника конденсату сокової пари в процесі виробництва. Модель включає рівняння матеріально-теплового балансу та передавальну функцію, що відображає залежність між вхідними та вихідними сигналами. Ця модель може бути використана для проектування та налагодження системи керування збірником. За допомогою математичної моделі було визначено передавальну функцію, час запізнення, побудовані криві перехідного процесу та графіки частотних характеристик технологічного апарату, що дозволило проаналізувати вплив різних параметрів на роботу системи та підібрати оптимальні параметри для налагодження системи керування. Була розроблена </w:t>
      </w:r>
      <w:proofErr w:type="spellStart"/>
      <w:r w:rsidRPr="006B07A3">
        <w:rPr>
          <w:sz w:val="28"/>
          <w:szCs w:val="28"/>
        </w:rPr>
        <w:t>одноконтурна</w:t>
      </w:r>
      <w:proofErr w:type="spellEnd"/>
      <w:r w:rsidRPr="006B07A3">
        <w:rPr>
          <w:sz w:val="28"/>
          <w:szCs w:val="28"/>
        </w:rPr>
        <w:t xml:space="preserve"> система керування рівнем з налаштуванням регулятора за допомогою методу </w:t>
      </w:r>
      <w:proofErr w:type="spellStart"/>
      <w:r w:rsidRPr="006B07A3">
        <w:rPr>
          <w:sz w:val="28"/>
          <w:szCs w:val="28"/>
        </w:rPr>
        <w:t>Нікольса-Циглера</w:t>
      </w:r>
      <w:proofErr w:type="spellEnd"/>
      <w:r w:rsidRPr="006B07A3">
        <w:rPr>
          <w:sz w:val="28"/>
          <w:szCs w:val="28"/>
        </w:rPr>
        <w:t xml:space="preserve">. Побудовані перехідний процес та частотні характеристики системи, знайдена передавальна функція. Перехідний процес є аперіодичним з часом регулювання 440 секунд і без </w:t>
      </w:r>
      <w:proofErr w:type="spellStart"/>
      <w:r w:rsidRPr="006B07A3">
        <w:rPr>
          <w:sz w:val="28"/>
          <w:szCs w:val="28"/>
        </w:rPr>
        <w:t>перерегулювання</w:t>
      </w:r>
      <w:proofErr w:type="spellEnd"/>
      <w:r w:rsidRPr="006B07A3">
        <w:rPr>
          <w:sz w:val="28"/>
          <w:szCs w:val="28"/>
        </w:rPr>
        <w:t>.</w:t>
      </w:r>
    </w:p>
    <w:p w:rsidR="006B07A3" w:rsidRDefault="006B07A3" w:rsidP="006B07A3">
      <w:pPr>
        <w:pStyle w:val="aff2"/>
        <w:spacing w:after="0" w:line="360" w:lineRule="auto"/>
        <w:ind w:left="0" w:firstLine="709"/>
        <w:jc w:val="both"/>
        <w:rPr>
          <w:sz w:val="28"/>
          <w:szCs w:val="28"/>
        </w:rPr>
      </w:pPr>
      <w:r w:rsidRPr="006B07A3">
        <w:rPr>
          <w:sz w:val="28"/>
          <w:szCs w:val="28"/>
        </w:rPr>
        <w:t xml:space="preserve">Графіки частотних характеристик та перехідного процесу показали, що система є досить ефективною та здатною до контролю рівня рідини в технологічному апараті. Отже, можна зробити висновок, що система керування рівнем є </w:t>
      </w:r>
      <w:r w:rsidR="0022124F">
        <w:rPr>
          <w:sz w:val="28"/>
          <w:szCs w:val="28"/>
        </w:rPr>
        <w:t xml:space="preserve">дійсно </w:t>
      </w:r>
      <w:r w:rsidR="00E17BE7">
        <w:rPr>
          <w:sz w:val="28"/>
          <w:szCs w:val="28"/>
        </w:rPr>
        <w:t xml:space="preserve">працездатною </w:t>
      </w:r>
      <w:r w:rsidRPr="006B07A3">
        <w:rPr>
          <w:sz w:val="28"/>
          <w:szCs w:val="28"/>
        </w:rPr>
        <w:t xml:space="preserve">для </w:t>
      </w:r>
      <w:r w:rsidR="00E17BE7">
        <w:rPr>
          <w:sz w:val="28"/>
          <w:szCs w:val="28"/>
        </w:rPr>
        <w:t>регулювання</w:t>
      </w:r>
      <w:r w:rsidRPr="006B07A3">
        <w:rPr>
          <w:sz w:val="28"/>
          <w:szCs w:val="28"/>
        </w:rPr>
        <w:t xml:space="preserve"> технологічних процесів.</w:t>
      </w:r>
    </w:p>
    <w:p w:rsidR="004B4876" w:rsidRDefault="004B4876">
      <w:pPr>
        <w:rPr>
          <w:sz w:val="28"/>
          <w:szCs w:val="28"/>
        </w:rPr>
      </w:pPr>
      <w:r>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55" w:name="_Toc60246295"/>
      <w:bookmarkStart w:id="56" w:name="_Toc74679185"/>
      <w:bookmarkStart w:id="57" w:name="_Toc132186420"/>
      <w:bookmarkStart w:id="58" w:name="_Toc132720536"/>
      <w:r w:rsidRPr="00161B01">
        <w:rPr>
          <w:rFonts w:ascii="Times New Roman" w:hAnsi="Times New Roman" w:cs="Times New Roman"/>
          <w:color w:val="000000" w:themeColor="text1"/>
        </w:rPr>
        <w:lastRenderedPageBreak/>
        <w:t>ВИКОРИСТАНА ЛІТЕРАТУРА</w:t>
      </w:r>
      <w:bookmarkEnd w:id="55"/>
      <w:bookmarkEnd w:id="56"/>
      <w:bookmarkEnd w:id="57"/>
      <w:bookmarkEnd w:id="58"/>
    </w:p>
    <w:p w:rsidR="004B4876" w:rsidRDefault="004B4876" w:rsidP="006B07A3">
      <w:pPr>
        <w:pStyle w:val="aff2"/>
        <w:spacing w:after="0" w:line="360" w:lineRule="auto"/>
        <w:ind w:left="0" w:firstLine="709"/>
        <w:jc w:val="both"/>
        <w:rPr>
          <w:sz w:val="28"/>
          <w:szCs w:val="28"/>
        </w:rPr>
      </w:pPr>
    </w:p>
    <w:p w:rsidR="004B4876" w:rsidRPr="00B5290E" w:rsidRDefault="004B4876" w:rsidP="004B4876">
      <w:pPr>
        <w:pStyle w:val="a3"/>
        <w:numPr>
          <w:ilvl w:val="0"/>
          <w:numId w:val="34"/>
        </w:numPr>
        <w:ind w:left="0" w:firstLine="709"/>
        <w:rPr>
          <w:noProof/>
          <w:sz w:val="28"/>
          <w:szCs w:val="28"/>
        </w:rPr>
      </w:pPr>
      <w:r w:rsidRPr="00B5290E">
        <w:rPr>
          <w:noProof/>
          <w:sz w:val="28"/>
          <w:szCs w:val="28"/>
        </w:rPr>
        <w:t>Автоматизовані системи управління технологічного процесу в хімічних виробництвах: курс лекцій / Укладач Л.В.Борисова. ‒ Х.: НУЦЗУ, 2015. – 98 с.</w:t>
      </w:r>
    </w:p>
    <w:p w:rsidR="004B4876" w:rsidRPr="00796257" w:rsidRDefault="004B4876" w:rsidP="004B4876">
      <w:pPr>
        <w:pStyle w:val="a3"/>
        <w:numPr>
          <w:ilvl w:val="0"/>
          <w:numId w:val="34"/>
        </w:numPr>
        <w:ind w:left="0" w:firstLine="709"/>
        <w:rPr>
          <w:noProof/>
          <w:sz w:val="28"/>
          <w:szCs w:val="28"/>
        </w:rPr>
      </w:pPr>
      <w:r w:rsidRPr="00796257">
        <w:rPr>
          <w:noProof/>
          <w:sz w:val="28"/>
          <w:szCs w:val="28"/>
        </w:rPr>
        <w:t>Стенцель Й.І. Математичне моделювання технологічних об'єктів керування:</w:t>
      </w:r>
      <w:r>
        <w:rPr>
          <w:noProof/>
          <w:sz w:val="28"/>
          <w:szCs w:val="28"/>
        </w:rPr>
        <w:t xml:space="preserve"> </w:t>
      </w:r>
      <w:r w:rsidRPr="00796257">
        <w:rPr>
          <w:noProof/>
          <w:sz w:val="28"/>
          <w:szCs w:val="28"/>
        </w:rPr>
        <w:t>Навч. посібник. – К: ІСДО. 1993. -328 с.</w:t>
      </w:r>
    </w:p>
    <w:p w:rsidR="004B4876" w:rsidRPr="00B5290E" w:rsidRDefault="004B4876" w:rsidP="004B4876">
      <w:pPr>
        <w:pStyle w:val="a3"/>
        <w:numPr>
          <w:ilvl w:val="0"/>
          <w:numId w:val="34"/>
        </w:numPr>
        <w:ind w:left="0" w:firstLine="709"/>
        <w:rPr>
          <w:noProof/>
          <w:sz w:val="28"/>
          <w:szCs w:val="28"/>
        </w:rPr>
      </w:pPr>
      <w:r w:rsidRPr="00B5290E">
        <w:rPr>
          <w:noProof/>
          <w:sz w:val="28"/>
          <w:szCs w:val="28"/>
        </w:rPr>
        <w:t xml:space="preserve">Целіщев О.Б. Математичні моделі технологічних об’єктів: Підручник. / О.Б. Целіщев, П.Й. Єлісєєв, М.Г. Лорія, І.І. Захаров – Луганськ: Вид-во Східноукр. нац. </w:t>
      </w:r>
      <w:r>
        <w:rPr>
          <w:noProof/>
          <w:sz w:val="28"/>
          <w:szCs w:val="28"/>
        </w:rPr>
        <w:t xml:space="preserve">ун-ту, 2011. – 421 с., 54 іл., </w:t>
      </w:r>
      <w:r w:rsidRPr="00B5290E">
        <w:rPr>
          <w:noProof/>
          <w:sz w:val="28"/>
          <w:szCs w:val="28"/>
        </w:rPr>
        <w:t>21 табл., 60 бібліогр. назв.</w:t>
      </w:r>
    </w:p>
    <w:p w:rsidR="004B4876" w:rsidRPr="009C3C1C" w:rsidRDefault="004B4876" w:rsidP="004B4876">
      <w:pPr>
        <w:pStyle w:val="a3"/>
        <w:numPr>
          <w:ilvl w:val="0"/>
          <w:numId w:val="34"/>
        </w:numPr>
        <w:ind w:left="0" w:firstLine="709"/>
        <w:rPr>
          <w:noProof/>
          <w:sz w:val="28"/>
          <w:szCs w:val="28"/>
        </w:rPr>
      </w:pPr>
      <w:r w:rsidRPr="00E57010">
        <w:rPr>
          <w:noProof/>
          <w:sz w:val="28"/>
          <w:szCs w:val="28"/>
        </w:rPr>
        <w:t>Стенцель Й.І., Целіщев О.Б., Лорія М.Г. Вимірювання в хімічній технології: Підручник. - Луганськ: Вид-во Східноукр. нац. ун-ту ім.. В.Даля, 2007. – 480 с.</w:t>
      </w:r>
    </w:p>
    <w:p w:rsidR="004B4876" w:rsidRPr="00B5290E" w:rsidRDefault="004B4876" w:rsidP="004B4876">
      <w:pPr>
        <w:pStyle w:val="a3"/>
        <w:numPr>
          <w:ilvl w:val="0"/>
          <w:numId w:val="34"/>
        </w:numPr>
        <w:ind w:left="0" w:firstLine="709"/>
        <w:rPr>
          <w:noProof/>
          <w:sz w:val="28"/>
          <w:szCs w:val="28"/>
        </w:rPr>
      </w:pPr>
      <w:r w:rsidRPr="00B5290E">
        <w:rPr>
          <w:noProof/>
          <w:sz w:val="28"/>
          <w:szCs w:val="28"/>
        </w:rPr>
        <w:t>А.О. Бобух. Автоматизовані системи керування технологічними процесами: Навч. посібник. – Харків: ХНАМГ, 2006. – 185 с.</w:t>
      </w:r>
    </w:p>
    <w:p w:rsidR="004B4876" w:rsidRPr="006B07A3" w:rsidRDefault="004B4876" w:rsidP="006B07A3">
      <w:pPr>
        <w:pStyle w:val="aff2"/>
        <w:spacing w:after="0" w:line="360" w:lineRule="auto"/>
        <w:ind w:left="0" w:firstLine="709"/>
        <w:jc w:val="both"/>
        <w:rPr>
          <w:sz w:val="28"/>
          <w:szCs w:val="28"/>
        </w:rPr>
      </w:pPr>
    </w:p>
    <w:sectPr w:rsidR="004B4876" w:rsidRPr="006B07A3" w:rsidSect="00F8637D">
      <w:headerReference w:type="default" r:id="rId66"/>
      <w:footerReference w:type="default" r:id="rId67"/>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0AB" w:rsidRDefault="00A510AB">
      <w:pPr>
        <w:spacing w:line="240" w:lineRule="auto"/>
      </w:pPr>
      <w:r>
        <w:separator/>
      </w:r>
    </w:p>
  </w:endnote>
  <w:endnote w:type="continuationSeparator" w:id="0">
    <w:p w:rsidR="00A510AB" w:rsidRDefault="00A51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Calibri"/>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3F474C" w:rsidRDefault="003F474C">
        <w:pPr>
          <w:pStyle w:val="ab"/>
          <w:jc w:val="right"/>
        </w:pPr>
        <w:r>
          <w:fldChar w:fldCharType="begin"/>
        </w:r>
        <w:r>
          <w:instrText>PAGE   \* MERGEFORMAT</w:instrText>
        </w:r>
        <w:r>
          <w:fldChar w:fldCharType="separate"/>
        </w:r>
        <w:r w:rsidR="00E50458" w:rsidRPr="00E50458">
          <w:rPr>
            <w:noProof/>
            <w:lang w:val="ru-RU"/>
          </w:rPr>
          <w:t>65</w:t>
        </w:r>
        <w:r>
          <w:rPr>
            <w:noProof/>
            <w:lang w:val="ru-RU"/>
          </w:rPr>
          <w:fldChar w:fldCharType="end"/>
        </w:r>
      </w:p>
    </w:sdtContent>
  </w:sdt>
  <w:p w:rsidR="003F474C" w:rsidRDefault="003F474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0AB" w:rsidRDefault="00A510AB">
      <w:pPr>
        <w:spacing w:line="240" w:lineRule="auto"/>
      </w:pPr>
      <w:r>
        <w:separator/>
      </w:r>
    </w:p>
  </w:footnote>
  <w:footnote w:type="continuationSeparator" w:id="0">
    <w:p w:rsidR="00A510AB" w:rsidRDefault="00A510A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74C" w:rsidRPr="00F70091" w:rsidRDefault="003F474C"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4C24"/>
    <w:multiLevelType w:val="hybridMultilevel"/>
    <w:tmpl w:val="7598BDDA"/>
    <w:lvl w:ilvl="0" w:tplc="1222FB4C">
      <w:start w:val="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9E6D8C"/>
    <w:multiLevelType w:val="multilevel"/>
    <w:tmpl w:val="BB7AA7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D55E3C"/>
    <w:multiLevelType w:val="multilevel"/>
    <w:tmpl w:val="C3621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75CF6"/>
    <w:multiLevelType w:val="hybridMultilevel"/>
    <w:tmpl w:val="F0FA6C0C"/>
    <w:lvl w:ilvl="0" w:tplc="D6F87DB8">
      <w:start w:val="1"/>
      <w:numFmt w:val="decimal"/>
      <w:lvlText w:val="%1."/>
      <w:lvlJc w:val="left"/>
      <w:pPr>
        <w:ind w:left="0" w:firstLine="709"/>
      </w:pPr>
      <w:rPr>
        <w:rFonts w:hint="default"/>
      </w:rPr>
    </w:lvl>
    <w:lvl w:ilvl="1" w:tplc="E6FC1252">
      <w:start w:val="1"/>
      <w:numFmt w:val="decimal"/>
      <w:lvlText w:val="%2.1"/>
      <w:lvlJc w:val="left"/>
      <w:pPr>
        <w:ind w:left="0" w:firstLine="992"/>
      </w:pPr>
      <w:rPr>
        <w:rFonts w:hint="default"/>
      </w:rPr>
    </w:lvl>
    <w:lvl w:ilvl="2" w:tplc="6C16F8C2">
      <w:start w:val="1"/>
      <w:numFmt w:val="bullet"/>
      <w:lvlText w:val=""/>
      <w:lvlJc w:val="left"/>
      <w:pPr>
        <w:ind w:left="0" w:firstLine="1134"/>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D1321B"/>
    <w:multiLevelType w:val="multilevel"/>
    <w:tmpl w:val="FD3A3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930BF7"/>
    <w:multiLevelType w:val="hybridMultilevel"/>
    <w:tmpl w:val="682A6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1A490E"/>
    <w:multiLevelType w:val="hybridMultilevel"/>
    <w:tmpl w:val="D370ED52"/>
    <w:lvl w:ilvl="0" w:tplc="D2386C6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4C2D1B"/>
    <w:multiLevelType w:val="hybridMultilevel"/>
    <w:tmpl w:val="3992ED8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C6C034D"/>
    <w:multiLevelType w:val="hybridMultilevel"/>
    <w:tmpl w:val="13BEA82C"/>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1421B"/>
    <w:multiLevelType w:val="hybridMultilevel"/>
    <w:tmpl w:val="92C64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455DCA"/>
    <w:multiLevelType w:val="hybridMultilevel"/>
    <w:tmpl w:val="7088757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D02BB0"/>
    <w:multiLevelType w:val="hybridMultilevel"/>
    <w:tmpl w:val="7A92C2A2"/>
    <w:lvl w:ilvl="0" w:tplc="3DF0A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841901"/>
    <w:multiLevelType w:val="multilevel"/>
    <w:tmpl w:val="ECAA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C80DD0"/>
    <w:multiLevelType w:val="multilevel"/>
    <w:tmpl w:val="216A2AC6"/>
    <w:lvl w:ilvl="0">
      <w:start w:val="4"/>
      <w:numFmt w:val="decimal"/>
      <w:lvlText w:val="%1."/>
      <w:lvlJc w:val="left"/>
      <w:pPr>
        <w:ind w:left="360" w:hanging="360"/>
      </w:pPr>
      <w:rPr>
        <w:rFonts w:hint="default"/>
        <w:b w:val="0"/>
        <w:i/>
      </w:rPr>
    </w:lvl>
    <w:lvl w:ilvl="1">
      <w:start w:val="1"/>
      <w:numFmt w:val="decimal"/>
      <w:lvlText w:val="%1.%2."/>
      <w:lvlJc w:val="left"/>
      <w:pPr>
        <w:ind w:left="1080" w:hanging="360"/>
      </w:pPr>
      <w:rPr>
        <w:rFonts w:hint="default"/>
        <w:b w:val="0"/>
        <w:i/>
      </w:rPr>
    </w:lvl>
    <w:lvl w:ilvl="2">
      <w:start w:val="1"/>
      <w:numFmt w:val="decimal"/>
      <w:lvlText w:val="%1.%2.%3."/>
      <w:lvlJc w:val="left"/>
      <w:pPr>
        <w:ind w:left="2160" w:hanging="720"/>
      </w:pPr>
      <w:rPr>
        <w:rFonts w:hint="default"/>
        <w:b w:val="0"/>
        <w:i/>
      </w:rPr>
    </w:lvl>
    <w:lvl w:ilvl="3">
      <w:start w:val="1"/>
      <w:numFmt w:val="decimal"/>
      <w:lvlText w:val="%1.%2.%3.%4."/>
      <w:lvlJc w:val="left"/>
      <w:pPr>
        <w:ind w:left="2880" w:hanging="720"/>
      </w:pPr>
      <w:rPr>
        <w:rFonts w:hint="default"/>
        <w:b w:val="0"/>
        <w:i/>
      </w:rPr>
    </w:lvl>
    <w:lvl w:ilvl="4">
      <w:start w:val="1"/>
      <w:numFmt w:val="decimal"/>
      <w:lvlText w:val="%1.%2.%3.%4.%5."/>
      <w:lvlJc w:val="left"/>
      <w:pPr>
        <w:ind w:left="3960" w:hanging="1080"/>
      </w:pPr>
      <w:rPr>
        <w:rFonts w:hint="default"/>
        <w:b w:val="0"/>
        <w:i/>
      </w:rPr>
    </w:lvl>
    <w:lvl w:ilvl="5">
      <w:start w:val="1"/>
      <w:numFmt w:val="decimal"/>
      <w:lvlText w:val="%1.%2.%3.%4.%5.%6."/>
      <w:lvlJc w:val="left"/>
      <w:pPr>
        <w:ind w:left="4680" w:hanging="1080"/>
      </w:pPr>
      <w:rPr>
        <w:rFonts w:hint="default"/>
        <w:b w:val="0"/>
        <w:i/>
      </w:rPr>
    </w:lvl>
    <w:lvl w:ilvl="6">
      <w:start w:val="1"/>
      <w:numFmt w:val="decimal"/>
      <w:lvlText w:val="%1.%2.%3.%4.%5.%6.%7."/>
      <w:lvlJc w:val="left"/>
      <w:pPr>
        <w:ind w:left="5760" w:hanging="1440"/>
      </w:pPr>
      <w:rPr>
        <w:rFonts w:hint="default"/>
        <w:b w:val="0"/>
        <w:i/>
      </w:rPr>
    </w:lvl>
    <w:lvl w:ilvl="7">
      <w:start w:val="1"/>
      <w:numFmt w:val="decimal"/>
      <w:lvlText w:val="%1.%2.%3.%4.%5.%6.%7.%8."/>
      <w:lvlJc w:val="left"/>
      <w:pPr>
        <w:ind w:left="6480" w:hanging="1440"/>
      </w:pPr>
      <w:rPr>
        <w:rFonts w:hint="default"/>
        <w:b w:val="0"/>
        <w:i/>
      </w:rPr>
    </w:lvl>
    <w:lvl w:ilvl="8">
      <w:start w:val="1"/>
      <w:numFmt w:val="decimal"/>
      <w:lvlText w:val="%1.%2.%3.%4.%5.%6.%7.%8.%9."/>
      <w:lvlJc w:val="left"/>
      <w:pPr>
        <w:ind w:left="7560" w:hanging="1800"/>
      </w:pPr>
      <w:rPr>
        <w:rFonts w:hint="default"/>
        <w:b w:val="0"/>
        <w:i/>
      </w:rPr>
    </w:lvl>
  </w:abstractNum>
  <w:abstractNum w:abstractNumId="14">
    <w:nsid w:val="33103438"/>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5">
    <w:nsid w:val="3CB35F21"/>
    <w:multiLevelType w:val="multilevel"/>
    <w:tmpl w:val="962A4584"/>
    <w:lvl w:ilvl="0">
      <w:start w:val="2"/>
      <w:numFmt w:val="decimal"/>
      <w:lvlText w:val="%1."/>
      <w:lvlJc w:val="left"/>
      <w:pPr>
        <w:ind w:left="108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3E450ED7"/>
    <w:multiLevelType w:val="hybridMultilevel"/>
    <w:tmpl w:val="1B062A9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78021A"/>
    <w:multiLevelType w:val="hybridMultilevel"/>
    <w:tmpl w:val="528AD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F7B567F"/>
    <w:multiLevelType w:val="hybridMultilevel"/>
    <w:tmpl w:val="52C4AA96"/>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43E12D2"/>
    <w:multiLevelType w:val="hybridMultilevel"/>
    <w:tmpl w:val="9EF6C35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051663"/>
    <w:multiLevelType w:val="hybridMultilevel"/>
    <w:tmpl w:val="845A1394"/>
    <w:lvl w:ilvl="0" w:tplc="717E8436">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ABC1EF6"/>
    <w:multiLevelType w:val="hybridMultilevel"/>
    <w:tmpl w:val="1062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2256C3"/>
    <w:multiLevelType w:val="hybridMultilevel"/>
    <w:tmpl w:val="145ECF78"/>
    <w:lvl w:ilvl="0" w:tplc="7E76D9C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B148F8"/>
    <w:multiLevelType w:val="multilevel"/>
    <w:tmpl w:val="46DE1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041C7B"/>
    <w:multiLevelType w:val="multilevel"/>
    <w:tmpl w:val="AA506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E21141"/>
    <w:multiLevelType w:val="multilevel"/>
    <w:tmpl w:val="2470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2B7EDB"/>
    <w:multiLevelType w:val="hybridMultilevel"/>
    <w:tmpl w:val="2816304C"/>
    <w:lvl w:ilvl="0" w:tplc="33468B14">
      <w:numFmt w:val="bullet"/>
      <w:lvlText w:val="-"/>
      <w:lvlJc w:val="left"/>
      <w:pPr>
        <w:ind w:left="0" w:firstLine="1134"/>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13306A"/>
    <w:multiLevelType w:val="hybridMultilevel"/>
    <w:tmpl w:val="5F9E923A"/>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326AA1"/>
    <w:multiLevelType w:val="hybridMultilevel"/>
    <w:tmpl w:val="31EC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F01B79"/>
    <w:multiLevelType w:val="hybridMultilevel"/>
    <w:tmpl w:val="EEF01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E30A21"/>
    <w:multiLevelType w:val="hybridMultilevel"/>
    <w:tmpl w:val="2068A1E0"/>
    <w:lvl w:ilvl="0" w:tplc="6346FD9C">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D7E4DF0"/>
    <w:multiLevelType w:val="multilevel"/>
    <w:tmpl w:val="5EE8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562B4A"/>
    <w:multiLevelType w:val="multilevel"/>
    <w:tmpl w:val="7CC2866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6F543C25"/>
    <w:multiLevelType w:val="multilevel"/>
    <w:tmpl w:val="4C2493B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710D5A20"/>
    <w:multiLevelType w:val="hybridMultilevel"/>
    <w:tmpl w:val="CC987336"/>
    <w:lvl w:ilvl="0" w:tplc="7658A9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77607059"/>
    <w:multiLevelType w:val="multilevel"/>
    <w:tmpl w:val="0CDA51C2"/>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nsid w:val="7871561B"/>
    <w:multiLevelType w:val="hybridMultilevel"/>
    <w:tmpl w:val="167AB2F2"/>
    <w:lvl w:ilvl="0" w:tplc="D6F87DB8">
      <w:start w:val="1"/>
      <w:numFmt w:val="decimal"/>
      <w:lvlText w:val="%1."/>
      <w:lvlJc w:val="left"/>
      <w:pPr>
        <w:ind w:left="709"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8BD3908"/>
    <w:multiLevelType w:val="multilevel"/>
    <w:tmpl w:val="52A0515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A9C73B2"/>
    <w:multiLevelType w:val="hybridMultilevel"/>
    <w:tmpl w:val="BA1898CA"/>
    <w:lvl w:ilvl="0" w:tplc="D44ACB4C">
      <w:start w:val="6"/>
      <w:numFmt w:val="bullet"/>
      <w:lvlText w:val="-"/>
      <w:lvlJc w:val="left"/>
      <w:pPr>
        <w:ind w:left="792" w:hanging="360"/>
      </w:pPr>
      <w:rPr>
        <w:rFonts w:ascii="Times New Roman" w:eastAsia="Times New Roman" w:hAnsi="Times New Roman" w:cs="Times New Roman"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0">
    <w:nsid w:val="7B1E0AB0"/>
    <w:multiLevelType w:val="multilevel"/>
    <w:tmpl w:val="4CB641BC"/>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C9E013E"/>
    <w:multiLevelType w:val="hybridMultilevel"/>
    <w:tmpl w:val="B55AC7E2"/>
    <w:lvl w:ilvl="0" w:tplc="D44ACB4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7FF77E71"/>
    <w:multiLevelType w:val="hybridMultilevel"/>
    <w:tmpl w:val="045812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39"/>
  </w:num>
  <w:num w:numId="3">
    <w:abstractNumId w:val="5"/>
  </w:num>
  <w:num w:numId="4">
    <w:abstractNumId w:val="27"/>
  </w:num>
  <w:num w:numId="5">
    <w:abstractNumId w:val="19"/>
  </w:num>
  <w:num w:numId="6">
    <w:abstractNumId w:val="10"/>
  </w:num>
  <w:num w:numId="7">
    <w:abstractNumId w:val="16"/>
  </w:num>
  <w:num w:numId="8">
    <w:abstractNumId w:val="40"/>
  </w:num>
  <w:num w:numId="9">
    <w:abstractNumId w:val="33"/>
  </w:num>
  <w:num w:numId="10">
    <w:abstractNumId w:val="15"/>
  </w:num>
  <w:num w:numId="11">
    <w:abstractNumId w:val="11"/>
  </w:num>
  <w:num w:numId="12">
    <w:abstractNumId w:val="21"/>
  </w:num>
  <w:num w:numId="13">
    <w:abstractNumId w:val="32"/>
  </w:num>
  <w:num w:numId="14">
    <w:abstractNumId w:val="17"/>
  </w:num>
  <w:num w:numId="15">
    <w:abstractNumId w:val="18"/>
  </w:num>
  <w:num w:numId="16">
    <w:abstractNumId w:val="8"/>
  </w:num>
  <w:num w:numId="17">
    <w:abstractNumId w:val="3"/>
  </w:num>
  <w:num w:numId="18">
    <w:abstractNumId w:val="6"/>
  </w:num>
  <w:num w:numId="19">
    <w:abstractNumId w:val="26"/>
  </w:num>
  <w:num w:numId="20">
    <w:abstractNumId w:val="37"/>
  </w:num>
  <w:num w:numId="21">
    <w:abstractNumId w:val="29"/>
  </w:num>
  <w:num w:numId="22">
    <w:abstractNumId w:val="0"/>
  </w:num>
  <w:num w:numId="23">
    <w:abstractNumId w:val="42"/>
  </w:num>
  <w:num w:numId="24">
    <w:abstractNumId w:val="22"/>
  </w:num>
  <w:num w:numId="25">
    <w:abstractNumId w:val="35"/>
  </w:num>
  <w:num w:numId="26">
    <w:abstractNumId w:val="9"/>
  </w:num>
  <w:num w:numId="27">
    <w:abstractNumId w:val="30"/>
  </w:num>
  <w:num w:numId="28">
    <w:abstractNumId w:val="36"/>
  </w:num>
  <w:num w:numId="29">
    <w:abstractNumId w:val="1"/>
  </w:num>
  <w:num w:numId="30">
    <w:abstractNumId w:val="14"/>
  </w:num>
  <w:num w:numId="31">
    <w:abstractNumId w:val="28"/>
  </w:num>
  <w:num w:numId="32">
    <w:abstractNumId w:val="13"/>
  </w:num>
  <w:num w:numId="33">
    <w:abstractNumId w:val="41"/>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7"/>
  </w:num>
  <w:num w:numId="37">
    <w:abstractNumId w:val="24"/>
  </w:num>
  <w:num w:numId="38">
    <w:abstractNumId w:val="31"/>
  </w:num>
  <w:num w:numId="39">
    <w:abstractNumId w:val="4"/>
  </w:num>
  <w:num w:numId="40">
    <w:abstractNumId w:val="12"/>
  </w:num>
  <w:num w:numId="41">
    <w:abstractNumId w:val="2"/>
  </w:num>
  <w:num w:numId="42">
    <w:abstractNumId w:val="2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654B"/>
    <w:rsid w:val="00016DCA"/>
    <w:rsid w:val="00034364"/>
    <w:rsid w:val="00086D46"/>
    <w:rsid w:val="000B2394"/>
    <w:rsid w:val="000B760B"/>
    <w:rsid w:val="000C3EFA"/>
    <w:rsid w:val="000D0399"/>
    <w:rsid w:val="001273D8"/>
    <w:rsid w:val="00134530"/>
    <w:rsid w:val="00156009"/>
    <w:rsid w:val="00194651"/>
    <w:rsid w:val="001B3E8F"/>
    <w:rsid w:val="001C3DF9"/>
    <w:rsid w:val="001D6818"/>
    <w:rsid w:val="001F61E5"/>
    <w:rsid w:val="001F7BB4"/>
    <w:rsid w:val="0022124F"/>
    <w:rsid w:val="00247A3D"/>
    <w:rsid w:val="002566C8"/>
    <w:rsid w:val="0025715E"/>
    <w:rsid w:val="00266B83"/>
    <w:rsid w:val="00273BBA"/>
    <w:rsid w:val="00275FDB"/>
    <w:rsid w:val="00294DF2"/>
    <w:rsid w:val="002B4295"/>
    <w:rsid w:val="002B69F2"/>
    <w:rsid w:val="002C11A6"/>
    <w:rsid w:val="002C142D"/>
    <w:rsid w:val="002C4901"/>
    <w:rsid w:val="002C4BAF"/>
    <w:rsid w:val="002D3B89"/>
    <w:rsid w:val="002E77E5"/>
    <w:rsid w:val="002E7F70"/>
    <w:rsid w:val="002F0FEB"/>
    <w:rsid w:val="002F7424"/>
    <w:rsid w:val="00303C26"/>
    <w:rsid w:val="003223B6"/>
    <w:rsid w:val="00330291"/>
    <w:rsid w:val="00331D86"/>
    <w:rsid w:val="003434F0"/>
    <w:rsid w:val="00350AA1"/>
    <w:rsid w:val="00357268"/>
    <w:rsid w:val="003576DF"/>
    <w:rsid w:val="00361348"/>
    <w:rsid w:val="003636FF"/>
    <w:rsid w:val="00377FDC"/>
    <w:rsid w:val="0038271E"/>
    <w:rsid w:val="003848A3"/>
    <w:rsid w:val="00392EB7"/>
    <w:rsid w:val="003A4BBB"/>
    <w:rsid w:val="003C2A97"/>
    <w:rsid w:val="003F474C"/>
    <w:rsid w:val="00405EB8"/>
    <w:rsid w:val="00431424"/>
    <w:rsid w:val="00455E8B"/>
    <w:rsid w:val="004560EF"/>
    <w:rsid w:val="004569DE"/>
    <w:rsid w:val="004648CF"/>
    <w:rsid w:val="00494FDE"/>
    <w:rsid w:val="004B4876"/>
    <w:rsid w:val="004C4C0B"/>
    <w:rsid w:val="004D569C"/>
    <w:rsid w:val="004F7CEE"/>
    <w:rsid w:val="0051699F"/>
    <w:rsid w:val="00516E63"/>
    <w:rsid w:val="00550AC5"/>
    <w:rsid w:val="0056248A"/>
    <w:rsid w:val="0057261A"/>
    <w:rsid w:val="00586FA5"/>
    <w:rsid w:val="00593426"/>
    <w:rsid w:val="005C208F"/>
    <w:rsid w:val="005D0486"/>
    <w:rsid w:val="005D374D"/>
    <w:rsid w:val="006010B3"/>
    <w:rsid w:val="00604FB3"/>
    <w:rsid w:val="00615BB8"/>
    <w:rsid w:val="006474BB"/>
    <w:rsid w:val="00657124"/>
    <w:rsid w:val="006704B4"/>
    <w:rsid w:val="00671E3E"/>
    <w:rsid w:val="006A4A5B"/>
    <w:rsid w:val="006B07A3"/>
    <w:rsid w:val="006C7174"/>
    <w:rsid w:val="006C7DA1"/>
    <w:rsid w:val="006C7F65"/>
    <w:rsid w:val="00765CC5"/>
    <w:rsid w:val="007864AE"/>
    <w:rsid w:val="007C4A31"/>
    <w:rsid w:val="008030D0"/>
    <w:rsid w:val="00810608"/>
    <w:rsid w:val="00812CB8"/>
    <w:rsid w:val="00833475"/>
    <w:rsid w:val="0083418B"/>
    <w:rsid w:val="008658F1"/>
    <w:rsid w:val="008A5026"/>
    <w:rsid w:val="008C0C34"/>
    <w:rsid w:val="008C4F99"/>
    <w:rsid w:val="008C560E"/>
    <w:rsid w:val="008F7C76"/>
    <w:rsid w:val="00913556"/>
    <w:rsid w:val="00916ABE"/>
    <w:rsid w:val="00926E1F"/>
    <w:rsid w:val="00943787"/>
    <w:rsid w:val="0097110F"/>
    <w:rsid w:val="0097525F"/>
    <w:rsid w:val="00981CC2"/>
    <w:rsid w:val="00987BD4"/>
    <w:rsid w:val="009E26BB"/>
    <w:rsid w:val="00A0398D"/>
    <w:rsid w:val="00A04F6F"/>
    <w:rsid w:val="00A30528"/>
    <w:rsid w:val="00A510AB"/>
    <w:rsid w:val="00A65297"/>
    <w:rsid w:val="00A72445"/>
    <w:rsid w:val="00A73140"/>
    <w:rsid w:val="00A73F95"/>
    <w:rsid w:val="00A74377"/>
    <w:rsid w:val="00A81630"/>
    <w:rsid w:val="00AB28C2"/>
    <w:rsid w:val="00AD2AF5"/>
    <w:rsid w:val="00AF5549"/>
    <w:rsid w:val="00B1183D"/>
    <w:rsid w:val="00B277F7"/>
    <w:rsid w:val="00B33B5E"/>
    <w:rsid w:val="00B559B5"/>
    <w:rsid w:val="00B6081A"/>
    <w:rsid w:val="00B67C3E"/>
    <w:rsid w:val="00B830AA"/>
    <w:rsid w:val="00B93C9D"/>
    <w:rsid w:val="00BA4471"/>
    <w:rsid w:val="00BD03A5"/>
    <w:rsid w:val="00BF0E06"/>
    <w:rsid w:val="00C14ACC"/>
    <w:rsid w:val="00C64BD9"/>
    <w:rsid w:val="00C77DBE"/>
    <w:rsid w:val="00C946A1"/>
    <w:rsid w:val="00CE1638"/>
    <w:rsid w:val="00CE55B2"/>
    <w:rsid w:val="00CF1022"/>
    <w:rsid w:val="00CF7F9E"/>
    <w:rsid w:val="00D06666"/>
    <w:rsid w:val="00D26D46"/>
    <w:rsid w:val="00D3054E"/>
    <w:rsid w:val="00D34722"/>
    <w:rsid w:val="00D65036"/>
    <w:rsid w:val="00D67089"/>
    <w:rsid w:val="00D674AC"/>
    <w:rsid w:val="00DA5E9E"/>
    <w:rsid w:val="00DD49EE"/>
    <w:rsid w:val="00E14DDE"/>
    <w:rsid w:val="00E17BE7"/>
    <w:rsid w:val="00E41181"/>
    <w:rsid w:val="00E41726"/>
    <w:rsid w:val="00E46403"/>
    <w:rsid w:val="00E50458"/>
    <w:rsid w:val="00E579A0"/>
    <w:rsid w:val="00E7065F"/>
    <w:rsid w:val="00E71329"/>
    <w:rsid w:val="00E737CD"/>
    <w:rsid w:val="00EA0729"/>
    <w:rsid w:val="00ED15D9"/>
    <w:rsid w:val="00EF6733"/>
    <w:rsid w:val="00F03AEC"/>
    <w:rsid w:val="00F110A5"/>
    <w:rsid w:val="00F4136B"/>
    <w:rsid w:val="00F434D8"/>
    <w:rsid w:val="00F45FC0"/>
    <w:rsid w:val="00F51AC7"/>
    <w:rsid w:val="00F70091"/>
    <w:rsid w:val="00F766D8"/>
    <w:rsid w:val="00F771A9"/>
    <w:rsid w:val="00F863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F8637D"/>
    <w:pPr>
      <w:tabs>
        <w:tab w:val="right" w:leader="dot" w:pos="9355"/>
      </w:tabs>
      <w:spacing w:line="336" w:lineRule="auto"/>
      <w:ind w:right="851" w:firstLine="0"/>
      <w:jc w:val="left"/>
    </w:pPr>
    <w:rPr>
      <w:b/>
      <w:caps/>
      <w:noProof/>
      <w:sz w:val="28"/>
      <w:szCs w:val="28"/>
    </w:rPr>
  </w:style>
  <w:style w:type="paragraph" w:styleId="21">
    <w:name w:val="toc 2"/>
    <w:basedOn w:val="a"/>
    <w:next w:val="a"/>
    <w:autoRedefine/>
    <w:uiPriority w:val="39"/>
    <w:rsid w:val="00D26D46"/>
    <w:pPr>
      <w:tabs>
        <w:tab w:val="right" w:leader="dot" w:pos="9355"/>
      </w:tabs>
      <w:spacing w:line="336" w:lineRule="auto"/>
      <w:ind w:left="284" w:right="851" w:firstLine="0"/>
      <w:jc w:val="left"/>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paragraph" w:customStyle="1" w:styleId="body">
    <w:name w:val="body"/>
    <w:basedOn w:val="a"/>
    <w:rsid w:val="00A0398D"/>
    <w:pPr>
      <w:spacing w:before="100" w:beforeAutospacing="1" w:after="100" w:afterAutospacing="1" w:line="240" w:lineRule="auto"/>
      <w:ind w:firstLine="0"/>
      <w:jc w:val="left"/>
    </w:pPr>
    <w:rPr>
      <w:lang w:eastAsia="uk-UA"/>
    </w:rPr>
  </w:style>
  <w:style w:type="paragraph" w:customStyle="1" w:styleId="fdescription">
    <w:name w:val="fdescription"/>
    <w:basedOn w:val="a"/>
    <w:rsid w:val="00A0398D"/>
    <w:pPr>
      <w:spacing w:before="100" w:beforeAutospacing="1" w:after="100" w:afterAutospacing="1" w:line="240" w:lineRule="auto"/>
      <w:ind w:firstLine="0"/>
      <w:jc w:val="left"/>
    </w:pPr>
    <w:rPr>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F8637D"/>
    <w:pPr>
      <w:tabs>
        <w:tab w:val="right" w:leader="dot" w:pos="9355"/>
      </w:tabs>
      <w:spacing w:line="336" w:lineRule="auto"/>
      <w:ind w:right="851" w:firstLine="0"/>
      <w:jc w:val="left"/>
    </w:pPr>
    <w:rPr>
      <w:b/>
      <w:caps/>
      <w:noProof/>
      <w:sz w:val="28"/>
      <w:szCs w:val="28"/>
    </w:rPr>
  </w:style>
  <w:style w:type="paragraph" w:styleId="21">
    <w:name w:val="toc 2"/>
    <w:basedOn w:val="a"/>
    <w:next w:val="a"/>
    <w:autoRedefine/>
    <w:uiPriority w:val="39"/>
    <w:rsid w:val="00D26D46"/>
    <w:pPr>
      <w:tabs>
        <w:tab w:val="right" w:leader="dot" w:pos="9355"/>
      </w:tabs>
      <w:spacing w:line="336" w:lineRule="auto"/>
      <w:ind w:left="284" w:right="851" w:firstLine="0"/>
      <w:jc w:val="left"/>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paragraph" w:customStyle="1" w:styleId="body">
    <w:name w:val="body"/>
    <w:basedOn w:val="a"/>
    <w:rsid w:val="00A0398D"/>
    <w:pPr>
      <w:spacing w:before="100" w:beforeAutospacing="1" w:after="100" w:afterAutospacing="1" w:line="240" w:lineRule="auto"/>
      <w:ind w:firstLine="0"/>
      <w:jc w:val="left"/>
    </w:pPr>
    <w:rPr>
      <w:lang w:eastAsia="uk-UA"/>
    </w:rPr>
  </w:style>
  <w:style w:type="paragraph" w:customStyle="1" w:styleId="fdescription">
    <w:name w:val="fdescription"/>
    <w:basedOn w:val="a"/>
    <w:rsid w:val="00A0398D"/>
    <w:pPr>
      <w:spacing w:before="100" w:beforeAutospacing="1" w:after="100" w:afterAutospacing="1" w:line="240" w:lineRule="auto"/>
      <w:ind w:firstLine="0"/>
      <w:jc w:val="left"/>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54428">
      <w:bodyDiv w:val="1"/>
      <w:marLeft w:val="0"/>
      <w:marRight w:val="0"/>
      <w:marTop w:val="0"/>
      <w:marBottom w:val="0"/>
      <w:divBdr>
        <w:top w:val="none" w:sz="0" w:space="0" w:color="auto"/>
        <w:left w:val="none" w:sz="0" w:space="0" w:color="auto"/>
        <w:bottom w:val="none" w:sz="0" w:space="0" w:color="auto"/>
        <w:right w:val="none" w:sz="0" w:space="0" w:color="auto"/>
      </w:divBdr>
    </w:div>
    <w:div w:id="658535943">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1128164331">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271473184">
      <w:bodyDiv w:val="1"/>
      <w:marLeft w:val="0"/>
      <w:marRight w:val="0"/>
      <w:marTop w:val="0"/>
      <w:marBottom w:val="0"/>
      <w:divBdr>
        <w:top w:val="none" w:sz="0" w:space="0" w:color="auto"/>
        <w:left w:val="none" w:sz="0" w:space="0" w:color="auto"/>
        <w:bottom w:val="none" w:sz="0" w:space="0" w:color="auto"/>
        <w:right w:val="none" w:sz="0" w:space="0" w:color="auto"/>
      </w:divBdr>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422527303">
      <w:bodyDiv w:val="1"/>
      <w:marLeft w:val="0"/>
      <w:marRight w:val="0"/>
      <w:marTop w:val="0"/>
      <w:marBottom w:val="0"/>
      <w:divBdr>
        <w:top w:val="none" w:sz="0" w:space="0" w:color="auto"/>
        <w:left w:val="none" w:sz="0" w:space="0" w:color="auto"/>
        <w:bottom w:val="none" w:sz="0" w:space="0" w:color="auto"/>
        <w:right w:val="none" w:sz="0" w:space="0" w:color="auto"/>
      </w:divBdr>
    </w:div>
    <w:div w:id="1433086691">
      <w:bodyDiv w:val="1"/>
      <w:marLeft w:val="0"/>
      <w:marRight w:val="0"/>
      <w:marTop w:val="0"/>
      <w:marBottom w:val="0"/>
      <w:divBdr>
        <w:top w:val="none" w:sz="0" w:space="0" w:color="auto"/>
        <w:left w:val="none" w:sz="0" w:space="0" w:color="auto"/>
        <w:bottom w:val="none" w:sz="0" w:space="0" w:color="auto"/>
        <w:right w:val="none" w:sz="0" w:space="0" w:color="auto"/>
      </w:divBdr>
    </w:div>
    <w:div w:id="1778327839">
      <w:bodyDiv w:val="1"/>
      <w:marLeft w:val="0"/>
      <w:marRight w:val="0"/>
      <w:marTop w:val="0"/>
      <w:marBottom w:val="0"/>
      <w:divBdr>
        <w:top w:val="none" w:sz="0" w:space="0" w:color="auto"/>
        <w:left w:val="none" w:sz="0" w:space="0" w:color="auto"/>
        <w:bottom w:val="none" w:sz="0" w:space="0" w:color="auto"/>
        <w:right w:val="none" w:sz="0" w:space="0" w:color="auto"/>
      </w:divBdr>
    </w:div>
    <w:div w:id="1889411171">
      <w:bodyDiv w:val="1"/>
      <w:marLeft w:val="0"/>
      <w:marRight w:val="0"/>
      <w:marTop w:val="0"/>
      <w:marBottom w:val="0"/>
      <w:divBdr>
        <w:top w:val="none" w:sz="0" w:space="0" w:color="auto"/>
        <w:left w:val="none" w:sz="0" w:space="0" w:color="auto"/>
        <w:bottom w:val="none" w:sz="0" w:space="0" w:color="auto"/>
        <w:right w:val="none" w:sz="0" w:space="0" w:color="auto"/>
      </w:divBdr>
    </w:div>
    <w:div w:id="192914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png"/><Relationship Id="rId39" Type="http://schemas.openxmlformats.org/officeDocument/2006/relationships/image" Target="media/image29.wmf"/><Relationship Id="rId21" Type="http://schemas.openxmlformats.org/officeDocument/2006/relationships/image" Target="media/image13.wmf"/><Relationship Id="rId34" Type="http://schemas.openxmlformats.org/officeDocument/2006/relationships/image" Target="media/image25.wmf"/><Relationship Id="rId42" Type="http://schemas.openxmlformats.org/officeDocument/2006/relationships/image" Target="media/image32.wmf"/><Relationship Id="rId47" Type="http://schemas.openxmlformats.org/officeDocument/2006/relationships/oleObject" Target="embeddings/oleObject3.bin"/><Relationship Id="rId50" Type="http://schemas.openxmlformats.org/officeDocument/2006/relationships/image" Target="media/image39.png"/><Relationship Id="rId55" Type="http://schemas.openxmlformats.org/officeDocument/2006/relationships/image" Target="media/image44.wmf"/><Relationship Id="rId63" Type="http://schemas.openxmlformats.org/officeDocument/2006/relationships/image" Target="media/image52.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2.png"/><Relationship Id="rId58" Type="http://schemas.openxmlformats.org/officeDocument/2006/relationships/image" Target="media/image47.wmf"/><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6.wmf"/><Relationship Id="rId49" Type="http://schemas.openxmlformats.org/officeDocument/2006/relationships/image" Target="media/image38.wmf"/><Relationship Id="rId57" Type="http://schemas.openxmlformats.org/officeDocument/2006/relationships/image" Target="media/image46.wmf"/><Relationship Id="rId61" Type="http://schemas.openxmlformats.org/officeDocument/2006/relationships/image" Target="media/image50.png"/><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png"/><Relationship Id="rId44" Type="http://schemas.openxmlformats.org/officeDocument/2006/relationships/image" Target="media/image34.wmf"/><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tif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image" Target="media/image33.wmf"/><Relationship Id="rId48" Type="http://schemas.openxmlformats.org/officeDocument/2006/relationships/image" Target="media/image37.wmf"/><Relationship Id="rId56" Type="http://schemas.openxmlformats.org/officeDocument/2006/relationships/image" Target="media/image45.wmf"/><Relationship Id="rId64" Type="http://schemas.openxmlformats.org/officeDocument/2006/relationships/image" Target="media/image53.tif"/><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oleObject" Target="embeddings/oleObject1.bin"/><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8.png"/><Relationship Id="rId67" Type="http://schemas.openxmlformats.org/officeDocument/2006/relationships/footer" Target="footer1.xml"/><Relationship Id="rId20" Type="http://schemas.openxmlformats.org/officeDocument/2006/relationships/image" Target="media/image12.wmf"/><Relationship Id="rId41" Type="http://schemas.openxmlformats.org/officeDocument/2006/relationships/image" Target="media/image31.wmf"/><Relationship Id="rId54" Type="http://schemas.openxmlformats.org/officeDocument/2006/relationships/image" Target="media/image43.png"/><Relationship Id="rId62"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E3F6C-040C-4544-BEC0-283A9B44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65</Pages>
  <Words>10547</Words>
  <Characters>60118</Characters>
  <Application>Microsoft Office Word</Application>
  <DocSecurity>0</DocSecurity>
  <Lines>500</Lines>
  <Paragraphs>141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FabLab 3D printer</cp:lastModifiedBy>
  <cp:revision>31</cp:revision>
  <dcterms:created xsi:type="dcterms:W3CDTF">2023-04-12T07:42:00Z</dcterms:created>
  <dcterms:modified xsi:type="dcterms:W3CDTF">2024-12-20T05:57:00Z</dcterms:modified>
</cp:coreProperties>
</file>