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24611C" w:rsidR="00EB5E8C" w:rsidP="00EB5E8C" w:rsidRDefault="00EB5E8C" w14:paraId="0F5990A4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8"/>
          <w:lang w:val="uk-UA"/>
        </w:rPr>
        <w:t>РЕЦЕНЗІЯ</w:t>
      </w:r>
    </w:p>
    <w:p xmlns:wp14="http://schemas.microsoft.com/office/word/2010/wordml" w:rsidRPr="0024611C" w:rsidR="00EB5E8C" w:rsidP="00EB5E8C" w:rsidRDefault="00EB5E8C" w14:paraId="3C146EC3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8"/>
          <w:lang w:val="uk-UA"/>
        </w:rPr>
        <w:t xml:space="preserve">НА  </w:t>
      </w:r>
      <w:r w:rsidRPr="0024611C">
        <w:rPr>
          <w:rFonts w:ascii="Times New Roman" w:hAnsi="Times New Roman" w:eastAsia="Times New Roman" w:cs="Times New Roman"/>
          <w:b/>
          <w:caps/>
          <w:sz w:val="28"/>
          <w:lang w:val="uk-UA"/>
        </w:rPr>
        <w:t xml:space="preserve">КВАЛІФІКАЦІЙНУ </w:t>
      </w:r>
      <w:r w:rsidRPr="0024611C">
        <w:rPr>
          <w:rFonts w:ascii="Times New Roman" w:hAnsi="Times New Roman" w:eastAsia="Times New Roman" w:cs="Times New Roman"/>
          <w:b/>
          <w:sz w:val="28"/>
          <w:lang w:val="uk-UA"/>
        </w:rPr>
        <w:t>РОБОТУ</w:t>
      </w:r>
    </w:p>
    <w:p xmlns:wp14="http://schemas.microsoft.com/office/word/2010/wordml" w:rsidRPr="0024611C" w:rsidR="00EB5E8C" w:rsidP="00EB5E8C" w:rsidRDefault="00EB5E8C" w14:paraId="672A6659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lang w:val="uk-UA"/>
        </w:rPr>
      </w:pPr>
    </w:p>
    <w:p xmlns:wp14="http://schemas.microsoft.com/office/word/2010/wordml" w:rsidRPr="00A0713F" w:rsidR="00EB5E8C" w:rsidP="00EB5E8C" w:rsidRDefault="00EB5E8C" w14:paraId="66EA9A74" wp14:textId="77777777"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eastAsia="Times New Roman" w:cs="Times New Roman"/>
          <w:sz w:val="24"/>
          <w:lang w:val="uk-UA"/>
        </w:rPr>
        <w:t>Здобувач</w:t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 xml:space="preserve"> </w:t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proofErr w:type="spellStart"/>
      <w:r w:rsidRPr="00A0713F">
        <w:rPr>
          <w:rFonts w:ascii="Times New Roman" w:hAnsi="Times New Roman" w:eastAsia="Times New Roman" w:cs="Times New Roman"/>
          <w:sz w:val="24"/>
          <w:szCs w:val="24"/>
          <w:u w:val="single"/>
          <w:lang w:val="uk-UA"/>
        </w:rPr>
        <w:t>Хоперскова</w:t>
      </w:r>
      <w:proofErr w:type="spellEnd"/>
      <w:r w:rsidRPr="00A0713F">
        <w:rPr>
          <w:rFonts w:ascii="Times New Roman" w:hAnsi="Times New Roman" w:eastAsia="Times New Roman" w:cs="Times New Roman"/>
          <w:sz w:val="24"/>
          <w:szCs w:val="24"/>
          <w:u w:val="single"/>
          <w:lang w:val="uk-UA"/>
        </w:rPr>
        <w:t xml:space="preserve"> Оксана Олександрівна</w:t>
      </w:r>
      <w:r w:rsidRPr="001F2D84">
        <w:rPr>
          <w:rFonts w:ascii="Times New Roman" w:hAnsi="Times New Roman" w:eastAsia="Times New Roman" w:cs="Times New Roman"/>
          <w:sz w:val="24"/>
          <w:szCs w:val="24"/>
          <w:u w:val="single"/>
          <w:lang w:val="uk-UA"/>
        </w:rPr>
        <w:t xml:space="preserve"> _________________</w:t>
      </w:r>
      <w:r w:rsidRPr="00A0713F">
        <w:rPr>
          <w:rFonts w:ascii="Times New Roman" w:hAnsi="Times New Roman" w:eastAsia="Times New Roman" w:cs="Times New Roman"/>
          <w:sz w:val="24"/>
          <w:szCs w:val="24"/>
          <w:u w:val="single"/>
          <w:lang w:val="uk-UA"/>
        </w:rPr>
        <w:t xml:space="preserve"> </w:t>
      </w:r>
    </w:p>
    <w:p xmlns:wp14="http://schemas.microsoft.com/office/word/2010/wordml" w:rsidRPr="001F2D84" w:rsidR="00EB5E8C" w:rsidP="00EB5E8C" w:rsidRDefault="00EB5E8C" w14:paraId="4E4597B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lang w:val="uk-UA"/>
        </w:rPr>
      </w:pPr>
      <w:r w:rsidRPr="001F2D84">
        <w:rPr>
          <w:rFonts w:ascii="Times New Roman" w:hAnsi="Times New Roman" w:eastAsia="Times New Roman" w:cs="Times New Roman"/>
          <w:sz w:val="24"/>
          <w:lang w:val="uk-UA"/>
        </w:rPr>
        <w:t xml:space="preserve">зі спеціальності </w:t>
      </w:r>
      <w:r w:rsidRPr="001F2D84">
        <w:rPr>
          <w:rFonts w:ascii="Times New Roman" w:hAnsi="Times New Roman" w:eastAsia="Times New Roman" w:cs="Times New Roman"/>
          <w:sz w:val="24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>101 Екологія</w:t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</w:p>
    <w:p xmlns:wp14="http://schemas.microsoft.com/office/word/2010/wordml" w:rsidRPr="001F2D84" w:rsidR="00EB5E8C" w:rsidP="00EB5E8C" w:rsidRDefault="00EB5E8C" w14:paraId="7B24B626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lang w:val="uk-UA"/>
        </w:rPr>
      </w:pPr>
      <w:r w:rsidRPr="001F2D84">
        <w:rPr>
          <w:rFonts w:ascii="Times New Roman" w:hAnsi="Times New Roman" w:eastAsia="Times New Roman" w:cs="Times New Roman"/>
          <w:sz w:val="24"/>
          <w:lang w:val="uk-UA"/>
        </w:rPr>
        <w:t xml:space="preserve">за освітнім ступенем </w:t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>бакалавр</w:t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  <w:r w:rsidRPr="001F2D84">
        <w:rPr>
          <w:rFonts w:ascii="Times New Roman" w:hAnsi="Times New Roman" w:eastAsia="Times New Roman" w:cs="Times New Roman"/>
          <w:sz w:val="24"/>
          <w:u w:val="single"/>
          <w:lang w:val="uk-UA"/>
        </w:rPr>
        <w:tab/>
      </w:r>
    </w:p>
    <w:p xmlns:wp14="http://schemas.microsoft.com/office/word/2010/wordml" w:rsidRPr="001F2D84" w:rsidR="00EB5E8C" w:rsidP="2564474F" w:rsidRDefault="00EB5E8C" w14:paraId="26D32853" wp14:textId="77777777" wp14:noSpellErr="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</w:pPr>
      <w:r w:rsidRPr="2564474F" w:rsidR="00EB5E8C"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Тема  роботи </w:t>
      </w:r>
      <w:r>
        <w:tab/>
      </w:r>
      <w:r w:rsidRPr="2564474F" w:rsidR="00EB5E8C"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  <w:t>«</w:t>
      </w:r>
      <w:r w:rsidRPr="2564474F" w:rsidR="00EB5E8C"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  <w:t>Екологічна оцінка сучасного стану органічного виробництва в Київській області</w:t>
      </w:r>
      <w:r w:rsidRPr="2564474F" w:rsidR="00EB5E8C"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  <w:t>»______</w:t>
      </w:r>
    </w:p>
    <w:p xmlns:wp14="http://schemas.microsoft.com/office/word/2010/wordml" w:rsidRPr="00113304" w:rsidR="00EB5E8C" w:rsidP="00EB5E8C" w:rsidRDefault="00EB5E8C" w14:paraId="4C80EDE7" wp14:textId="777777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>1. Практична значимість роботи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>: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 </w:t>
      </w:r>
      <w:r w:rsidRPr="00BD22E6">
        <w:rPr>
          <w:rFonts w:ascii="Times New Roman" w:hAnsi="Times New Roman" w:eastAsia="Times New Roman" w:cs="Times New Roman"/>
          <w:sz w:val="24"/>
          <w:lang w:val="uk-UA"/>
        </w:rPr>
        <w:t>оцінено рівень родючості ґрунтів в Київській області для планування сільськогосподарських робіт і визначення необхідності внесення органічних та мінеральних добрив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 та вплив органічного виробництва на навколишнє середовище.</w:t>
      </w:r>
    </w:p>
    <w:p xmlns:wp14="http://schemas.microsoft.com/office/word/2010/wordml" w:rsidRPr="00446C8A" w:rsidR="00EB5E8C" w:rsidP="00EB5E8C" w:rsidRDefault="00EB5E8C" w14:paraId="5AC9D222" wp14:textId="77777777">
      <w:pPr>
        <w:pStyle w:val="a3"/>
        <w:ind w:firstLine="709"/>
        <w:rPr>
          <w:sz w:val="24"/>
          <w:szCs w:val="22"/>
        </w:rPr>
      </w:pPr>
      <w:r w:rsidRPr="0024611C">
        <w:rPr>
          <w:b/>
          <w:sz w:val="24"/>
        </w:rPr>
        <w:t>2. Використання наукових методів дослідження:</w:t>
      </w:r>
      <w:r w:rsidRPr="0024611C">
        <w:rPr>
          <w:sz w:val="24"/>
        </w:rPr>
        <w:t xml:space="preserve"> </w:t>
      </w:r>
      <w:r w:rsidRPr="00446C8A">
        <w:rPr>
          <w:sz w:val="24"/>
          <w:szCs w:val="22"/>
        </w:rPr>
        <w:t xml:space="preserve">в кваліфікаційній роботі  використовували </w:t>
      </w:r>
      <w:r w:rsidRPr="00C918D2">
        <w:rPr>
          <w:sz w:val="24"/>
          <w:szCs w:val="22"/>
        </w:rPr>
        <w:t>монографічний метод (вивчення досліджуваного питання);</w:t>
      </w:r>
      <w:r w:rsidRPr="00C90BD8">
        <w:t xml:space="preserve"> </w:t>
      </w:r>
      <w:r w:rsidRPr="00C90BD8">
        <w:rPr>
          <w:sz w:val="24"/>
          <w:szCs w:val="22"/>
        </w:rPr>
        <w:t>методи збору та обробки інформації й статистичної обробки даних</w:t>
      </w:r>
      <w:r w:rsidRPr="00C918D2">
        <w:rPr>
          <w:sz w:val="24"/>
          <w:szCs w:val="22"/>
        </w:rPr>
        <w:t>; метод аналі</w:t>
      </w:r>
      <w:r>
        <w:rPr>
          <w:sz w:val="24"/>
          <w:szCs w:val="22"/>
        </w:rPr>
        <w:t>зу і синтезу (системний аналіз)</w:t>
      </w:r>
      <w:r w:rsidRPr="00C918D2">
        <w:rPr>
          <w:sz w:val="24"/>
          <w:szCs w:val="22"/>
        </w:rPr>
        <w:t>, абстрактно-логічний (теоретичне узагальнення та формулювання висновків)</w:t>
      </w:r>
      <w:r>
        <w:rPr>
          <w:sz w:val="24"/>
          <w:szCs w:val="22"/>
        </w:rPr>
        <w:t>.</w:t>
      </w:r>
    </w:p>
    <w:p xmlns:wp14="http://schemas.microsoft.com/office/word/2010/wordml" w:rsidRPr="0024611C" w:rsidR="00EB5E8C" w:rsidP="00EB5E8C" w:rsidRDefault="00EB5E8C" w14:paraId="6125E6A5" wp14:textId="777777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>3. Обґрунтованість висновків і пропозицій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>: висновки базуються на проведених аналізах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 літературних джерел,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 теоретичних та статистичних матеріалів та розрахунках. </w:t>
      </w:r>
    </w:p>
    <w:p xmlns:wp14="http://schemas.microsoft.com/office/word/2010/wordml" w:rsidRPr="0024611C" w:rsidR="00EB5E8C" w:rsidP="00EB5E8C" w:rsidRDefault="00EB5E8C" w14:paraId="2D38765A" wp14:textId="777777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>4. Участь здобувача у проведених дослідженнях, теоретичній та аналітичній обробці отриманих результатів, формулюванні наукового положення /ідеї/методики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>: усі резул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ьтати, наведені у 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>кваліфікаційній роботі, отримані самостійно, мета, завдання, предмет та об’єкт дослідження, формулювання висновків та пропозицій в роботі зроблено з науковим керівником.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ab/>
      </w:r>
    </w:p>
    <w:p xmlns:wp14="http://schemas.microsoft.com/office/word/2010/wordml" w:rsidRPr="0024611C" w:rsidR="00EB5E8C" w:rsidP="00EB5E8C" w:rsidRDefault="00EB5E8C" w14:paraId="748C6D14" wp14:textId="77777777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>5. Вміння здобувача чітко, грамотно й аргументовано викладати матеріал, правильно оформлювати його: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 кваліфікаційна робота повністю відповідає завданню та виконана в повному обсязі, ілюстративний матеріал відповідає змісту роботи та надано у достатньому обсязі.</w:t>
      </w:r>
    </w:p>
    <w:p xmlns:wp14="http://schemas.microsoft.com/office/word/2010/wordml" w:rsidRPr="00B75397" w:rsidR="00EB5E8C" w:rsidP="00EB5E8C" w:rsidRDefault="00EB5E8C" w14:paraId="159AE3E8" wp14:textId="777777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 xml:space="preserve">6. Недоліки щодо </w:t>
      </w:r>
      <w:r w:rsidRPr="00CF6170">
        <w:rPr>
          <w:rFonts w:ascii="Times New Roman" w:hAnsi="Times New Roman" w:eastAsia="Times New Roman" w:cs="Times New Roman"/>
          <w:b/>
          <w:sz w:val="24"/>
          <w:lang w:val="uk-UA"/>
        </w:rPr>
        <w:t xml:space="preserve">змістової частини роботи, оформлення: </w:t>
      </w:r>
      <w:r w:rsidRPr="00B75397">
        <w:rPr>
          <w:rFonts w:ascii="Times New Roman" w:hAnsi="Times New Roman" w:eastAsia="Times New Roman" w:cs="Times New Roman"/>
          <w:sz w:val="24"/>
          <w:lang w:val="uk-UA"/>
        </w:rPr>
        <w:t>в роботі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 р</w:t>
      </w:r>
      <w:r w:rsidRPr="00EB31D6">
        <w:rPr>
          <w:rFonts w:ascii="Times New Roman" w:hAnsi="Times New Roman" w:eastAsia="Times New Roman" w:cs="Times New Roman"/>
          <w:sz w:val="24"/>
          <w:lang w:val="uk-UA"/>
        </w:rPr>
        <w:t xml:space="preserve">озділ </w:t>
      </w:r>
      <w:r w:rsidRPr="00807E0A" w:rsidR="00807E0A">
        <w:rPr>
          <w:rFonts w:ascii="Times New Roman" w:hAnsi="Times New Roman" w:eastAsia="Times New Roman" w:cs="Times New Roman"/>
          <w:sz w:val="24"/>
          <w:lang w:val="uk-UA"/>
        </w:rPr>
        <w:t xml:space="preserve">3.1 Показники якості </w:t>
      </w:r>
      <w:r w:rsidRPr="00807E0A" w:rsidR="00807E0A">
        <w:rPr>
          <w:rFonts w:ascii="Times New Roman" w:hAnsi="Times New Roman" w:eastAsia="Times New Roman" w:cs="Times New Roman"/>
          <w:sz w:val="24"/>
          <w:lang w:val="uk-UA"/>
        </w:rPr>
        <w:t>ґрунтів</w:t>
      </w:r>
      <w:r w:rsidRPr="00807E0A" w:rsidR="00807E0A">
        <w:rPr>
          <w:rFonts w:ascii="Times New Roman" w:hAnsi="Times New Roman" w:eastAsia="Times New Roman" w:cs="Times New Roman"/>
          <w:sz w:val="24"/>
          <w:lang w:val="uk-UA"/>
        </w:rPr>
        <w:t xml:space="preserve"> Обухівського району Київської області</w:t>
      </w:r>
      <w:r w:rsidR="00807E0A">
        <w:rPr>
          <w:rFonts w:ascii="Times New Roman" w:hAnsi="Times New Roman" w:eastAsia="Times New Roman" w:cs="Times New Roman"/>
          <w:sz w:val="24"/>
          <w:lang w:val="uk-UA"/>
        </w:rPr>
        <w:t xml:space="preserve"> завеликий за об</w:t>
      </w:r>
      <w:r w:rsidR="002042B8">
        <w:rPr>
          <w:rFonts w:ascii="Times New Roman" w:hAnsi="Times New Roman" w:eastAsia="Times New Roman" w:cs="Times New Roman"/>
          <w:sz w:val="24"/>
          <w:lang w:val="sv-SE"/>
        </w:rPr>
        <w:t>’</w:t>
      </w:r>
      <w:proofErr w:type="spellStart"/>
      <w:r w:rsidR="002042B8">
        <w:rPr>
          <w:rFonts w:ascii="Times New Roman" w:hAnsi="Times New Roman" w:eastAsia="Times New Roman" w:cs="Times New Roman"/>
          <w:sz w:val="24"/>
          <w:lang w:val="uk-UA"/>
        </w:rPr>
        <w:t>є</w:t>
      </w:r>
      <w:r w:rsidR="00807E0A">
        <w:rPr>
          <w:rFonts w:ascii="Times New Roman" w:hAnsi="Times New Roman" w:eastAsia="Times New Roman" w:cs="Times New Roman"/>
          <w:sz w:val="24"/>
          <w:lang w:val="uk-UA"/>
        </w:rPr>
        <w:t>мом</w:t>
      </w:r>
      <w:proofErr w:type="spellEnd"/>
      <w:r w:rsidRPr="00807E0A">
        <w:rPr>
          <w:rFonts w:ascii="Times New Roman" w:hAnsi="Times New Roman" w:eastAsia="Times New Roman" w:cs="Times New Roman"/>
          <w:sz w:val="24"/>
          <w:lang w:val="uk-UA"/>
        </w:rPr>
        <w:t>,</w:t>
      </w:r>
      <w:r w:rsidR="00807E0A">
        <w:rPr>
          <w:rFonts w:ascii="Times New Roman" w:hAnsi="Times New Roman" w:eastAsia="Times New Roman" w:cs="Times New Roman"/>
          <w:sz w:val="24"/>
          <w:lang w:val="uk-UA"/>
        </w:rPr>
        <w:t xml:space="preserve"> щодо</w:t>
      </w:r>
      <w:r w:rsidR="007C351D">
        <w:rPr>
          <w:rFonts w:ascii="Times New Roman" w:hAnsi="Times New Roman" w:eastAsia="Times New Roman" w:cs="Times New Roman"/>
          <w:sz w:val="24"/>
          <w:lang w:val="uk-UA"/>
        </w:rPr>
        <w:t xml:space="preserve"> інших розділів роботи,</w:t>
      </w:r>
      <w:r w:rsidR="00807E0A">
        <w:rPr>
          <w:rFonts w:ascii="Times New Roman" w:hAnsi="Times New Roman" w:eastAsia="Times New Roman" w:cs="Times New Roman"/>
          <w:sz w:val="24"/>
          <w:lang w:val="uk-UA"/>
        </w:rPr>
        <w:t xml:space="preserve"> </w:t>
      </w:r>
      <w:bookmarkStart w:name="_GoBack" w:id="0"/>
      <w:bookmarkEnd w:id="0"/>
      <w:r w:rsidRPr="00CF6170">
        <w:rPr>
          <w:rFonts w:ascii="Times New Roman" w:hAnsi="Times New Roman" w:eastAsia="Times New Roman" w:cs="Times New Roman"/>
          <w:sz w:val="24"/>
          <w:lang w:val="uk-UA"/>
        </w:rPr>
        <w:t>робота містить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 також</w:t>
      </w:r>
      <w:r w:rsidRPr="00CF6170">
        <w:rPr>
          <w:rFonts w:ascii="Times New Roman" w:hAnsi="Times New Roman" w:eastAsia="Times New Roman" w:cs="Times New Roman"/>
          <w:sz w:val="24"/>
          <w:lang w:val="uk-UA"/>
        </w:rPr>
        <w:t xml:space="preserve"> незначну кількість грам</w:t>
      </w:r>
      <w:r>
        <w:rPr>
          <w:rFonts w:ascii="Times New Roman" w:hAnsi="Times New Roman" w:eastAsia="Times New Roman" w:cs="Times New Roman"/>
          <w:sz w:val="24"/>
          <w:lang w:val="uk-UA"/>
        </w:rPr>
        <w:t xml:space="preserve">атичних та стилістичних помилок. </w:t>
      </w:r>
      <w:r w:rsidRPr="008E6CEF">
        <w:rPr>
          <w:rFonts w:ascii="Times New Roman" w:hAnsi="Times New Roman" w:eastAsia="Times New Roman" w:cs="Times New Roman"/>
          <w:sz w:val="24"/>
          <w:lang w:val="uk-UA"/>
        </w:rPr>
        <w:t>Проте зазначені недоліки не є принциповими і в цілому не знижують наукової та практичної цінності роботи.</w:t>
      </w:r>
    </w:p>
    <w:p xmlns:wp14="http://schemas.microsoft.com/office/word/2010/wordml" w:rsidRPr="0021231E" w:rsidR="00EB5E8C" w:rsidP="00EB5E8C" w:rsidRDefault="00EB5E8C" w14:paraId="5B115400" wp14:textId="777777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>7. Загальний висновок щодо рекомендацій до захисту у ЕК: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 робота виконана в достатньому обсязі, цілком відповідає встан</w:t>
      </w:r>
      <w:r>
        <w:rPr>
          <w:rFonts w:ascii="Times New Roman" w:hAnsi="Times New Roman" w:eastAsia="Times New Roman" w:cs="Times New Roman"/>
          <w:sz w:val="24"/>
          <w:lang w:val="uk-UA"/>
        </w:rPr>
        <w:t>овленим вимогам до бакалаврських робіт,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 кваліфікаційна робота заслуговує позитивної оцінки</w:t>
      </w: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 xml:space="preserve">, 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а її автору, </w:t>
      </w:r>
      <w:proofErr w:type="spellStart"/>
      <w:r w:rsidRPr="00C32544">
        <w:rPr>
          <w:rFonts w:ascii="Times New Roman" w:hAnsi="Times New Roman" w:eastAsia="Times New Roman" w:cs="Times New Roman"/>
          <w:b/>
          <w:sz w:val="24"/>
          <w:szCs w:val="24"/>
          <w:lang w:val="uk-UA"/>
        </w:rPr>
        <w:t>Хоперсковій</w:t>
      </w:r>
      <w:proofErr w:type="spellEnd"/>
      <w:r w:rsidRPr="00C32544">
        <w:rPr>
          <w:rFonts w:ascii="Times New Roman" w:hAnsi="Times New Roman" w:eastAsia="Times New Roman" w:cs="Times New Roman"/>
          <w:b/>
          <w:sz w:val="24"/>
          <w:szCs w:val="24"/>
          <w:lang w:val="uk-UA"/>
        </w:rPr>
        <w:t xml:space="preserve"> Оксані Олександрівні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 xml:space="preserve"> може бут</w:t>
      </w:r>
      <w:r>
        <w:rPr>
          <w:rFonts w:ascii="Times New Roman" w:hAnsi="Times New Roman" w:eastAsia="Times New Roman" w:cs="Times New Roman"/>
          <w:sz w:val="24"/>
          <w:lang w:val="uk-UA"/>
        </w:rPr>
        <w:t>и присвоєна кваліфікація бакалавр</w:t>
      </w:r>
      <w:r w:rsidRPr="0024611C">
        <w:rPr>
          <w:rFonts w:ascii="Times New Roman" w:hAnsi="Times New Roman" w:eastAsia="Times New Roman" w:cs="Times New Roman"/>
          <w:sz w:val="24"/>
          <w:lang w:val="uk-UA"/>
        </w:rPr>
        <w:t>.</w:t>
      </w: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 xml:space="preserve"> </w:t>
      </w:r>
    </w:p>
    <w:p xmlns:wp14="http://schemas.microsoft.com/office/word/2010/wordml" w:rsidRPr="0021231E" w:rsidR="00B676FE" w:rsidP="0021231E" w:rsidRDefault="007A2152" w14:paraId="29D6B04F" wp14:textId="7777777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lang w:val="uk-UA"/>
        </w:rPr>
      </w:pPr>
      <w:r w:rsidRPr="0024611C">
        <w:rPr>
          <w:rFonts w:ascii="Times New Roman" w:hAnsi="Times New Roman" w:eastAsia="Times New Roman" w:cs="Times New Roman"/>
          <w:sz w:val="24"/>
          <w:u w:val="single"/>
          <w:lang w:val="uk-UA"/>
        </w:rPr>
        <w:t xml:space="preserve"> </w:t>
      </w:r>
    </w:p>
    <w:p xmlns:wp14="http://schemas.microsoft.com/office/word/2010/wordml" w:rsidR="00A33EC4" w:rsidP="00662620" w:rsidRDefault="00A33EC4" w14:paraId="0A37501D" wp14:textId="77777777">
      <w:pPr>
        <w:pStyle w:val="1"/>
        <w:shd w:val="clear" w:color="auto" w:fill="FFFFFF"/>
        <w:spacing w:before="0" w:beforeAutospacing="0" w:after="0" w:afterAutospacing="0"/>
        <w:jc w:val="both"/>
        <w:rPr>
          <w:sz w:val="24"/>
          <w:lang w:val="uk-UA"/>
        </w:rPr>
      </w:pPr>
    </w:p>
    <w:p xmlns:wp14="http://schemas.microsoft.com/office/word/2010/wordml" w:rsidR="00A33EC4" w:rsidP="00A33EC4" w:rsidRDefault="00A33EC4" w14:paraId="5DAB6C7B" wp14:textId="7777777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lang w:val="uk-UA"/>
        </w:rPr>
      </w:pPr>
    </w:p>
    <w:p xmlns:wp14="http://schemas.microsoft.com/office/word/2010/wordml" w:rsidR="0020194C" w:rsidP="000277F2" w:rsidRDefault="0020194C" w14:paraId="40930DDB" wp14:textId="7777777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4"/>
          <w:lang w:val="uk-UA"/>
        </w:rPr>
      </w:pPr>
      <w:r>
        <w:rPr>
          <w:sz w:val="24"/>
          <w:lang w:val="uk-UA"/>
        </w:rPr>
        <w:t>Рецензент</w:t>
      </w:r>
      <w:r w:rsidR="000277F2">
        <w:rPr>
          <w:sz w:val="24"/>
          <w:lang w:val="uk-UA"/>
        </w:rPr>
        <w:t xml:space="preserve"> Кандидат </w:t>
      </w:r>
      <w:r w:rsidR="003A4E1C">
        <w:rPr>
          <w:sz w:val="24"/>
          <w:lang w:val="uk-UA"/>
        </w:rPr>
        <w:t>біологічних наук</w:t>
      </w:r>
      <w:r w:rsidR="00371742">
        <w:rPr>
          <w:sz w:val="24"/>
          <w:lang w:val="uk-UA"/>
        </w:rPr>
        <w:t xml:space="preserve">, </w:t>
      </w:r>
      <w:r w:rsidRPr="00371742" w:rsidR="00371742">
        <w:rPr>
          <w:sz w:val="24"/>
          <w:lang w:val="uk-UA"/>
        </w:rPr>
        <w:t xml:space="preserve">доцент </w:t>
      </w:r>
      <w:r w:rsidR="000277F2">
        <w:rPr>
          <w:sz w:val="24"/>
          <w:lang w:val="uk-UA"/>
        </w:rPr>
        <w:t>кафедри здоров’я тварин та екології Східноукраїнського національного університету імені Володимира Даля</w:t>
      </w:r>
    </w:p>
    <w:p xmlns:wp14="http://schemas.microsoft.com/office/word/2010/wordml" w:rsidR="008D1369" w:rsidP="00C918BE" w:rsidRDefault="008D1369" w14:paraId="02EB378F" wp14:textId="7777777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lang w:val="uk-UA"/>
        </w:rPr>
      </w:pPr>
    </w:p>
    <w:p xmlns:wp14="http://schemas.microsoft.com/office/word/2010/wordml" w:rsidRPr="0024611C" w:rsidR="00A33EC4" w:rsidP="00C918BE" w:rsidRDefault="00A33EC4" w14:paraId="6A05A809" wp14:textId="77777777">
      <w:p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lang w:val="uk-UA"/>
        </w:rPr>
      </w:pPr>
    </w:p>
    <w:p xmlns:wp14="http://schemas.microsoft.com/office/word/2010/wordml" w:rsidR="00662620" w:rsidP="00662620" w:rsidRDefault="00662620" w14:paraId="5A39BBE3" wp14:textId="77777777">
      <w:pPr>
        <w:pStyle w:val="a7"/>
      </w:pPr>
      <w:r>
        <w:rPr>
          <w:noProof/>
        </w:rPr>
        <w:drawing>
          <wp:inline xmlns:wp14="http://schemas.microsoft.com/office/word/2010/wordprocessingDrawing" distT="0" distB="0" distL="0" distR="0" wp14:anchorId="31F43D25" wp14:editId="01DA82E5">
            <wp:extent cx="1228725" cy="657225"/>
            <wp:effectExtent l="0" t="0" r="0" b="0"/>
            <wp:docPr id="1" name="Рисунок 1" descr="C:\Users\iryna\Downloads\shared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yna\Downloads\shared 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163" cy="65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71742" w:rsidR="0020194C" w:rsidP="00662620" w:rsidRDefault="00662620" w14:paraId="23244C5A" wp14:textId="77777777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kern w:val="36"/>
          <w:sz w:val="24"/>
          <w:szCs w:val="48"/>
          <w:lang w:val="uk-UA"/>
        </w:rPr>
      </w:pPr>
      <w:r w:rsidRPr="0024611C">
        <w:rPr>
          <w:rFonts w:ascii="Times New Roman" w:hAnsi="Times New Roman" w:eastAsia="Times New Roman" w:cs="Times New Roman"/>
          <w:b/>
          <w:sz w:val="24"/>
          <w:lang w:val="uk-UA"/>
        </w:rPr>
        <w:t xml:space="preserve"> </w:t>
      </w:r>
      <w:r w:rsidRPr="0024611C" w:rsidR="0020194C">
        <w:rPr>
          <w:rFonts w:ascii="Times New Roman" w:hAnsi="Times New Roman" w:eastAsia="Times New Roman" w:cs="Times New Roman"/>
          <w:b/>
          <w:sz w:val="24"/>
          <w:lang w:val="uk-UA"/>
        </w:rPr>
        <w:t>__________________</w:t>
      </w:r>
      <w:r w:rsidRPr="0024611C" w:rsidR="0020194C">
        <w:rPr>
          <w:rFonts w:ascii="Times New Roman" w:hAnsi="Times New Roman" w:eastAsia="Times New Roman" w:cs="Times New Roman"/>
          <w:b/>
          <w:sz w:val="24"/>
          <w:lang w:val="uk-UA"/>
        </w:rPr>
        <w:tab/>
      </w:r>
      <w:r w:rsidRPr="00371742" w:rsidR="00371742">
        <w:rPr>
          <w:rFonts w:ascii="Times New Roman" w:hAnsi="Times New Roman" w:eastAsia="Times New Roman" w:cs="Times New Roman"/>
          <w:b/>
          <w:bCs/>
          <w:kern w:val="36"/>
          <w:sz w:val="24"/>
          <w:szCs w:val="48"/>
          <w:lang w:val="uk-UA"/>
        </w:rPr>
        <w:t xml:space="preserve"> </w:t>
      </w:r>
      <w:r w:rsidR="000277F2">
        <w:rPr>
          <w:rFonts w:ascii="Times New Roman" w:hAnsi="Times New Roman" w:eastAsia="Times New Roman" w:cs="Times New Roman"/>
          <w:b/>
          <w:bCs/>
          <w:kern w:val="36"/>
          <w:sz w:val="24"/>
          <w:szCs w:val="48"/>
          <w:lang w:val="uk-UA"/>
        </w:rPr>
        <w:t>Ганна ЧЕРНИШЕНКО</w:t>
      </w:r>
    </w:p>
    <w:p xmlns:wp14="http://schemas.microsoft.com/office/word/2010/wordml" w:rsidRPr="00B676FE" w:rsidR="00963F39" w:rsidP="00647142" w:rsidRDefault="00AE2380" w14:paraId="0AEDDD7F" wp14:textId="77777777">
      <w:pPr>
        <w:tabs>
          <w:tab w:val="left" w:pos="360"/>
        </w:tabs>
        <w:spacing w:after="0" w:line="240" w:lineRule="auto"/>
        <w:ind w:firstLine="709"/>
        <w:jc w:val="both"/>
        <w:rPr>
          <w:rFonts w:ascii="Calibri" w:hAnsi="Calibri" w:eastAsia="Calibri" w:cs="Calibri"/>
          <w:sz w:val="24"/>
          <w:lang w:val="uk-UA"/>
        </w:rPr>
      </w:pPr>
      <w:r>
        <w:rPr>
          <w:rFonts w:ascii="Times New Roman" w:hAnsi="Times New Roman" w:eastAsia="Times New Roman" w:cs="Times New Roman"/>
          <w:sz w:val="24"/>
          <w:lang w:val="uk-UA"/>
        </w:rPr>
        <w:t>«05</w:t>
      </w:r>
      <w:r w:rsidRPr="00C502BB" w:rsidR="0020194C">
        <w:rPr>
          <w:rFonts w:ascii="Times New Roman" w:hAnsi="Times New Roman" w:eastAsia="Times New Roman" w:cs="Times New Roman"/>
          <w:sz w:val="24"/>
          <w:lang w:val="uk-UA"/>
        </w:rPr>
        <w:t xml:space="preserve">» </w:t>
      </w:r>
      <w:r w:rsidR="009B76C6">
        <w:rPr>
          <w:rFonts w:ascii="Times New Roman" w:hAnsi="Times New Roman" w:eastAsia="Times New Roman" w:cs="Times New Roman"/>
          <w:sz w:val="24"/>
          <w:lang w:val="uk-UA"/>
        </w:rPr>
        <w:t>червня 2024</w:t>
      </w:r>
      <w:r w:rsidRPr="00C502BB" w:rsidR="0020194C">
        <w:rPr>
          <w:rFonts w:ascii="Times New Roman" w:hAnsi="Times New Roman" w:eastAsia="Times New Roman" w:cs="Times New Roman"/>
          <w:sz w:val="24"/>
          <w:lang w:val="uk-UA"/>
        </w:rPr>
        <w:t xml:space="preserve"> р.</w:t>
      </w:r>
    </w:p>
    <w:sectPr w:rsidRPr="00B676FE" w:rsidR="00963F39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proofState w:spelling="clean" w:grammar="dirty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3F39"/>
    <w:rsid w:val="000277F2"/>
    <w:rsid w:val="000324F4"/>
    <w:rsid w:val="00047262"/>
    <w:rsid w:val="00067D36"/>
    <w:rsid w:val="00087C2D"/>
    <w:rsid w:val="000A6A2A"/>
    <w:rsid w:val="000D7F70"/>
    <w:rsid w:val="000F4569"/>
    <w:rsid w:val="00107534"/>
    <w:rsid w:val="00113304"/>
    <w:rsid w:val="001A601F"/>
    <w:rsid w:val="001B3E52"/>
    <w:rsid w:val="001D515C"/>
    <w:rsid w:val="001D5808"/>
    <w:rsid w:val="001E0725"/>
    <w:rsid w:val="001F428E"/>
    <w:rsid w:val="0020194C"/>
    <w:rsid w:val="002042B8"/>
    <w:rsid w:val="0021231E"/>
    <w:rsid w:val="0024611C"/>
    <w:rsid w:val="00252387"/>
    <w:rsid w:val="00254007"/>
    <w:rsid w:val="002643BB"/>
    <w:rsid w:val="002F11AF"/>
    <w:rsid w:val="00371742"/>
    <w:rsid w:val="00371C77"/>
    <w:rsid w:val="003A4E1C"/>
    <w:rsid w:val="003B3F10"/>
    <w:rsid w:val="003B4EBE"/>
    <w:rsid w:val="003E6867"/>
    <w:rsid w:val="003F5D53"/>
    <w:rsid w:val="00446C8A"/>
    <w:rsid w:val="004A66EE"/>
    <w:rsid w:val="004B7D6B"/>
    <w:rsid w:val="004C1FE9"/>
    <w:rsid w:val="004D1DE8"/>
    <w:rsid w:val="005110A0"/>
    <w:rsid w:val="00545E37"/>
    <w:rsid w:val="005752B1"/>
    <w:rsid w:val="00577AE8"/>
    <w:rsid w:val="005A45B5"/>
    <w:rsid w:val="005C4579"/>
    <w:rsid w:val="00647142"/>
    <w:rsid w:val="00662620"/>
    <w:rsid w:val="006A735C"/>
    <w:rsid w:val="006B1607"/>
    <w:rsid w:val="006B2BFA"/>
    <w:rsid w:val="006B7B5B"/>
    <w:rsid w:val="00714CA2"/>
    <w:rsid w:val="00747073"/>
    <w:rsid w:val="00751081"/>
    <w:rsid w:val="007A2152"/>
    <w:rsid w:val="007A367C"/>
    <w:rsid w:val="007C351D"/>
    <w:rsid w:val="008015E9"/>
    <w:rsid w:val="00807E0A"/>
    <w:rsid w:val="008108F5"/>
    <w:rsid w:val="008C53CF"/>
    <w:rsid w:val="008D1369"/>
    <w:rsid w:val="008D45C7"/>
    <w:rsid w:val="008D6F22"/>
    <w:rsid w:val="009005BC"/>
    <w:rsid w:val="00923B6D"/>
    <w:rsid w:val="00963F39"/>
    <w:rsid w:val="009A428F"/>
    <w:rsid w:val="009B76C6"/>
    <w:rsid w:val="00A328E4"/>
    <w:rsid w:val="00A33EC4"/>
    <w:rsid w:val="00A346DD"/>
    <w:rsid w:val="00A3698A"/>
    <w:rsid w:val="00A50385"/>
    <w:rsid w:val="00AC5037"/>
    <w:rsid w:val="00AE2380"/>
    <w:rsid w:val="00B676FE"/>
    <w:rsid w:val="00B75397"/>
    <w:rsid w:val="00BC5435"/>
    <w:rsid w:val="00C2309B"/>
    <w:rsid w:val="00C502BB"/>
    <w:rsid w:val="00C6723D"/>
    <w:rsid w:val="00C90BD8"/>
    <w:rsid w:val="00C918BE"/>
    <w:rsid w:val="00C918D2"/>
    <w:rsid w:val="00CC0C16"/>
    <w:rsid w:val="00CD75B4"/>
    <w:rsid w:val="00CF6170"/>
    <w:rsid w:val="00D001F7"/>
    <w:rsid w:val="00D3174C"/>
    <w:rsid w:val="00D51E0F"/>
    <w:rsid w:val="00D80946"/>
    <w:rsid w:val="00DA41EF"/>
    <w:rsid w:val="00DF658F"/>
    <w:rsid w:val="00E30715"/>
    <w:rsid w:val="00E55B88"/>
    <w:rsid w:val="00E70262"/>
    <w:rsid w:val="00E91841"/>
    <w:rsid w:val="00EA560E"/>
    <w:rsid w:val="00EB31D6"/>
    <w:rsid w:val="00EB5E8C"/>
    <w:rsid w:val="00EB6FD2"/>
    <w:rsid w:val="00F31B5F"/>
    <w:rsid w:val="00F66796"/>
    <w:rsid w:val="00F803C0"/>
    <w:rsid w:val="00F91D74"/>
    <w:rsid w:val="00FC09E1"/>
    <w:rsid w:val="00FD32A4"/>
    <w:rsid w:val="2564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EFBE"/>
  <w15:docId w15:val="{1AEC9E5B-164E-45C7-8392-47C6AFF7E6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link w:val="10"/>
    <w:uiPriority w:val="9"/>
    <w:qFormat/>
    <w:rsid w:val="00B676FE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46C8A"/>
    <w:pPr>
      <w:autoSpaceDE w:val="0"/>
      <w:autoSpaceDN w:val="0"/>
      <w:spacing w:after="0" w:line="240" w:lineRule="auto"/>
      <w:ind w:firstLine="708"/>
      <w:jc w:val="both"/>
    </w:pPr>
    <w:rPr>
      <w:rFonts w:ascii="Times New Roman" w:hAnsi="Times New Roman" w:eastAsia="Times New Roman" w:cs="Times New Roman"/>
      <w:sz w:val="28"/>
      <w:szCs w:val="28"/>
      <w:lang w:val="uk-UA"/>
    </w:rPr>
  </w:style>
  <w:style w:type="character" w:styleId="a4" w:customStyle="1">
    <w:name w:val="Подзаголовок Знак"/>
    <w:basedOn w:val="a0"/>
    <w:link w:val="a3"/>
    <w:rsid w:val="00446C8A"/>
    <w:rPr>
      <w:rFonts w:ascii="Times New Roman" w:hAnsi="Times New Roman" w:eastAsia="Times New Roman" w:cs="Times New Roman"/>
      <w:sz w:val="28"/>
      <w:szCs w:val="28"/>
      <w:lang w:val="uk-UA"/>
    </w:rPr>
  </w:style>
  <w:style w:type="character" w:styleId="10" w:customStyle="1">
    <w:name w:val="Заголовок 1 Знак"/>
    <w:basedOn w:val="a0"/>
    <w:link w:val="1"/>
    <w:uiPriority w:val="9"/>
    <w:rsid w:val="00B676FE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31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/>
    <w:rsid w:val="00D3174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6262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sv-SE"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67D4AF2C40E644BDB2633A7905EFA7" ma:contentTypeVersion="8" ma:contentTypeDescription="Створення нового документа." ma:contentTypeScope="" ma:versionID="0860e16a942a1b2e04115c954c2a2153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4dfa0ab75f6c584527d2a2a2dd9c51fd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C0BC90-993D-4C15-ABBE-F85626E6643A}"/>
</file>

<file path=customXml/itemProps2.xml><?xml version="1.0" encoding="utf-8"?>
<ds:datastoreItem xmlns:ds="http://schemas.openxmlformats.org/officeDocument/2006/customXml" ds:itemID="{2889ED69-CC5A-43F3-802E-3BF30D60DA37}"/>
</file>

<file path=customXml/itemProps3.xml><?xml version="1.0" encoding="utf-8"?>
<ds:datastoreItem xmlns:ds="http://schemas.openxmlformats.org/officeDocument/2006/customXml" ds:itemID="{6320360C-06EA-4202-BD3A-E898C0D40C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Хоперскова Оксана Олександрівна</cp:lastModifiedBy>
  <cp:revision>8</cp:revision>
  <dcterms:created xsi:type="dcterms:W3CDTF">2024-06-05T14:20:00Z</dcterms:created>
  <dcterms:modified xsi:type="dcterms:W3CDTF">2024-06-05T15:38:39Z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