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39" w:rsidRPr="0024611C" w:rsidRDefault="007A2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8"/>
          <w:lang w:val="uk-UA"/>
        </w:rPr>
        <w:t>РЕЦЕНЗІЯ</w:t>
      </w:r>
    </w:p>
    <w:p w:rsidR="00963F39" w:rsidRPr="0024611C" w:rsidRDefault="007A2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8"/>
          <w:lang w:val="uk-UA"/>
        </w:rPr>
        <w:t xml:space="preserve">НА  </w:t>
      </w:r>
      <w:r w:rsidRPr="0024611C">
        <w:rPr>
          <w:rFonts w:ascii="Times New Roman" w:eastAsia="Times New Roman" w:hAnsi="Times New Roman" w:cs="Times New Roman"/>
          <w:b/>
          <w:caps/>
          <w:sz w:val="28"/>
          <w:lang w:val="uk-UA"/>
        </w:rPr>
        <w:t xml:space="preserve">КВАЛІФІКАЦІЙНУ </w:t>
      </w:r>
      <w:r w:rsidRPr="0024611C">
        <w:rPr>
          <w:rFonts w:ascii="Times New Roman" w:eastAsia="Times New Roman" w:hAnsi="Times New Roman" w:cs="Times New Roman"/>
          <w:b/>
          <w:sz w:val="28"/>
          <w:lang w:val="uk-UA"/>
        </w:rPr>
        <w:t>РОБОТУ</w:t>
      </w:r>
    </w:p>
    <w:p w:rsidR="00963F39" w:rsidRPr="0024611C" w:rsidRDefault="00963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963F39" w:rsidRPr="004D1DE8" w:rsidRDefault="0020194C" w:rsidP="004D1DE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Здобувач</w:t>
      </w:r>
      <w:r w:rsidR="007A2152"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  <w:r w:rsidR="007A2152"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="007A2152"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="007A2152"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="007A2152"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proofErr w:type="spellStart"/>
      <w:r w:rsidR="009B76C6">
        <w:rPr>
          <w:rFonts w:ascii="Times New Roman" w:eastAsia="Times New Roman" w:hAnsi="Times New Roman" w:cs="Times New Roman"/>
          <w:sz w:val="24"/>
          <w:u w:val="single"/>
          <w:lang w:val="uk-UA"/>
        </w:rPr>
        <w:t>Фролов</w:t>
      </w:r>
      <w:proofErr w:type="spellEnd"/>
      <w:r w:rsidR="009B76C6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Микита Валерійович</w:t>
      </w:r>
      <w:r w:rsidRPr="004D1DE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_____</w:t>
      </w:r>
      <w:r w:rsidR="004D1DE8" w:rsidRPr="004D1DE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______</w:t>
      </w:r>
      <w:r w:rsidR="004D1DE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______</w:t>
      </w:r>
      <w:r w:rsidR="007A2152"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</w:p>
    <w:p w:rsidR="00963F39" w:rsidRPr="0024611C" w:rsidRDefault="007A2152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зі спеціальності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  <w:t>101 Екологія</w:t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</w:p>
    <w:p w:rsidR="00963F39" w:rsidRPr="0024611C" w:rsidRDefault="007A2152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за освітнім ступенем </w:t>
      </w:r>
      <w:r w:rsidR="004D1DE8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="004D1DE8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="004D1DE8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  <w:t>бакалавр</w:t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</w:p>
    <w:p w:rsidR="00963F39" w:rsidRPr="004D1DE8" w:rsidRDefault="007A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  <w:lang w:val="uk-UA"/>
        </w:rPr>
      </w:pP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Тема  роботи </w:t>
      </w:r>
      <w:r w:rsidRPr="004D1DE8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="00CD75B4">
        <w:rPr>
          <w:rFonts w:ascii="Times New Roman" w:eastAsia="Times New Roman" w:hAnsi="Times New Roman" w:cs="Times New Roman"/>
          <w:sz w:val="24"/>
          <w:u w:val="single"/>
          <w:lang w:val="uk-UA"/>
        </w:rPr>
        <w:t>«</w:t>
      </w:r>
      <w:r w:rsidR="006B2BFA">
        <w:rPr>
          <w:rFonts w:ascii="Times New Roman" w:hAnsi="Times New Roman" w:cs="Times New Roman"/>
          <w:sz w:val="24"/>
          <w:szCs w:val="24"/>
          <w:u w:val="single"/>
          <w:lang w:val="uk-UA"/>
        </w:rPr>
        <w:t>Екологічні аспекти утворення відходів деревини на підприємствах</w:t>
      </w:r>
      <w:r w:rsidR="00CD75B4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1E0725">
        <w:rPr>
          <w:rFonts w:ascii="Times New Roman" w:hAnsi="Times New Roman" w:cs="Times New Roman"/>
          <w:sz w:val="24"/>
          <w:szCs w:val="24"/>
          <w:u w:val="single"/>
          <w:lang w:val="uk-UA"/>
        </w:rPr>
        <w:t>______</w:t>
      </w:r>
    </w:p>
    <w:p w:rsidR="00963F39" w:rsidRPr="00113304" w:rsidRDefault="007A2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1. Практична значимість роботи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F803C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14CA2" w:rsidRPr="00714CA2">
        <w:rPr>
          <w:rFonts w:ascii="Times New Roman" w:eastAsia="Times New Roman" w:hAnsi="Times New Roman" w:cs="Times New Roman"/>
          <w:sz w:val="24"/>
          <w:lang w:val="uk-UA"/>
        </w:rPr>
        <w:t xml:space="preserve">було проведено </w:t>
      </w:r>
      <w:r w:rsidR="005110A0" w:rsidRPr="005110A0">
        <w:rPr>
          <w:rFonts w:ascii="Times New Roman" w:eastAsia="Times New Roman" w:hAnsi="Times New Roman" w:cs="Times New Roman"/>
          <w:sz w:val="24"/>
          <w:lang w:val="uk-UA"/>
        </w:rPr>
        <w:t xml:space="preserve">розрахунки обсягів утворення деревних відходів у меблевому виробництві, а також розраховані обсяги деревних відходів, які видаляються </w:t>
      </w:r>
      <w:proofErr w:type="spellStart"/>
      <w:r w:rsidR="005110A0" w:rsidRPr="005110A0">
        <w:rPr>
          <w:rFonts w:ascii="Times New Roman" w:eastAsia="Times New Roman" w:hAnsi="Times New Roman" w:cs="Times New Roman"/>
          <w:sz w:val="24"/>
          <w:lang w:val="uk-UA"/>
        </w:rPr>
        <w:t>аспіраційними</w:t>
      </w:r>
      <w:proofErr w:type="spellEnd"/>
      <w:r w:rsidR="005110A0" w:rsidRPr="005110A0">
        <w:rPr>
          <w:rFonts w:ascii="Times New Roman" w:eastAsia="Times New Roman" w:hAnsi="Times New Roman" w:cs="Times New Roman"/>
          <w:sz w:val="24"/>
          <w:lang w:val="uk-UA"/>
        </w:rPr>
        <w:t xml:space="preserve"> системами, обладнаними пиловловлюючим устаткуванням</w:t>
      </w:r>
      <w:r w:rsidR="005110A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963F39" w:rsidRPr="00446C8A" w:rsidRDefault="007A2152" w:rsidP="00446C8A">
      <w:pPr>
        <w:pStyle w:val="a3"/>
        <w:ind w:firstLine="709"/>
        <w:rPr>
          <w:sz w:val="24"/>
          <w:szCs w:val="22"/>
        </w:rPr>
      </w:pPr>
      <w:r w:rsidRPr="0024611C">
        <w:rPr>
          <w:b/>
          <w:sz w:val="24"/>
        </w:rPr>
        <w:t>2. Використання наукових методів дослідження:</w:t>
      </w:r>
      <w:r w:rsidRPr="0024611C">
        <w:rPr>
          <w:sz w:val="24"/>
        </w:rPr>
        <w:t xml:space="preserve"> </w:t>
      </w:r>
      <w:r w:rsidR="00047262" w:rsidRPr="00446C8A">
        <w:rPr>
          <w:sz w:val="24"/>
          <w:szCs w:val="22"/>
        </w:rPr>
        <w:t xml:space="preserve">в кваліфікаційній роботі  використовували </w:t>
      </w:r>
      <w:r w:rsidR="00047262" w:rsidRPr="00C918D2">
        <w:rPr>
          <w:sz w:val="24"/>
          <w:szCs w:val="22"/>
        </w:rPr>
        <w:t>монографічний метод (вивчення досліджуваного питання);</w:t>
      </w:r>
      <w:r w:rsidR="00047262" w:rsidRPr="00C90BD8">
        <w:t xml:space="preserve"> </w:t>
      </w:r>
      <w:r w:rsidR="00047262" w:rsidRPr="00C90BD8">
        <w:rPr>
          <w:sz w:val="24"/>
          <w:szCs w:val="22"/>
        </w:rPr>
        <w:t>методи збору та обробки інформації й статистичної обробки даних</w:t>
      </w:r>
      <w:r w:rsidR="00047262" w:rsidRPr="00C918D2">
        <w:rPr>
          <w:sz w:val="24"/>
          <w:szCs w:val="22"/>
        </w:rPr>
        <w:t>; метод аналі</w:t>
      </w:r>
      <w:r w:rsidR="00047262">
        <w:rPr>
          <w:sz w:val="24"/>
          <w:szCs w:val="22"/>
        </w:rPr>
        <w:t>зу і синтезу (системний аналіз)</w:t>
      </w:r>
      <w:r w:rsidR="00047262" w:rsidRPr="00C918D2">
        <w:rPr>
          <w:sz w:val="24"/>
          <w:szCs w:val="22"/>
        </w:rPr>
        <w:t>, абстрактно-логічний (теоретичне узагальнення та формулювання висновків)</w:t>
      </w:r>
      <w:r w:rsidR="00067D36">
        <w:rPr>
          <w:sz w:val="24"/>
          <w:szCs w:val="22"/>
        </w:rPr>
        <w:t>.</w:t>
      </w:r>
    </w:p>
    <w:p w:rsidR="00963F39" w:rsidRPr="0024611C" w:rsidRDefault="007A2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3. Обґрунтованість висновків і пропозицій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: висновки базуються на проведених аналізах</w:t>
      </w:r>
      <w:r w:rsidR="003F5D53">
        <w:rPr>
          <w:rFonts w:ascii="Times New Roman" w:eastAsia="Times New Roman" w:hAnsi="Times New Roman" w:cs="Times New Roman"/>
          <w:sz w:val="24"/>
          <w:lang w:val="uk-UA"/>
        </w:rPr>
        <w:t xml:space="preserve"> літературних джерел,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теоретичних та статистичних матеріалів та розрахунках. </w:t>
      </w:r>
    </w:p>
    <w:p w:rsidR="00963F39" w:rsidRPr="0024611C" w:rsidRDefault="007A2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4. Участь здобувача у проведених дослідженнях, теоретичній та аналітичній обробці отриманих результатів, формулюванні наукового положення /ідеї/методики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: усі резул</w:t>
      </w:r>
      <w:r w:rsidR="003F5D53">
        <w:rPr>
          <w:rFonts w:ascii="Times New Roman" w:eastAsia="Times New Roman" w:hAnsi="Times New Roman" w:cs="Times New Roman"/>
          <w:sz w:val="24"/>
          <w:lang w:val="uk-UA"/>
        </w:rPr>
        <w:t xml:space="preserve">ьтати, наведені у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кваліфікаційній роботі, отримані самостійно, мета, завдання, предмет та об’єкт дослідження, формулювання висновків та пропозицій в роботі зроблено з науковим керівником.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ab/>
      </w:r>
    </w:p>
    <w:p w:rsidR="00963F39" w:rsidRPr="0024611C" w:rsidRDefault="007A2152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5. Вміння здобувача чітко, грамотно й аргументовано викладати матеріал, правильно оформлювати його: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кваліфікаційна робота повністю відповідає завданню та виконана в повному обсязі, ілюстративний матеріал відповідає змісту роботи та надано у достатньому обсязі.</w:t>
      </w:r>
    </w:p>
    <w:p w:rsidR="00CF6170" w:rsidRPr="00B75397" w:rsidRDefault="007A2152" w:rsidP="00B753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 xml:space="preserve">6. Недоліки щодо </w:t>
      </w:r>
      <w:r w:rsidRPr="00CF6170">
        <w:rPr>
          <w:rFonts w:ascii="Times New Roman" w:eastAsia="Times New Roman" w:hAnsi="Times New Roman" w:cs="Times New Roman"/>
          <w:b/>
          <w:sz w:val="24"/>
          <w:lang w:val="uk-UA"/>
        </w:rPr>
        <w:t>змістової частини роботи, оформлення:</w:t>
      </w:r>
      <w:r w:rsidR="00CF6170" w:rsidRPr="00CF617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CF6170" w:rsidRPr="00B75397">
        <w:rPr>
          <w:rFonts w:ascii="Times New Roman" w:eastAsia="Times New Roman" w:hAnsi="Times New Roman" w:cs="Times New Roman"/>
          <w:sz w:val="24"/>
          <w:lang w:val="uk-UA"/>
        </w:rPr>
        <w:t>в роботі</w:t>
      </w:r>
      <w:r w:rsidR="00A346DD" w:rsidRPr="00B7539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B31D6"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EB31D6" w:rsidRPr="00EB31D6">
        <w:rPr>
          <w:rFonts w:ascii="Times New Roman" w:eastAsia="Times New Roman" w:hAnsi="Times New Roman" w:cs="Times New Roman"/>
          <w:sz w:val="24"/>
          <w:lang w:val="uk-UA"/>
        </w:rPr>
        <w:t xml:space="preserve">озділ </w:t>
      </w:r>
      <w:r w:rsidR="008D6F22" w:rsidRPr="008D6F22">
        <w:rPr>
          <w:rFonts w:ascii="Times New Roman" w:eastAsia="Times New Roman" w:hAnsi="Times New Roman" w:cs="Times New Roman"/>
          <w:sz w:val="24"/>
          <w:lang w:val="uk-UA"/>
        </w:rPr>
        <w:t xml:space="preserve">3.1 Визначення обсягів утворення відходів </w:t>
      </w:r>
      <w:proofErr w:type="spellStart"/>
      <w:r w:rsidR="008D6F22" w:rsidRPr="008D6F22">
        <w:rPr>
          <w:rFonts w:ascii="Times New Roman" w:eastAsia="Times New Roman" w:hAnsi="Times New Roman" w:cs="Times New Roman"/>
          <w:sz w:val="24"/>
          <w:lang w:val="uk-UA"/>
        </w:rPr>
        <w:t>деревооброблення</w:t>
      </w:r>
      <w:proofErr w:type="spellEnd"/>
      <w:r w:rsidR="008D6F22" w:rsidRPr="008D6F22">
        <w:rPr>
          <w:rFonts w:ascii="Times New Roman" w:eastAsia="Times New Roman" w:hAnsi="Times New Roman" w:cs="Times New Roman"/>
          <w:sz w:val="24"/>
          <w:lang w:val="uk-UA"/>
        </w:rPr>
        <w:t xml:space="preserve"> меблевої фабрики</w:t>
      </w:r>
      <w:r w:rsidR="005A45B5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A45B5" w:rsidRPr="00B75397">
        <w:rPr>
          <w:rFonts w:ascii="Times New Roman" w:eastAsia="Times New Roman" w:hAnsi="Times New Roman" w:cs="Times New Roman"/>
          <w:sz w:val="24"/>
          <w:lang w:val="uk-UA"/>
        </w:rPr>
        <w:t>трішки менший по об’єму порівняно з іншими розділами та</w:t>
      </w:r>
      <w:r w:rsidR="005A45B5">
        <w:rPr>
          <w:rFonts w:ascii="Times New Roman" w:eastAsia="Times New Roman" w:hAnsi="Times New Roman" w:cs="Times New Roman"/>
          <w:sz w:val="24"/>
          <w:lang w:val="uk-UA"/>
        </w:rPr>
        <w:t xml:space="preserve"> у розділі </w:t>
      </w:r>
      <w:r w:rsidR="005A45B5" w:rsidRPr="005A45B5">
        <w:rPr>
          <w:rFonts w:ascii="Times New Roman" w:eastAsiaTheme="minorHAnsi" w:hAnsi="Times New Roman"/>
          <w:bCs/>
          <w:color w:val="000000"/>
          <w:szCs w:val="28"/>
          <w:lang w:val="uk-UA"/>
        </w:rPr>
        <w:t xml:space="preserve">1 </w:t>
      </w:r>
      <w:r w:rsidR="005A45B5" w:rsidRPr="005A45B5">
        <w:rPr>
          <w:rFonts w:ascii="Times New Roman" w:eastAsiaTheme="minorHAnsi" w:hAnsi="Times New Roman"/>
          <w:bCs/>
          <w:color w:val="000000"/>
          <w:szCs w:val="28"/>
          <w:lang w:val="uk-UA"/>
        </w:rPr>
        <w:t>Оцінка сучасного стану системи управління відходами в Україні</w:t>
      </w:r>
      <w:r w:rsidR="005A45B5" w:rsidRPr="005A45B5">
        <w:rPr>
          <w:rFonts w:ascii="Times New Roman" w:eastAsiaTheme="minorHAnsi" w:hAnsi="Times New Roman"/>
          <w:bCs/>
          <w:color w:val="000000"/>
          <w:szCs w:val="28"/>
          <w:lang w:val="uk-UA"/>
        </w:rPr>
        <w:t xml:space="preserve"> </w:t>
      </w:r>
      <w:r w:rsidR="005A45B5" w:rsidRPr="005A45B5">
        <w:rPr>
          <w:rFonts w:ascii="Times New Roman" w:eastAsiaTheme="minorHAnsi" w:hAnsi="Times New Roman"/>
          <w:bCs/>
          <w:color w:val="000000"/>
          <w:szCs w:val="28"/>
          <w:lang w:val="uk-UA"/>
        </w:rPr>
        <w:t>недостатньо наведено літературних джерел</w:t>
      </w:r>
      <w:r w:rsidR="00CF6170" w:rsidRPr="00CF6170">
        <w:rPr>
          <w:rFonts w:ascii="Times New Roman" w:eastAsiaTheme="minorHAnsi" w:hAnsi="Times New Roman"/>
          <w:bCs/>
          <w:color w:val="000000"/>
          <w:szCs w:val="28"/>
          <w:lang w:val="uk-UA"/>
        </w:rPr>
        <w:t>,</w:t>
      </w:r>
      <w:r w:rsidRPr="00CF6170">
        <w:rPr>
          <w:rFonts w:ascii="Times New Roman" w:eastAsia="Times New Roman" w:hAnsi="Times New Roman" w:cs="Times New Roman"/>
          <w:sz w:val="24"/>
          <w:lang w:val="uk-UA"/>
        </w:rPr>
        <w:t xml:space="preserve"> робота містить</w:t>
      </w:r>
      <w:r w:rsidR="00CF6170">
        <w:rPr>
          <w:rFonts w:ascii="Times New Roman" w:eastAsia="Times New Roman" w:hAnsi="Times New Roman" w:cs="Times New Roman"/>
          <w:sz w:val="24"/>
          <w:lang w:val="uk-UA"/>
        </w:rPr>
        <w:t xml:space="preserve"> також</w:t>
      </w:r>
      <w:r w:rsidRPr="00CF6170">
        <w:rPr>
          <w:rFonts w:ascii="Times New Roman" w:eastAsia="Times New Roman" w:hAnsi="Times New Roman" w:cs="Times New Roman"/>
          <w:sz w:val="24"/>
          <w:lang w:val="uk-UA"/>
        </w:rPr>
        <w:t xml:space="preserve"> незначну кількість грам</w:t>
      </w:r>
      <w:r w:rsidR="00CF6170">
        <w:rPr>
          <w:rFonts w:ascii="Times New Roman" w:eastAsia="Times New Roman" w:hAnsi="Times New Roman" w:cs="Times New Roman"/>
          <w:sz w:val="24"/>
          <w:lang w:val="uk-UA"/>
        </w:rPr>
        <w:t xml:space="preserve">атичних та стилістичних помилок. </w:t>
      </w:r>
      <w:r w:rsidR="00CF6170" w:rsidRPr="00CF6170">
        <w:rPr>
          <w:rFonts w:ascii="Times New Roman" w:eastAsiaTheme="minorHAnsi" w:hAnsi="Times New Roman"/>
          <w:bCs/>
          <w:color w:val="000000"/>
          <w:szCs w:val="28"/>
          <w:lang w:val="uk-UA"/>
        </w:rPr>
        <w:t>Проте зазначені недоліки не є принциповими і в цілому не знижують наукової та практичної цінності</w:t>
      </w:r>
      <w:r w:rsidRPr="00CF6170">
        <w:rPr>
          <w:rFonts w:ascii="Times New Roman" w:eastAsiaTheme="minorHAnsi" w:hAnsi="Times New Roman"/>
          <w:bCs/>
          <w:color w:val="000000"/>
          <w:szCs w:val="28"/>
          <w:lang w:val="uk-UA"/>
        </w:rPr>
        <w:t xml:space="preserve"> </w:t>
      </w:r>
      <w:r w:rsidR="00CF6170">
        <w:rPr>
          <w:rFonts w:ascii="Times New Roman" w:eastAsiaTheme="minorHAnsi" w:hAnsi="Times New Roman"/>
          <w:bCs/>
          <w:color w:val="000000"/>
          <w:szCs w:val="28"/>
          <w:lang w:val="uk-UA"/>
        </w:rPr>
        <w:t>роботи.</w:t>
      </w:r>
    </w:p>
    <w:p w:rsidR="00B676FE" w:rsidRPr="0021231E" w:rsidRDefault="007A2152" w:rsidP="00212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7. Загальний висновок щодо рекомендацій до захисту у ЕК: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робота виконана в достатньому обсязі, цілком відповідає встан</w:t>
      </w:r>
      <w:r w:rsidR="00CF6170">
        <w:rPr>
          <w:rFonts w:ascii="Times New Roman" w:eastAsia="Times New Roman" w:hAnsi="Times New Roman" w:cs="Times New Roman"/>
          <w:sz w:val="24"/>
          <w:lang w:val="uk-UA"/>
        </w:rPr>
        <w:t xml:space="preserve">овленим вимогам до </w:t>
      </w:r>
      <w:r w:rsidR="00FC09E1">
        <w:rPr>
          <w:rFonts w:ascii="Times New Roman" w:eastAsia="Times New Roman" w:hAnsi="Times New Roman" w:cs="Times New Roman"/>
          <w:sz w:val="24"/>
          <w:lang w:val="uk-UA"/>
        </w:rPr>
        <w:t xml:space="preserve">бакалаврських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робіт,</w:t>
      </w:r>
      <w:r w:rsidR="004B7D6B" w:rsidRPr="004B7D6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4B7D6B" w:rsidRPr="0024611C">
        <w:rPr>
          <w:rFonts w:ascii="Times New Roman" w:eastAsia="Times New Roman" w:hAnsi="Times New Roman" w:cs="Times New Roman"/>
          <w:sz w:val="24"/>
          <w:lang w:val="uk-UA"/>
        </w:rPr>
        <w:t xml:space="preserve">необхідно відмітити те, що результати дипломної роботи доповідалися на </w:t>
      </w:r>
      <w:r w:rsidR="0021231E" w:rsidRPr="0021231E">
        <w:rPr>
          <w:rFonts w:ascii="Times New Roman" w:eastAsia="Times New Roman" w:hAnsi="Times New Roman" w:cs="Times New Roman"/>
          <w:sz w:val="24"/>
          <w:lang w:val="uk-UA"/>
        </w:rPr>
        <w:t>ХХІV Міжнародній</w:t>
      </w:r>
      <w:r w:rsidR="0021231E">
        <w:rPr>
          <w:rFonts w:ascii="Times New Roman" w:eastAsia="Times New Roman" w:hAnsi="Times New Roman" w:cs="Times New Roman"/>
          <w:sz w:val="24"/>
          <w:lang w:val="uk-UA"/>
        </w:rPr>
        <w:t xml:space="preserve"> науково-практичній конференції </w:t>
      </w:r>
      <w:r w:rsidR="0021231E" w:rsidRPr="0021231E">
        <w:rPr>
          <w:rFonts w:ascii="Times New Roman" w:eastAsia="Times New Roman" w:hAnsi="Times New Roman" w:cs="Times New Roman"/>
          <w:sz w:val="24"/>
          <w:lang w:val="uk-UA"/>
        </w:rPr>
        <w:t>"Екологія. Людина. Суспільство" (5 червня, 2024 р.)</w:t>
      </w:r>
      <w:r w:rsidR="0021231E">
        <w:rPr>
          <w:rFonts w:ascii="Times New Roman" w:eastAsia="Times New Roman" w:hAnsi="Times New Roman" w:cs="Times New Roman"/>
          <w:sz w:val="24"/>
          <w:lang w:val="uk-UA"/>
        </w:rPr>
        <w:t>, м. Київ,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кваліфікаційна робота заслуговує </w:t>
      </w:r>
      <w:r w:rsidR="006B7B5B" w:rsidRPr="0024611C">
        <w:rPr>
          <w:rFonts w:ascii="Times New Roman" w:eastAsia="Times New Roman" w:hAnsi="Times New Roman" w:cs="Times New Roman"/>
          <w:sz w:val="24"/>
          <w:lang w:val="uk-UA"/>
        </w:rPr>
        <w:t xml:space="preserve">позитивної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оцінки</w:t>
      </w: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 xml:space="preserve">,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а її автору, </w:t>
      </w:r>
      <w:r w:rsidR="006A735C" w:rsidRPr="00D80946">
        <w:rPr>
          <w:rFonts w:ascii="Times New Roman" w:eastAsia="Times New Roman" w:hAnsi="Times New Roman" w:cs="Times New Roman"/>
          <w:b/>
          <w:sz w:val="24"/>
          <w:lang w:val="uk-UA"/>
        </w:rPr>
        <w:t>Фролов</w:t>
      </w:r>
      <w:r w:rsidR="006A735C" w:rsidRPr="00D80946">
        <w:rPr>
          <w:rFonts w:ascii="Times New Roman" w:eastAsia="Times New Roman" w:hAnsi="Times New Roman" w:cs="Times New Roman"/>
          <w:b/>
          <w:sz w:val="24"/>
          <w:lang w:val="uk-UA"/>
        </w:rPr>
        <w:t>у Микиті</w:t>
      </w:r>
      <w:r w:rsidR="006A735C" w:rsidRPr="00D80946">
        <w:rPr>
          <w:rFonts w:ascii="Times New Roman" w:eastAsia="Times New Roman" w:hAnsi="Times New Roman" w:cs="Times New Roman"/>
          <w:b/>
          <w:sz w:val="24"/>
          <w:lang w:val="uk-UA"/>
        </w:rPr>
        <w:t xml:space="preserve"> Валерійович</w:t>
      </w:r>
      <w:r w:rsidR="006A735C" w:rsidRPr="00D80946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6A735C"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може бут</w:t>
      </w:r>
      <w:r w:rsidR="00E70262">
        <w:rPr>
          <w:rFonts w:ascii="Times New Roman" w:eastAsia="Times New Roman" w:hAnsi="Times New Roman" w:cs="Times New Roman"/>
          <w:sz w:val="24"/>
          <w:lang w:val="uk-UA"/>
        </w:rPr>
        <w:t>и присвоєна кваліфікація бакалавр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.</w:t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</w:p>
    <w:p w:rsidR="00A33EC4" w:rsidRDefault="00A33EC4" w:rsidP="00662620">
      <w:pPr>
        <w:pStyle w:val="1"/>
        <w:shd w:val="clear" w:color="auto" w:fill="FFFFFF"/>
        <w:spacing w:before="0" w:beforeAutospacing="0" w:after="0" w:afterAutospacing="0"/>
        <w:jc w:val="both"/>
        <w:rPr>
          <w:sz w:val="24"/>
          <w:lang w:val="uk-UA"/>
        </w:rPr>
      </w:pPr>
    </w:p>
    <w:p w:rsidR="00A33EC4" w:rsidRDefault="00A33EC4" w:rsidP="00A33EC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lang w:val="uk-UA"/>
        </w:rPr>
      </w:pPr>
    </w:p>
    <w:p w:rsidR="0020194C" w:rsidRDefault="0020194C" w:rsidP="000277F2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lang w:val="uk-UA"/>
        </w:rPr>
      </w:pPr>
      <w:r>
        <w:rPr>
          <w:sz w:val="24"/>
          <w:lang w:val="uk-UA"/>
        </w:rPr>
        <w:t>Рецензент</w:t>
      </w:r>
      <w:r w:rsidR="000277F2">
        <w:rPr>
          <w:sz w:val="24"/>
          <w:lang w:val="uk-UA"/>
        </w:rPr>
        <w:t xml:space="preserve"> Кандидат </w:t>
      </w:r>
      <w:r w:rsidR="003A4E1C">
        <w:rPr>
          <w:sz w:val="24"/>
          <w:lang w:val="uk-UA"/>
        </w:rPr>
        <w:t>біологічних наук</w:t>
      </w:r>
      <w:r w:rsidR="00371742">
        <w:rPr>
          <w:sz w:val="24"/>
          <w:lang w:val="uk-UA"/>
        </w:rPr>
        <w:t xml:space="preserve">, </w:t>
      </w:r>
      <w:r w:rsidR="00371742" w:rsidRPr="00371742">
        <w:rPr>
          <w:sz w:val="24"/>
          <w:lang w:val="uk-UA"/>
        </w:rPr>
        <w:t xml:space="preserve">доцент </w:t>
      </w:r>
      <w:r w:rsidR="000277F2">
        <w:rPr>
          <w:sz w:val="24"/>
          <w:lang w:val="uk-UA"/>
        </w:rPr>
        <w:t>кафедри здоров’я тварин та екології Східноукраїнського національного університету імені Володимира Даля</w:t>
      </w:r>
    </w:p>
    <w:p w:rsidR="008D1369" w:rsidRDefault="008D1369" w:rsidP="00C918B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A33EC4" w:rsidRPr="0024611C" w:rsidRDefault="00A33EC4" w:rsidP="00C918B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662620" w:rsidRDefault="00662620" w:rsidP="00662620">
      <w:pPr>
        <w:pStyle w:val="a7"/>
      </w:pPr>
      <w:r>
        <w:rPr>
          <w:noProof/>
        </w:rPr>
        <w:drawing>
          <wp:inline distT="0" distB="0" distL="0" distR="0" wp14:anchorId="31F43D25" wp14:editId="01DA82E5">
            <wp:extent cx="1228725" cy="657225"/>
            <wp:effectExtent l="0" t="0" r="0" b="0"/>
            <wp:docPr id="1" name="Рисунок 1" descr="C:\Users\iryna\Downloads\shared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yna\Downloads\shared 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163" cy="65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194C" w:rsidRPr="00371742" w:rsidRDefault="00662620" w:rsidP="00662620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20194C" w:rsidRPr="0024611C">
        <w:rPr>
          <w:rFonts w:ascii="Times New Roman" w:eastAsia="Times New Roman" w:hAnsi="Times New Roman" w:cs="Times New Roman"/>
          <w:b/>
          <w:sz w:val="24"/>
          <w:lang w:val="uk-UA"/>
        </w:rPr>
        <w:t>__________________</w:t>
      </w:r>
      <w:r w:rsidR="0020194C" w:rsidRPr="0024611C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="00371742" w:rsidRPr="00371742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uk-UA"/>
        </w:rPr>
        <w:t xml:space="preserve"> </w:t>
      </w:r>
      <w:r w:rsidR="000277F2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uk-UA"/>
        </w:rPr>
        <w:t>Ганна ЧЕРНИШЕНКО</w:t>
      </w:r>
    </w:p>
    <w:p w:rsidR="00963F39" w:rsidRPr="00B676FE" w:rsidRDefault="00AE2380" w:rsidP="00647142">
      <w:pPr>
        <w:tabs>
          <w:tab w:val="left" w:pos="360"/>
        </w:tabs>
        <w:spacing w:after="0" w:line="240" w:lineRule="auto"/>
        <w:ind w:firstLine="709"/>
        <w:jc w:val="both"/>
        <w:rPr>
          <w:rFonts w:ascii="Calibri" w:eastAsia="Calibri" w:hAnsi="Calibri" w:cs="Calibri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«05</w:t>
      </w:r>
      <w:r w:rsidR="0020194C" w:rsidRPr="00C502BB">
        <w:rPr>
          <w:rFonts w:ascii="Times New Roman" w:eastAsia="Times New Roman" w:hAnsi="Times New Roman" w:cs="Times New Roman"/>
          <w:sz w:val="24"/>
          <w:lang w:val="uk-UA"/>
        </w:rPr>
        <w:t xml:space="preserve">» </w:t>
      </w:r>
      <w:r w:rsidR="009B76C6">
        <w:rPr>
          <w:rFonts w:ascii="Times New Roman" w:eastAsia="Times New Roman" w:hAnsi="Times New Roman" w:cs="Times New Roman"/>
          <w:sz w:val="24"/>
          <w:lang w:val="uk-UA"/>
        </w:rPr>
        <w:t>червня 2024</w:t>
      </w:r>
      <w:r w:rsidR="0020194C" w:rsidRPr="00C502BB">
        <w:rPr>
          <w:rFonts w:ascii="Times New Roman" w:eastAsia="Times New Roman" w:hAnsi="Times New Roman" w:cs="Times New Roman"/>
          <w:sz w:val="24"/>
          <w:lang w:val="uk-UA"/>
        </w:rPr>
        <w:t xml:space="preserve"> р.</w:t>
      </w:r>
    </w:p>
    <w:sectPr w:rsidR="00963F39" w:rsidRPr="00B67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3F39"/>
    <w:rsid w:val="000277F2"/>
    <w:rsid w:val="000324F4"/>
    <w:rsid w:val="00047262"/>
    <w:rsid w:val="00067D36"/>
    <w:rsid w:val="00087C2D"/>
    <w:rsid w:val="000A6A2A"/>
    <w:rsid w:val="000D7F70"/>
    <w:rsid w:val="000F4569"/>
    <w:rsid w:val="00107534"/>
    <w:rsid w:val="00113304"/>
    <w:rsid w:val="001A601F"/>
    <w:rsid w:val="001D515C"/>
    <w:rsid w:val="001D5808"/>
    <w:rsid w:val="001E0725"/>
    <w:rsid w:val="0020194C"/>
    <w:rsid w:val="0021231E"/>
    <w:rsid w:val="0024611C"/>
    <w:rsid w:val="00252387"/>
    <w:rsid w:val="00254007"/>
    <w:rsid w:val="002643BB"/>
    <w:rsid w:val="002F11AF"/>
    <w:rsid w:val="00371742"/>
    <w:rsid w:val="00371C77"/>
    <w:rsid w:val="003A4E1C"/>
    <w:rsid w:val="003B3F10"/>
    <w:rsid w:val="003B4EBE"/>
    <w:rsid w:val="003E6867"/>
    <w:rsid w:val="003F5D53"/>
    <w:rsid w:val="00446C8A"/>
    <w:rsid w:val="004A66EE"/>
    <w:rsid w:val="004B7D6B"/>
    <w:rsid w:val="004C1FE9"/>
    <w:rsid w:val="004D1DE8"/>
    <w:rsid w:val="005110A0"/>
    <w:rsid w:val="00545E37"/>
    <w:rsid w:val="005752B1"/>
    <w:rsid w:val="00577AE8"/>
    <w:rsid w:val="005A45B5"/>
    <w:rsid w:val="005C4579"/>
    <w:rsid w:val="00647142"/>
    <w:rsid w:val="00662620"/>
    <w:rsid w:val="006A735C"/>
    <w:rsid w:val="006B1607"/>
    <w:rsid w:val="006B2BFA"/>
    <w:rsid w:val="006B7B5B"/>
    <w:rsid w:val="00714CA2"/>
    <w:rsid w:val="00747073"/>
    <w:rsid w:val="00751081"/>
    <w:rsid w:val="007A2152"/>
    <w:rsid w:val="007A367C"/>
    <w:rsid w:val="008015E9"/>
    <w:rsid w:val="008108F5"/>
    <w:rsid w:val="008C53CF"/>
    <w:rsid w:val="008D1369"/>
    <w:rsid w:val="008D45C7"/>
    <w:rsid w:val="008D6F22"/>
    <w:rsid w:val="009005BC"/>
    <w:rsid w:val="00923B6D"/>
    <w:rsid w:val="00963F39"/>
    <w:rsid w:val="009A428F"/>
    <w:rsid w:val="009B76C6"/>
    <w:rsid w:val="00A328E4"/>
    <w:rsid w:val="00A33EC4"/>
    <w:rsid w:val="00A346DD"/>
    <w:rsid w:val="00A50385"/>
    <w:rsid w:val="00AC5037"/>
    <w:rsid w:val="00AE2380"/>
    <w:rsid w:val="00B676FE"/>
    <w:rsid w:val="00B75397"/>
    <w:rsid w:val="00BC5435"/>
    <w:rsid w:val="00C502BB"/>
    <w:rsid w:val="00C6723D"/>
    <w:rsid w:val="00C90BD8"/>
    <w:rsid w:val="00C918BE"/>
    <w:rsid w:val="00C918D2"/>
    <w:rsid w:val="00CC0C16"/>
    <w:rsid w:val="00CD75B4"/>
    <w:rsid w:val="00CF6170"/>
    <w:rsid w:val="00D001F7"/>
    <w:rsid w:val="00D3174C"/>
    <w:rsid w:val="00D51E0F"/>
    <w:rsid w:val="00D80946"/>
    <w:rsid w:val="00DA41EF"/>
    <w:rsid w:val="00DF658F"/>
    <w:rsid w:val="00E30715"/>
    <w:rsid w:val="00E55B88"/>
    <w:rsid w:val="00E70262"/>
    <w:rsid w:val="00E91841"/>
    <w:rsid w:val="00EB31D6"/>
    <w:rsid w:val="00EB6FD2"/>
    <w:rsid w:val="00F31B5F"/>
    <w:rsid w:val="00F66796"/>
    <w:rsid w:val="00F803C0"/>
    <w:rsid w:val="00F91D74"/>
    <w:rsid w:val="00FC09E1"/>
    <w:rsid w:val="00FD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76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46C8A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Подзаголовок Знак"/>
    <w:basedOn w:val="a0"/>
    <w:link w:val="a3"/>
    <w:rsid w:val="00446C8A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B676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31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74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6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67D4AF2C40E644BDB2633A7905EFA7" ma:contentTypeVersion="8" ma:contentTypeDescription="Створення нового документа." ma:contentTypeScope="" ma:versionID="0860e16a942a1b2e04115c954c2a2153">
  <xsd:schema xmlns:xsd="http://www.w3.org/2001/XMLSchema" xmlns:xs="http://www.w3.org/2001/XMLSchema" xmlns:p="http://schemas.microsoft.com/office/2006/metadata/properties" xmlns:ns2="95bba062-975a-40de-a04b-6f0d85adcc7e" targetNamespace="http://schemas.microsoft.com/office/2006/metadata/properties" ma:root="true" ma:fieldsID="4dfa0ab75f6c584527d2a2a2dd9c51fd" ns2:_="">
    <xsd:import namespace="95bba062-975a-40de-a04b-6f0d85adc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a062-975a-40de-a04b-6f0d85adc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6E17F5-A18F-48F8-B852-452876F4A570}"/>
</file>

<file path=customXml/itemProps2.xml><?xml version="1.0" encoding="utf-8"?>
<ds:datastoreItem xmlns:ds="http://schemas.openxmlformats.org/officeDocument/2006/customXml" ds:itemID="{01596FB6-3AEA-433E-BA6F-3103D6DE156F}"/>
</file>

<file path=customXml/itemProps3.xml><?xml version="1.0" encoding="utf-8"?>
<ds:datastoreItem xmlns:ds="http://schemas.openxmlformats.org/officeDocument/2006/customXml" ds:itemID="{C897EC96-53EB-4224-AAF7-C5D5E81795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443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iryna</cp:lastModifiedBy>
  <cp:revision>11</cp:revision>
  <dcterms:created xsi:type="dcterms:W3CDTF">2024-06-04T08:53:00Z</dcterms:created>
  <dcterms:modified xsi:type="dcterms:W3CDTF">2024-06-04T09:07:00Z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0x010100A867D4AF2C40E644BDB2633A7905EFA7</vt:lpwstr>
  </property>
</Properties>
</file>