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0A" w:rsidRDefault="008F58B1">
      <w:pPr>
        <w:pStyle w:val="1"/>
        <w:spacing w:before="64"/>
        <w:ind w:left="3026" w:right="3247"/>
        <w:jc w:val="center"/>
      </w:pPr>
      <w:r>
        <w:rPr>
          <w:spacing w:val="-1"/>
        </w:rPr>
        <w:t>ОПИС</w:t>
      </w:r>
      <w:r>
        <w:rPr>
          <w:spacing w:val="-14"/>
        </w:rPr>
        <w:t xml:space="preserve"> </w:t>
      </w:r>
      <w:r>
        <w:rPr>
          <w:spacing w:val="-1"/>
        </w:rPr>
        <w:t>ОСВІТНЬОЇ</w:t>
      </w:r>
      <w:r>
        <w:rPr>
          <w:spacing w:val="-7"/>
        </w:rPr>
        <w:t xml:space="preserve"> </w:t>
      </w:r>
      <w:r>
        <w:rPr>
          <w:spacing w:val="-1"/>
        </w:rPr>
        <w:t>ПРОГРАМИ</w:t>
      </w:r>
    </w:p>
    <w:p w:rsidR="00F4790A" w:rsidRDefault="008F58B1">
      <w:pPr>
        <w:spacing w:before="10"/>
        <w:ind w:left="3026" w:right="3169"/>
        <w:jc w:val="center"/>
        <w:rPr>
          <w:b/>
          <w:sz w:val="24"/>
        </w:rPr>
      </w:pPr>
      <w:r>
        <w:rPr>
          <w:b/>
          <w:sz w:val="24"/>
        </w:rPr>
        <w:t>«Ветеринарна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медицина»</w:t>
      </w:r>
    </w:p>
    <w:p w:rsidR="00F4790A" w:rsidRDefault="00F4790A">
      <w:pPr>
        <w:pStyle w:val="a3"/>
        <w:spacing w:before="6"/>
        <w:ind w:left="0"/>
        <w:jc w:val="left"/>
        <w:rPr>
          <w:b/>
          <w:sz w:val="23"/>
        </w:rPr>
      </w:pPr>
    </w:p>
    <w:p w:rsidR="00F4790A" w:rsidRDefault="008F58B1">
      <w:pPr>
        <w:ind w:left="101"/>
        <w:rPr>
          <w:sz w:val="24"/>
        </w:rPr>
      </w:pPr>
      <w:r>
        <w:rPr>
          <w:b/>
          <w:sz w:val="24"/>
        </w:rPr>
        <w:t>Код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спеціальності: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211</w:t>
      </w:r>
      <w:r>
        <w:rPr>
          <w:spacing w:val="-4"/>
          <w:sz w:val="24"/>
        </w:rPr>
        <w:t xml:space="preserve"> </w:t>
      </w:r>
      <w:r>
        <w:rPr>
          <w:sz w:val="24"/>
        </w:rPr>
        <w:t>– «Ветеринарна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медицина»</w:t>
      </w:r>
    </w:p>
    <w:p w:rsidR="00F4790A" w:rsidRDefault="008F58B1">
      <w:pPr>
        <w:pStyle w:val="1"/>
        <w:spacing w:before="5" w:line="274" w:lineRule="exact"/>
        <w:jc w:val="left"/>
      </w:pPr>
      <w:r>
        <w:t>Назва</w:t>
      </w:r>
      <w:r>
        <w:rPr>
          <w:spacing w:val="-6"/>
        </w:rPr>
        <w:t xml:space="preserve"> </w:t>
      </w:r>
      <w:r>
        <w:t>спеціалізації:</w:t>
      </w:r>
      <w:r>
        <w:rPr>
          <w:spacing w:val="55"/>
        </w:rPr>
        <w:t xml:space="preserve"> </w:t>
      </w:r>
      <w:r>
        <w:t>-</w:t>
      </w:r>
    </w:p>
    <w:p w:rsidR="00F4790A" w:rsidRDefault="008F58B1">
      <w:pPr>
        <w:ind w:left="101" w:right="4147"/>
        <w:rPr>
          <w:sz w:val="24"/>
        </w:rPr>
      </w:pPr>
      <w:r>
        <w:rPr>
          <w:b/>
          <w:sz w:val="24"/>
        </w:rPr>
        <w:t>Код і назва галузі знань: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21 Ветеринарія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Кваліфікація: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лікар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ветеринарної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медицини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Кількість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кредитів: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360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кредитів</w:t>
      </w:r>
      <w:r>
        <w:rPr>
          <w:spacing w:val="-2"/>
          <w:sz w:val="24"/>
        </w:rPr>
        <w:t xml:space="preserve"> </w:t>
      </w:r>
      <w:r>
        <w:rPr>
          <w:sz w:val="24"/>
        </w:rPr>
        <w:t>ЄКТС</w:t>
      </w:r>
    </w:p>
    <w:p w:rsidR="00F4790A" w:rsidRDefault="008F58B1">
      <w:pPr>
        <w:pStyle w:val="a3"/>
        <w:ind w:left="101"/>
        <w:jc w:val="left"/>
      </w:pPr>
      <w:r>
        <w:rPr>
          <w:b/>
          <w:spacing w:val="-1"/>
        </w:rPr>
        <w:t>Рівень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вищої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освіти:</w:t>
      </w:r>
      <w:r>
        <w:rPr>
          <w:b/>
          <w:spacing w:val="-13"/>
        </w:rPr>
        <w:t xml:space="preserve"> </w:t>
      </w:r>
      <w:r>
        <w:rPr>
          <w:spacing w:val="-1"/>
        </w:rPr>
        <w:t>другий</w:t>
      </w:r>
      <w:r>
        <w:rPr>
          <w:spacing w:val="-13"/>
        </w:rPr>
        <w:t xml:space="preserve"> </w:t>
      </w:r>
      <w:r>
        <w:t>(магістерський),</w:t>
      </w:r>
      <w:r>
        <w:rPr>
          <w:spacing w:val="-19"/>
        </w:rPr>
        <w:t xml:space="preserve"> </w:t>
      </w:r>
      <w:r>
        <w:t>відповідає</w:t>
      </w:r>
      <w:r>
        <w:rPr>
          <w:spacing w:val="-13"/>
        </w:rPr>
        <w:t xml:space="preserve"> </w:t>
      </w:r>
      <w:r w:rsidR="00FF4FAE">
        <w:t>сьомому</w:t>
      </w:r>
      <w:r>
        <w:rPr>
          <w:spacing w:val="-16"/>
        </w:rPr>
        <w:t xml:space="preserve"> </w:t>
      </w:r>
      <w:r>
        <w:t>кваліфікаційному</w:t>
      </w:r>
      <w:r>
        <w:rPr>
          <w:spacing w:val="-20"/>
        </w:rPr>
        <w:t xml:space="preserve"> </w:t>
      </w:r>
      <w:r>
        <w:t>рівню</w:t>
      </w:r>
      <w:r>
        <w:rPr>
          <w:spacing w:val="-57"/>
        </w:rPr>
        <w:t xml:space="preserve"> </w:t>
      </w:r>
      <w:r>
        <w:t>Національної</w:t>
      </w:r>
      <w:r>
        <w:rPr>
          <w:spacing w:val="-1"/>
        </w:rPr>
        <w:t xml:space="preserve"> </w:t>
      </w:r>
      <w:r>
        <w:t>рамки кваліфікацій України</w:t>
      </w:r>
    </w:p>
    <w:p w:rsidR="00F4790A" w:rsidRDefault="008F58B1">
      <w:pPr>
        <w:pStyle w:val="1"/>
        <w:spacing w:before="3"/>
        <w:jc w:val="left"/>
      </w:pPr>
      <w:r>
        <w:t>Вимоги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попереднього</w:t>
      </w:r>
      <w:r>
        <w:rPr>
          <w:spacing w:val="-9"/>
        </w:rPr>
        <w:t xml:space="preserve"> </w:t>
      </w:r>
      <w:r>
        <w:t>рівня</w:t>
      </w:r>
      <w:r>
        <w:rPr>
          <w:spacing w:val="-10"/>
        </w:rPr>
        <w:t xml:space="preserve"> </w:t>
      </w:r>
      <w:r>
        <w:t>освіти:</w:t>
      </w:r>
    </w:p>
    <w:p w:rsidR="00F4790A" w:rsidRDefault="00F4790A">
      <w:pPr>
        <w:pStyle w:val="a3"/>
        <w:spacing w:before="6"/>
        <w:ind w:left="0"/>
        <w:jc w:val="left"/>
        <w:rPr>
          <w:b/>
          <w:sz w:val="23"/>
        </w:rPr>
      </w:pPr>
    </w:p>
    <w:p w:rsidR="00F4790A" w:rsidRDefault="008F58B1">
      <w:pPr>
        <w:pStyle w:val="a3"/>
        <w:spacing w:before="1"/>
        <w:ind w:left="101"/>
        <w:jc w:val="left"/>
      </w:pPr>
      <w:r>
        <w:rPr>
          <w:b/>
          <w:spacing w:val="-1"/>
        </w:rPr>
        <w:t>-</w:t>
      </w:r>
      <w:r>
        <w:rPr>
          <w:spacing w:val="-1"/>
        </w:rPr>
        <w:t>Наявності</w:t>
      </w:r>
      <w:r>
        <w:rPr>
          <w:spacing w:val="-14"/>
        </w:rPr>
        <w:t xml:space="preserve"> </w:t>
      </w:r>
      <w:r>
        <w:rPr>
          <w:spacing w:val="-1"/>
        </w:rPr>
        <w:t>повної</w:t>
      </w:r>
      <w:r>
        <w:rPr>
          <w:spacing w:val="-13"/>
        </w:rPr>
        <w:t xml:space="preserve"> </w:t>
      </w:r>
      <w:r>
        <w:rPr>
          <w:spacing w:val="-1"/>
        </w:rPr>
        <w:t>загальної</w:t>
      </w:r>
      <w:r>
        <w:rPr>
          <w:spacing w:val="-13"/>
        </w:rPr>
        <w:t xml:space="preserve"> </w:t>
      </w:r>
      <w:r>
        <w:rPr>
          <w:spacing w:val="-1"/>
        </w:rPr>
        <w:t>освіти</w:t>
      </w:r>
    </w:p>
    <w:p w:rsidR="00F4790A" w:rsidRDefault="00F4790A">
      <w:pPr>
        <w:pStyle w:val="a3"/>
        <w:ind w:left="0"/>
        <w:jc w:val="left"/>
      </w:pPr>
    </w:p>
    <w:p w:rsidR="00F4790A" w:rsidRDefault="008F58B1">
      <w:pPr>
        <w:pStyle w:val="a3"/>
        <w:ind w:left="101" w:right="203" w:firstLine="115"/>
        <w:jc w:val="left"/>
      </w:pPr>
      <w:r>
        <w:rPr>
          <w:b/>
        </w:rPr>
        <w:t xml:space="preserve">Вимоги щодо отримання кваліфікації: </w:t>
      </w:r>
      <w:r>
        <w:t>документ про вищу освіту видається особі, яка</w:t>
      </w:r>
      <w:r>
        <w:rPr>
          <w:spacing w:val="1"/>
        </w:rPr>
        <w:t xml:space="preserve"> </w:t>
      </w:r>
      <w:r>
        <w:t>успішно виконала освітню програму та пройшла атестацію. Випускна атестація здійснюється</w:t>
      </w:r>
      <w:r>
        <w:rPr>
          <w:spacing w:val="-57"/>
        </w:rPr>
        <w:t xml:space="preserve"> </w:t>
      </w:r>
      <w:r>
        <w:t>оцінюванням</w:t>
      </w:r>
      <w:r>
        <w:rPr>
          <w:spacing w:val="-2"/>
        </w:rPr>
        <w:t xml:space="preserve"> </w:t>
      </w:r>
      <w:r>
        <w:t>ступеню</w:t>
      </w:r>
      <w:r>
        <w:rPr>
          <w:spacing w:val="2"/>
        </w:rPr>
        <w:t xml:space="preserve"> </w:t>
      </w:r>
      <w:r>
        <w:t xml:space="preserve">сформованості </w:t>
      </w:r>
      <w:proofErr w:type="spellStart"/>
      <w:r>
        <w:t>компетентностей</w:t>
      </w:r>
      <w:proofErr w:type="spellEnd"/>
      <w:r>
        <w:t>.</w:t>
      </w:r>
    </w:p>
    <w:p w:rsidR="00F4790A" w:rsidRDefault="008F58B1">
      <w:pPr>
        <w:pStyle w:val="a3"/>
        <w:ind w:left="101" w:right="225"/>
      </w:pPr>
      <w:r>
        <w:rPr>
          <w:b/>
        </w:rPr>
        <w:t xml:space="preserve">Форма атестації – </w:t>
      </w:r>
      <w:r>
        <w:t>Атестація випускників освітньо-професійної програми</w:t>
      </w:r>
      <w:r>
        <w:rPr>
          <w:spacing w:val="1"/>
        </w:rPr>
        <w:t xml:space="preserve"> </w:t>
      </w:r>
      <w:r>
        <w:t>за спеціальністю</w:t>
      </w:r>
      <w:r>
        <w:rPr>
          <w:spacing w:val="1"/>
        </w:rPr>
        <w:t xml:space="preserve"> </w:t>
      </w:r>
      <w:r>
        <w:t>211 – «Ветеринарна медицина» здійснюється у формі захисту кваліфікаційної роботи та</w:t>
      </w:r>
      <w:r>
        <w:rPr>
          <w:spacing w:val="1"/>
        </w:rPr>
        <w:t xml:space="preserve"> </w:t>
      </w:r>
      <w:r w:rsidR="00FF4FAE">
        <w:rPr>
          <w:spacing w:val="1"/>
        </w:rPr>
        <w:t xml:space="preserve"> ЄДКІ </w:t>
      </w:r>
      <w:bookmarkStart w:id="0" w:name="_GoBack"/>
      <w:bookmarkEnd w:id="0"/>
      <w:r>
        <w:t>завершується</w:t>
      </w:r>
      <w:r>
        <w:rPr>
          <w:spacing w:val="16"/>
        </w:rPr>
        <w:t xml:space="preserve"> </w:t>
      </w:r>
      <w:r>
        <w:t>отриманням</w:t>
      </w:r>
      <w:r>
        <w:rPr>
          <w:spacing w:val="15"/>
        </w:rPr>
        <w:t xml:space="preserve"> </w:t>
      </w:r>
      <w:r>
        <w:t>документу</w:t>
      </w:r>
      <w:r>
        <w:rPr>
          <w:spacing w:val="9"/>
        </w:rPr>
        <w:t xml:space="preserve"> </w:t>
      </w:r>
      <w:r>
        <w:t>встановленого</w:t>
      </w:r>
      <w:r>
        <w:rPr>
          <w:spacing w:val="16"/>
        </w:rPr>
        <w:t xml:space="preserve"> </w:t>
      </w:r>
      <w:r>
        <w:t>зразка</w:t>
      </w:r>
      <w:r>
        <w:rPr>
          <w:spacing w:val="15"/>
        </w:rPr>
        <w:t xml:space="preserve"> </w:t>
      </w:r>
      <w:r>
        <w:t>із</w:t>
      </w:r>
      <w:r>
        <w:rPr>
          <w:spacing w:val="16"/>
        </w:rPr>
        <w:t xml:space="preserve"> </w:t>
      </w:r>
      <w:r>
        <w:t>присвоєнням</w:t>
      </w:r>
      <w:r>
        <w:rPr>
          <w:spacing w:val="15"/>
        </w:rPr>
        <w:t xml:space="preserve"> </w:t>
      </w:r>
      <w:r>
        <w:t>кваліфікації</w:t>
      </w:r>
    </w:p>
    <w:p w:rsidR="00F4790A" w:rsidRDefault="008F58B1">
      <w:pPr>
        <w:pStyle w:val="a3"/>
        <w:ind w:left="101"/>
      </w:pPr>
      <w:r>
        <w:t>«Лікар</w:t>
      </w:r>
      <w:r>
        <w:rPr>
          <w:spacing w:val="-6"/>
        </w:rPr>
        <w:t xml:space="preserve"> </w:t>
      </w:r>
      <w:r>
        <w:t>ветеринарної</w:t>
      </w:r>
      <w:r>
        <w:rPr>
          <w:spacing w:val="-6"/>
        </w:rPr>
        <w:t xml:space="preserve"> </w:t>
      </w:r>
      <w:r>
        <w:t>медицини».</w:t>
      </w:r>
    </w:p>
    <w:p w:rsidR="00F4790A" w:rsidRDefault="008F58B1">
      <w:pPr>
        <w:pStyle w:val="a3"/>
        <w:spacing w:before="1"/>
        <w:ind w:left="101"/>
      </w:pPr>
      <w:r>
        <w:t>Атестація</w:t>
      </w:r>
      <w:r>
        <w:rPr>
          <w:spacing w:val="-3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відкрито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публічно.</w:t>
      </w:r>
    </w:p>
    <w:p w:rsidR="00F4790A" w:rsidRDefault="008F58B1">
      <w:pPr>
        <w:pStyle w:val="1"/>
        <w:spacing w:before="7"/>
      </w:pPr>
      <w:r>
        <w:t>Програмні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навчання:</w:t>
      </w:r>
    </w:p>
    <w:p w:rsidR="00F4790A" w:rsidRDefault="00F4790A">
      <w:pPr>
        <w:pStyle w:val="a3"/>
        <w:spacing w:before="7"/>
        <w:ind w:left="0"/>
        <w:jc w:val="left"/>
        <w:rPr>
          <w:b/>
          <w:sz w:val="23"/>
        </w:rPr>
      </w:pPr>
    </w:p>
    <w:p w:rsidR="00F4790A" w:rsidRDefault="008F58B1">
      <w:pPr>
        <w:pStyle w:val="a3"/>
      </w:pPr>
      <w:r>
        <w:t>ПРН</w:t>
      </w:r>
      <w:r>
        <w:rPr>
          <w:spacing w:val="-3"/>
        </w:rPr>
        <w:t xml:space="preserve"> </w:t>
      </w:r>
      <w:r>
        <w:t xml:space="preserve">1.      </w:t>
      </w:r>
      <w:r>
        <w:rPr>
          <w:spacing w:val="22"/>
        </w:rPr>
        <w:t xml:space="preserve"> </w:t>
      </w:r>
      <w:r>
        <w:t>Знати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proofErr w:type="spellStart"/>
      <w:r>
        <w:t>грамотно</w:t>
      </w:r>
      <w:proofErr w:type="spellEnd"/>
      <w:r>
        <w:rPr>
          <w:spacing w:val="-1"/>
        </w:rPr>
        <w:t xml:space="preserve"> </w:t>
      </w:r>
      <w:r>
        <w:t>використовувати</w:t>
      </w:r>
      <w:r>
        <w:rPr>
          <w:spacing w:val="-1"/>
        </w:rPr>
        <w:t xml:space="preserve"> </w:t>
      </w:r>
      <w:r>
        <w:t>термінологію</w:t>
      </w:r>
      <w:r>
        <w:rPr>
          <w:spacing w:val="-2"/>
        </w:rPr>
        <w:t xml:space="preserve"> </w:t>
      </w:r>
      <w:r>
        <w:t>ветеринарної</w:t>
      </w:r>
      <w:r>
        <w:rPr>
          <w:spacing w:val="-1"/>
        </w:rPr>
        <w:t xml:space="preserve"> </w:t>
      </w:r>
      <w:r>
        <w:t>медицини.</w:t>
      </w:r>
    </w:p>
    <w:p w:rsidR="00F4790A" w:rsidRDefault="008F58B1">
      <w:pPr>
        <w:pStyle w:val="a3"/>
        <w:spacing w:before="2"/>
        <w:ind w:right="124"/>
      </w:pPr>
      <w:r>
        <w:t>ПРН 2.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61"/>
        </w:rPr>
        <w:t xml:space="preserve"> </w:t>
      </w:r>
      <w:r>
        <w:t>із</w:t>
      </w:r>
      <w:r>
        <w:rPr>
          <w:spacing w:val="61"/>
        </w:rPr>
        <w:t xml:space="preserve"> </w:t>
      </w:r>
      <w:r>
        <w:t>вітчизняних</w:t>
      </w:r>
      <w:r>
        <w:rPr>
          <w:spacing w:val="6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іноземних</w:t>
      </w:r>
      <w:r>
        <w:rPr>
          <w:spacing w:val="61"/>
        </w:rPr>
        <w:t xml:space="preserve"> </w:t>
      </w:r>
      <w:r>
        <w:t>джерел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розроблення</w:t>
      </w:r>
      <w:r>
        <w:rPr>
          <w:spacing w:val="-1"/>
        </w:rPr>
        <w:t xml:space="preserve"> </w:t>
      </w:r>
      <w:r>
        <w:t>діагностичних,</w:t>
      </w:r>
      <w:r>
        <w:rPr>
          <w:spacing w:val="-1"/>
        </w:rPr>
        <w:t xml:space="preserve"> </w:t>
      </w:r>
      <w:r>
        <w:t>лікувальних</w:t>
      </w:r>
      <w:r>
        <w:rPr>
          <w:spacing w:val="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підприємницьких</w:t>
      </w:r>
      <w:r>
        <w:rPr>
          <w:spacing w:val="2"/>
        </w:rPr>
        <w:t xml:space="preserve"> </w:t>
      </w:r>
      <w:r>
        <w:t>стратегій.</w:t>
      </w:r>
    </w:p>
    <w:p w:rsidR="00F4790A" w:rsidRDefault="008F58B1">
      <w:pPr>
        <w:pStyle w:val="a3"/>
        <w:spacing w:line="242" w:lineRule="auto"/>
        <w:ind w:right="121"/>
      </w:pPr>
      <w:r>
        <w:t>ПРН 3.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фізико-хімічних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біологічних</w:t>
      </w:r>
      <w:r>
        <w:rPr>
          <w:spacing w:val="60"/>
        </w:rPr>
        <w:t xml:space="preserve"> </w:t>
      </w:r>
      <w:r>
        <w:t>процесів,</w:t>
      </w:r>
      <w:r>
        <w:rPr>
          <w:spacing w:val="60"/>
        </w:rPr>
        <w:t xml:space="preserve"> </w:t>
      </w:r>
      <w:r>
        <w:t>які</w:t>
      </w:r>
      <w:r>
        <w:rPr>
          <w:spacing w:val="60"/>
        </w:rPr>
        <w:t xml:space="preserve"> </w:t>
      </w:r>
      <w:r>
        <w:t>відбуваються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організмі</w:t>
      </w:r>
      <w:r>
        <w:rPr>
          <w:spacing w:val="-1"/>
        </w:rPr>
        <w:t xml:space="preserve"> </w:t>
      </w:r>
      <w:r>
        <w:t>тварин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нормі 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патології.</w:t>
      </w:r>
    </w:p>
    <w:p w:rsidR="00F4790A" w:rsidRDefault="008F58B1">
      <w:pPr>
        <w:pStyle w:val="a3"/>
        <w:ind w:right="121"/>
      </w:pPr>
      <w:r>
        <w:t>ПРН 4.</w:t>
      </w:r>
      <w:r>
        <w:rPr>
          <w:spacing w:val="1"/>
        </w:rPr>
        <w:t xml:space="preserve"> </w:t>
      </w:r>
      <w:r>
        <w:t>Збирати анамнестичні дані під час реєстрації та обстеження тварин, приймати</w:t>
      </w:r>
      <w:r>
        <w:rPr>
          <w:spacing w:val="1"/>
        </w:rPr>
        <w:t xml:space="preserve"> </w:t>
      </w:r>
      <w:r>
        <w:t>рішення щодо вибору ефективних методів діагностики, лікування та профілактики хвороб</w:t>
      </w:r>
      <w:r>
        <w:rPr>
          <w:spacing w:val="1"/>
        </w:rPr>
        <w:t xml:space="preserve"> </w:t>
      </w:r>
      <w:r>
        <w:t>тварин.</w:t>
      </w:r>
    </w:p>
    <w:p w:rsidR="00F4790A" w:rsidRDefault="008F58B1">
      <w:pPr>
        <w:pStyle w:val="a3"/>
        <w:ind w:right="128"/>
      </w:pPr>
      <w:r>
        <w:t>ПРН 5.</w:t>
      </w:r>
      <w:r>
        <w:rPr>
          <w:spacing w:val="1"/>
        </w:rPr>
        <w:t xml:space="preserve"> </w:t>
      </w:r>
      <w:r>
        <w:t>Установлювати зв’язок між клінічними проявами захворювання та результатами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досліджень.</w:t>
      </w:r>
    </w:p>
    <w:p w:rsidR="00F4790A" w:rsidRDefault="008F58B1">
      <w:pPr>
        <w:pStyle w:val="a3"/>
        <w:spacing w:line="242" w:lineRule="auto"/>
        <w:ind w:right="122"/>
      </w:pPr>
      <w:r>
        <w:t>ПРН 6.</w:t>
      </w:r>
      <w:r>
        <w:rPr>
          <w:spacing w:val="1"/>
        </w:rPr>
        <w:t xml:space="preserve"> </w:t>
      </w:r>
      <w:r>
        <w:t>Розробляти</w:t>
      </w:r>
      <w:r>
        <w:rPr>
          <w:spacing w:val="1"/>
        </w:rPr>
        <w:t xml:space="preserve"> </w:t>
      </w:r>
      <w:r>
        <w:t>карантинні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оздоровчі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терапії,</w:t>
      </w:r>
      <w:r>
        <w:rPr>
          <w:spacing w:val="1"/>
        </w:rPr>
        <w:t xml:space="preserve"> </w:t>
      </w:r>
      <w:r>
        <w:t>профілактики,</w:t>
      </w:r>
      <w:r>
        <w:rPr>
          <w:spacing w:val="1"/>
        </w:rPr>
        <w:t xml:space="preserve"> </w:t>
      </w:r>
      <w:r>
        <w:t>діагностики</w:t>
      </w:r>
      <w:r>
        <w:rPr>
          <w:spacing w:val="-1"/>
        </w:rPr>
        <w:t xml:space="preserve"> </w:t>
      </w:r>
      <w:r>
        <w:t>та лікування хвороб</w:t>
      </w:r>
      <w:r>
        <w:rPr>
          <w:spacing w:val="-1"/>
        </w:rPr>
        <w:t xml:space="preserve"> </w:t>
      </w:r>
      <w:r>
        <w:t>різної</w:t>
      </w:r>
      <w:r>
        <w:rPr>
          <w:spacing w:val="-1"/>
        </w:rPr>
        <w:t xml:space="preserve"> </w:t>
      </w:r>
      <w:r>
        <w:t>етіології.</w:t>
      </w:r>
    </w:p>
    <w:p w:rsidR="00F4790A" w:rsidRDefault="008F58B1">
      <w:pPr>
        <w:pStyle w:val="a3"/>
        <w:ind w:right="122"/>
      </w:pPr>
      <w:r>
        <w:t>ПРН 7.</w:t>
      </w:r>
      <w:r>
        <w:rPr>
          <w:spacing w:val="1"/>
        </w:rPr>
        <w:t xml:space="preserve"> </w:t>
      </w:r>
      <w:r>
        <w:t>Формулювати висновки щодо ефективності обраних методів і засобів утримання,</w:t>
      </w:r>
      <w:r>
        <w:rPr>
          <w:spacing w:val="-57"/>
        </w:rPr>
        <w:t xml:space="preserve"> </w:t>
      </w:r>
      <w:r>
        <w:t>годівлі та лікування тварин, профілактики заразних і незаразних хвороб, а також виробничих</w:t>
      </w:r>
      <w:r>
        <w:rPr>
          <w:spacing w:val="-57"/>
        </w:rPr>
        <w:t xml:space="preserve"> </w:t>
      </w:r>
      <w:r>
        <w:t>і технологічних процесів на підприємствах з утримання, розведення чи експлуатації тварин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класів і видів.</w:t>
      </w:r>
    </w:p>
    <w:p w:rsidR="00F4790A" w:rsidRDefault="008F58B1">
      <w:pPr>
        <w:pStyle w:val="a3"/>
        <w:ind w:right="122"/>
      </w:pPr>
      <w:r>
        <w:t>ПРН 8.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моніторинг</w:t>
      </w:r>
      <w:r>
        <w:rPr>
          <w:spacing w:val="61"/>
        </w:rPr>
        <w:t xml:space="preserve"> </w:t>
      </w:r>
      <w:r>
        <w:t>причин</w:t>
      </w:r>
      <w:r>
        <w:rPr>
          <w:spacing w:val="61"/>
        </w:rPr>
        <w:t xml:space="preserve"> </w:t>
      </w:r>
      <w:r>
        <w:t>поширення</w:t>
      </w:r>
      <w:r>
        <w:rPr>
          <w:spacing w:val="61"/>
        </w:rPr>
        <w:t xml:space="preserve"> </w:t>
      </w:r>
      <w:r>
        <w:t>хвороб</w:t>
      </w:r>
      <w:r>
        <w:rPr>
          <w:spacing w:val="61"/>
        </w:rPr>
        <w:t xml:space="preserve"> </w:t>
      </w:r>
      <w:r>
        <w:t>різної</w:t>
      </w:r>
      <w:r>
        <w:rPr>
          <w:spacing w:val="61"/>
        </w:rPr>
        <w:t xml:space="preserve"> </w:t>
      </w:r>
      <w:r>
        <w:t>етіології</w:t>
      </w:r>
      <w:r>
        <w:rPr>
          <w:spacing w:val="6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біологічного</w:t>
      </w:r>
      <w:r>
        <w:rPr>
          <w:spacing w:val="-13"/>
        </w:rPr>
        <w:t xml:space="preserve"> </w:t>
      </w:r>
      <w:r>
        <w:t>забруднення</w:t>
      </w:r>
      <w:r>
        <w:rPr>
          <w:spacing w:val="-12"/>
        </w:rPr>
        <w:t xml:space="preserve"> </w:t>
      </w:r>
      <w:r>
        <w:t>довкілля</w:t>
      </w:r>
      <w:r>
        <w:rPr>
          <w:spacing w:val="-12"/>
        </w:rPr>
        <w:t xml:space="preserve"> </w:t>
      </w:r>
      <w:r>
        <w:t>відходами</w:t>
      </w:r>
      <w:r>
        <w:rPr>
          <w:spacing w:val="-12"/>
        </w:rPr>
        <w:t xml:space="preserve"> </w:t>
      </w:r>
      <w:r>
        <w:t>тваринництва,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також</w:t>
      </w:r>
      <w:r>
        <w:rPr>
          <w:spacing w:val="-12"/>
        </w:rPr>
        <w:t xml:space="preserve"> </w:t>
      </w:r>
      <w:r>
        <w:t>матеріалами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засобами</w:t>
      </w:r>
      <w:r>
        <w:rPr>
          <w:spacing w:val="-57"/>
        </w:rPr>
        <w:t xml:space="preserve"> </w:t>
      </w:r>
      <w:r>
        <w:t>ветеринарного</w:t>
      </w:r>
      <w:r>
        <w:rPr>
          <w:spacing w:val="-1"/>
        </w:rPr>
        <w:t xml:space="preserve"> </w:t>
      </w:r>
      <w:r>
        <w:t>призначення.</w:t>
      </w:r>
    </w:p>
    <w:p w:rsidR="00F4790A" w:rsidRDefault="008F58B1">
      <w:pPr>
        <w:pStyle w:val="a3"/>
        <w:ind w:right="123"/>
      </w:pPr>
      <w:r>
        <w:t xml:space="preserve">ПРН 9.    </w:t>
      </w:r>
      <w:r>
        <w:rPr>
          <w:spacing w:val="1"/>
        </w:rPr>
        <w:t xml:space="preserve"> </w:t>
      </w:r>
      <w:r>
        <w:t>Розробляти заходи, спрямовані на захист населення від хвороб, спільних для</w:t>
      </w:r>
      <w:r>
        <w:rPr>
          <w:spacing w:val="1"/>
        </w:rPr>
        <w:t xml:space="preserve"> </w:t>
      </w:r>
      <w:r>
        <w:t>тварин</w:t>
      </w:r>
      <w:r>
        <w:rPr>
          <w:spacing w:val="-1"/>
        </w:rPr>
        <w:t xml:space="preserve"> </w:t>
      </w:r>
      <w:r>
        <w:t>і людей.</w:t>
      </w:r>
    </w:p>
    <w:p w:rsidR="00F4790A" w:rsidRDefault="008F58B1">
      <w:pPr>
        <w:pStyle w:val="a3"/>
        <w:ind w:right="123"/>
      </w:pPr>
      <w:r>
        <w:t>ПРН 10.</w:t>
      </w:r>
      <w:r>
        <w:rPr>
          <w:spacing w:val="1"/>
        </w:rPr>
        <w:t xml:space="preserve"> </w:t>
      </w:r>
      <w:r>
        <w:t>Пропонувати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доцільні</w:t>
      </w:r>
      <w:r>
        <w:rPr>
          <w:spacing w:val="61"/>
        </w:rPr>
        <w:t xml:space="preserve"> </w:t>
      </w:r>
      <w:r>
        <w:t>інноваційні</w:t>
      </w:r>
      <w:r>
        <w:rPr>
          <w:spacing w:val="61"/>
        </w:rPr>
        <w:t xml:space="preserve"> </w:t>
      </w:r>
      <w:r>
        <w:t>методи</w:t>
      </w:r>
      <w:r>
        <w:rPr>
          <w:spacing w:val="61"/>
        </w:rPr>
        <w:t xml:space="preserve"> </w:t>
      </w:r>
      <w:r>
        <w:t>і</w:t>
      </w:r>
      <w:r>
        <w:rPr>
          <w:spacing w:val="6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вирішення</w:t>
      </w:r>
      <w:r>
        <w:rPr>
          <w:spacing w:val="-4"/>
        </w:rPr>
        <w:t xml:space="preserve"> </w:t>
      </w:r>
      <w:r>
        <w:t>проблемних</w:t>
      </w:r>
      <w:r>
        <w:rPr>
          <w:spacing w:val="-1"/>
        </w:rPr>
        <w:t xml:space="preserve"> </w:t>
      </w:r>
      <w:r>
        <w:t>ситуацій</w:t>
      </w:r>
      <w:r>
        <w:rPr>
          <w:spacing w:val="1"/>
        </w:rPr>
        <w:t xml:space="preserve"> </w:t>
      </w:r>
      <w:r>
        <w:t>професійного</w:t>
      </w:r>
      <w:r>
        <w:rPr>
          <w:spacing w:val="-3"/>
        </w:rPr>
        <w:t xml:space="preserve"> </w:t>
      </w:r>
      <w:r>
        <w:t>походження.</w:t>
      </w:r>
    </w:p>
    <w:p w:rsidR="00F4790A" w:rsidRDefault="008F58B1">
      <w:pPr>
        <w:pStyle w:val="a3"/>
        <w:spacing w:line="242" w:lineRule="auto"/>
        <w:ind w:right="123"/>
      </w:pPr>
      <w:r>
        <w:t>ПРН 11.</w:t>
      </w:r>
      <w:r>
        <w:rPr>
          <w:spacing w:val="1"/>
        </w:rPr>
        <w:t xml:space="preserve"> </w:t>
      </w:r>
      <w:r>
        <w:t>Узагальнювати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щодо</w:t>
      </w:r>
      <w:r>
        <w:rPr>
          <w:spacing w:val="61"/>
        </w:rPr>
        <w:t xml:space="preserve"> </w:t>
      </w:r>
      <w:r>
        <w:t>ефективності</w:t>
      </w:r>
      <w:r>
        <w:rPr>
          <w:spacing w:val="6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ветеринарних</w:t>
      </w:r>
      <w:r>
        <w:rPr>
          <w:spacing w:val="1"/>
        </w:rPr>
        <w:t xml:space="preserve"> </w:t>
      </w:r>
      <w:r>
        <w:t>фахівців</w:t>
      </w:r>
      <w:r>
        <w:rPr>
          <w:spacing w:val="-3"/>
        </w:rPr>
        <w:t xml:space="preserve"> </w:t>
      </w:r>
      <w:r>
        <w:t>різного</w:t>
      </w:r>
      <w:r>
        <w:rPr>
          <w:spacing w:val="-3"/>
        </w:rPr>
        <w:t xml:space="preserve"> </w:t>
      </w:r>
      <w:r>
        <w:t>підпорядкування.</w:t>
      </w:r>
    </w:p>
    <w:p w:rsidR="00F4790A" w:rsidRDefault="008F58B1">
      <w:pPr>
        <w:pStyle w:val="a3"/>
        <w:ind w:right="116"/>
      </w:pPr>
      <w:r>
        <w:t>ПРН 12.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законодавчі</w:t>
      </w:r>
      <w:r>
        <w:rPr>
          <w:spacing w:val="1"/>
        </w:rPr>
        <w:t xml:space="preserve"> </w:t>
      </w:r>
      <w:r>
        <w:t>нормативні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нагляду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виробництва, зберігання, транспортування та реалізації продукції тваринного і рослинного</w:t>
      </w:r>
      <w:r>
        <w:rPr>
          <w:spacing w:val="1"/>
        </w:rPr>
        <w:t xml:space="preserve"> </w:t>
      </w:r>
      <w:r>
        <w:t>походження.</w:t>
      </w:r>
    </w:p>
    <w:p w:rsidR="00F4790A" w:rsidRDefault="008F58B1">
      <w:pPr>
        <w:pStyle w:val="a3"/>
      </w:pPr>
      <w:r>
        <w:t>ПРН</w:t>
      </w:r>
      <w:r>
        <w:rPr>
          <w:spacing w:val="-3"/>
        </w:rPr>
        <w:t xml:space="preserve"> </w:t>
      </w:r>
      <w:r>
        <w:t xml:space="preserve">13.    </w:t>
      </w:r>
      <w:r>
        <w:rPr>
          <w:spacing w:val="30"/>
        </w:rPr>
        <w:t xml:space="preserve"> </w:t>
      </w:r>
      <w:r>
        <w:t>Розуміти</w:t>
      </w:r>
      <w:r>
        <w:rPr>
          <w:spacing w:val="-1"/>
        </w:rPr>
        <w:t xml:space="preserve"> </w:t>
      </w:r>
      <w:r>
        <w:t>логічну</w:t>
      </w:r>
      <w:r>
        <w:rPr>
          <w:spacing w:val="-6"/>
        </w:rPr>
        <w:t xml:space="preserve"> </w:t>
      </w:r>
      <w:r>
        <w:t>послідовність дій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вміти</w:t>
      </w:r>
      <w:r>
        <w:rPr>
          <w:spacing w:val="-1"/>
        </w:rPr>
        <w:t xml:space="preserve"> </w:t>
      </w:r>
      <w:r>
        <w:t>оформляти</w:t>
      </w:r>
      <w:r>
        <w:rPr>
          <w:spacing w:val="-1"/>
        </w:rPr>
        <w:t xml:space="preserve"> </w:t>
      </w:r>
      <w:r>
        <w:t>відповідну</w:t>
      </w:r>
      <w:r>
        <w:rPr>
          <w:spacing w:val="-9"/>
        </w:rPr>
        <w:t xml:space="preserve"> </w:t>
      </w:r>
      <w:r>
        <w:t>документацію</w:t>
      </w:r>
    </w:p>
    <w:p w:rsidR="00F4790A" w:rsidRDefault="00F4790A">
      <w:pPr>
        <w:sectPr w:rsidR="00F4790A">
          <w:type w:val="continuous"/>
          <w:pgSz w:w="11930" w:h="16860"/>
          <w:pgMar w:top="1000" w:right="500" w:bottom="0" w:left="1500" w:header="720" w:footer="720" w:gutter="0"/>
          <w:cols w:space="720"/>
        </w:sectPr>
      </w:pPr>
    </w:p>
    <w:p w:rsidR="00F4790A" w:rsidRDefault="008F58B1">
      <w:pPr>
        <w:pStyle w:val="a3"/>
        <w:spacing w:before="64"/>
      </w:pPr>
      <w:r>
        <w:lastRenderedPageBreak/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проведення</w:t>
      </w:r>
      <w:r>
        <w:rPr>
          <w:spacing w:val="-2"/>
        </w:rPr>
        <w:t xml:space="preserve"> </w:t>
      </w:r>
      <w:r>
        <w:t>судово-ветеринарної</w:t>
      </w:r>
      <w:r>
        <w:rPr>
          <w:spacing w:val="-2"/>
        </w:rPr>
        <w:t xml:space="preserve"> </w:t>
      </w:r>
      <w:r>
        <w:t>експертизи.</w:t>
      </w:r>
    </w:p>
    <w:p w:rsidR="00F4790A" w:rsidRDefault="008F58B1">
      <w:pPr>
        <w:pStyle w:val="a3"/>
        <w:ind w:right="115"/>
      </w:pPr>
      <w:r>
        <w:t>ПРН 14.</w:t>
      </w:r>
      <w:r>
        <w:rPr>
          <w:spacing w:val="1"/>
        </w:rPr>
        <w:t xml:space="preserve"> </w:t>
      </w:r>
      <w:r>
        <w:t>Розуміти сутність процесів виготовлення, зберігання та переробки біологічної</w:t>
      </w:r>
      <w:r>
        <w:rPr>
          <w:spacing w:val="1"/>
        </w:rPr>
        <w:t xml:space="preserve"> </w:t>
      </w:r>
      <w:r>
        <w:t>сировини.</w:t>
      </w:r>
    </w:p>
    <w:p w:rsidR="00F4790A" w:rsidRDefault="008F58B1">
      <w:pPr>
        <w:pStyle w:val="a3"/>
        <w:ind w:right="121"/>
      </w:pPr>
      <w:r>
        <w:rPr>
          <w:spacing w:val="-1"/>
        </w:rPr>
        <w:t>ПРН 15.</w:t>
      </w:r>
      <w:r>
        <w:rPr>
          <w:spacing w:val="79"/>
        </w:rPr>
        <w:t xml:space="preserve"> </w:t>
      </w:r>
      <w:r>
        <w:rPr>
          <w:spacing w:val="81"/>
        </w:rPr>
        <w:t xml:space="preserve"> </w:t>
      </w:r>
      <w:r>
        <w:rPr>
          <w:spacing w:val="-1"/>
        </w:rPr>
        <w:t>Знати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8"/>
        </w:rPr>
        <w:t xml:space="preserve"> </w:t>
      </w:r>
      <w:r>
        <w:rPr>
          <w:spacing w:val="-1"/>
        </w:rPr>
        <w:t>зберігання</w:t>
      </w:r>
      <w:r>
        <w:rPr>
          <w:spacing w:val="-15"/>
        </w:rPr>
        <w:t xml:space="preserve"> </w:t>
      </w:r>
      <w:r>
        <w:t>різних</w:t>
      </w:r>
      <w:r>
        <w:rPr>
          <w:spacing w:val="-15"/>
        </w:rPr>
        <w:t xml:space="preserve"> </w:t>
      </w:r>
      <w:r>
        <w:t>фармацевтичних</w:t>
      </w:r>
      <w:r>
        <w:rPr>
          <w:spacing w:val="-15"/>
        </w:rPr>
        <w:t xml:space="preserve"> </w:t>
      </w:r>
      <w:r>
        <w:t>засобів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біопрепаратів,</w:t>
      </w:r>
      <w:r>
        <w:rPr>
          <w:spacing w:val="-15"/>
        </w:rPr>
        <w:t xml:space="preserve"> </w:t>
      </w:r>
      <w:r>
        <w:t>шляхів</w:t>
      </w:r>
      <w:r>
        <w:rPr>
          <w:spacing w:val="-58"/>
        </w:rPr>
        <w:t xml:space="preserve"> </w:t>
      </w:r>
      <w:r>
        <w:t xml:space="preserve">їх </w:t>
      </w:r>
      <w:proofErr w:type="spellStart"/>
      <w:r>
        <w:t>ентерального</w:t>
      </w:r>
      <w:proofErr w:type="spellEnd"/>
      <w:r>
        <w:t xml:space="preserve"> чи </w:t>
      </w:r>
      <w:proofErr w:type="spellStart"/>
      <w:r>
        <w:t>парентерального</w:t>
      </w:r>
      <w:proofErr w:type="spellEnd"/>
      <w:r>
        <w:t xml:space="preserve"> застосування, розуміти механізм їх дії, взаємодії та</w:t>
      </w:r>
      <w:r>
        <w:rPr>
          <w:spacing w:val="1"/>
        </w:rPr>
        <w:t xml:space="preserve"> </w:t>
      </w:r>
      <w:r>
        <w:t>комплексної</w:t>
      </w:r>
      <w:r>
        <w:rPr>
          <w:spacing w:val="-1"/>
        </w:rPr>
        <w:t xml:space="preserve"> </w:t>
      </w:r>
      <w:r>
        <w:t>дії на</w:t>
      </w:r>
      <w:r>
        <w:rPr>
          <w:spacing w:val="-1"/>
        </w:rPr>
        <w:t xml:space="preserve"> </w:t>
      </w:r>
      <w:r>
        <w:t>організм</w:t>
      </w:r>
      <w:r>
        <w:rPr>
          <w:spacing w:val="-1"/>
        </w:rPr>
        <w:t xml:space="preserve"> </w:t>
      </w:r>
      <w:r>
        <w:t>тварин.</w:t>
      </w:r>
    </w:p>
    <w:p w:rsidR="00F4790A" w:rsidRDefault="008F58B1">
      <w:pPr>
        <w:pStyle w:val="a3"/>
        <w:spacing w:before="3"/>
        <w:ind w:right="122"/>
      </w:pPr>
      <w:r>
        <w:t xml:space="preserve">ПРН 16.  </w:t>
      </w:r>
      <w:r>
        <w:rPr>
          <w:spacing w:val="1"/>
        </w:rPr>
        <w:t xml:space="preserve"> </w:t>
      </w:r>
      <w:r>
        <w:t>Знати принципи та методи маркетингу і менеджменту ветеринарних засобів і</w:t>
      </w:r>
      <w:r>
        <w:rPr>
          <w:spacing w:val="1"/>
        </w:rPr>
        <w:t xml:space="preserve"> </w:t>
      </w:r>
      <w:r>
        <w:t>послуг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ветеринарній</w:t>
      </w:r>
      <w:r>
        <w:rPr>
          <w:spacing w:val="-1"/>
        </w:rPr>
        <w:t xml:space="preserve"> </w:t>
      </w:r>
      <w:r>
        <w:t>медицині.</w:t>
      </w:r>
    </w:p>
    <w:p w:rsidR="00F4790A" w:rsidRDefault="008F58B1">
      <w:pPr>
        <w:pStyle w:val="a3"/>
        <w:tabs>
          <w:tab w:val="left" w:pos="1440"/>
        </w:tabs>
        <w:spacing w:line="242" w:lineRule="auto"/>
        <w:ind w:right="1529"/>
        <w:jc w:val="left"/>
      </w:pPr>
      <w:r>
        <w:t>ПРН</w:t>
      </w:r>
      <w:r>
        <w:rPr>
          <w:spacing w:val="-2"/>
        </w:rPr>
        <w:t xml:space="preserve"> </w:t>
      </w:r>
      <w:r>
        <w:t>17.</w:t>
      </w:r>
      <w:r>
        <w:tab/>
        <w:t xml:space="preserve">Знати правила та вимоги </w:t>
      </w:r>
      <w:proofErr w:type="spellStart"/>
      <w:r>
        <w:t>біобезпеки</w:t>
      </w:r>
      <w:proofErr w:type="spellEnd"/>
      <w:r>
        <w:t>, біоетики та добробуту тварин.</w:t>
      </w:r>
      <w:r>
        <w:rPr>
          <w:spacing w:val="-57"/>
        </w:rPr>
        <w:t xml:space="preserve"> </w:t>
      </w:r>
      <w:r>
        <w:t>ПРН</w:t>
      </w:r>
      <w:r>
        <w:rPr>
          <w:spacing w:val="-2"/>
        </w:rPr>
        <w:t xml:space="preserve"> </w:t>
      </w:r>
      <w:r>
        <w:t>18.</w:t>
      </w:r>
      <w:r>
        <w:tab/>
        <w:t>Здійснювати</w:t>
      </w:r>
      <w:r>
        <w:rPr>
          <w:spacing w:val="1"/>
        </w:rPr>
        <w:t xml:space="preserve"> </w:t>
      </w:r>
      <w:r>
        <w:t>облікову</w:t>
      </w:r>
      <w:r>
        <w:rPr>
          <w:spacing w:val="-8"/>
        </w:rPr>
        <w:t xml:space="preserve"> </w:t>
      </w:r>
      <w:r>
        <w:t>звітність</w:t>
      </w:r>
      <w:r>
        <w:rPr>
          <w:spacing w:val="-3"/>
        </w:rPr>
        <w:t xml:space="preserve"> </w:t>
      </w:r>
      <w:r>
        <w:t>під час</w:t>
      </w:r>
      <w:r>
        <w:rPr>
          <w:spacing w:val="-1"/>
        </w:rPr>
        <w:t xml:space="preserve"> </w:t>
      </w:r>
      <w:r>
        <w:t>фахової</w:t>
      </w:r>
      <w:r>
        <w:rPr>
          <w:spacing w:val="-3"/>
        </w:rPr>
        <w:t xml:space="preserve"> </w:t>
      </w:r>
      <w:r>
        <w:t>діяльності.</w:t>
      </w:r>
    </w:p>
    <w:p w:rsidR="00F4790A" w:rsidRDefault="008F58B1">
      <w:pPr>
        <w:pStyle w:val="a3"/>
        <w:tabs>
          <w:tab w:val="left" w:pos="1440"/>
        </w:tabs>
        <w:ind w:right="124"/>
        <w:jc w:val="left"/>
      </w:pPr>
      <w:r>
        <w:t>ПРН</w:t>
      </w:r>
      <w:r>
        <w:rPr>
          <w:spacing w:val="-2"/>
        </w:rPr>
        <w:t xml:space="preserve"> </w:t>
      </w:r>
      <w:r>
        <w:t>19.</w:t>
      </w:r>
      <w:r>
        <w:tab/>
        <w:t>Здійснювати просвітницьку діяльність серед працівників галузі та населення.</w:t>
      </w:r>
      <w:r>
        <w:rPr>
          <w:spacing w:val="1"/>
        </w:rPr>
        <w:t xml:space="preserve"> </w:t>
      </w:r>
      <w:r>
        <w:t>ПРН</w:t>
      </w:r>
      <w:r>
        <w:rPr>
          <w:spacing w:val="-2"/>
        </w:rPr>
        <w:t xml:space="preserve"> </w:t>
      </w:r>
      <w:r>
        <w:t>20.</w:t>
      </w:r>
      <w:r>
        <w:tab/>
        <w:t>Володіти</w:t>
      </w:r>
      <w:r>
        <w:rPr>
          <w:spacing w:val="1"/>
        </w:rPr>
        <w:t xml:space="preserve"> </w:t>
      </w:r>
      <w:r>
        <w:t>спеціалізованими програмними засобами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 професійних</w:t>
      </w:r>
      <w:r>
        <w:rPr>
          <w:spacing w:val="-57"/>
        </w:rPr>
        <w:t xml:space="preserve"> </w:t>
      </w:r>
      <w:r>
        <w:t>завдань.</w:t>
      </w:r>
    </w:p>
    <w:p w:rsidR="00F4790A" w:rsidRDefault="00F4790A">
      <w:pPr>
        <w:pStyle w:val="a3"/>
        <w:spacing w:before="4"/>
        <w:ind w:left="0"/>
        <w:jc w:val="left"/>
      </w:pPr>
    </w:p>
    <w:p w:rsidR="00F4790A" w:rsidRDefault="008F58B1">
      <w:pPr>
        <w:pStyle w:val="1"/>
        <w:ind w:left="204"/>
      </w:pPr>
      <w:r>
        <w:rPr>
          <w:spacing w:val="-1"/>
        </w:rPr>
        <w:t>Здатність</w:t>
      </w:r>
      <w:r>
        <w:rPr>
          <w:spacing w:val="-12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працевлаштування:</w:t>
      </w:r>
    </w:p>
    <w:p w:rsidR="00F4790A" w:rsidRDefault="00F4790A">
      <w:pPr>
        <w:pStyle w:val="a3"/>
        <w:spacing w:before="9"/>
        <w:ind w:left="0"/>
        <w:jc w:val="left"/>
        <w:rPr>
          <w:b/>
          <w:sz w:val="23"/>
        </w:rPr>
      </w:pPr>
    </w:p>
    <w:p w:rsidR="00F4790A" w:rsidRDefault="008F58B1">
      <w:pPr>
        <w:pStyle w:val="a3"/>
        <w:spacing w:before="1"/>
        <w:ind w:right="373"/>
        <w:jc w:val="left"/>
      </w:pPr>
      <w:r>
        <w:t>Згідно з чинною редакцією Національного класифікатора України: Класифікатор професій</w:t>
      </w:r>
      <w:r>
        <w:rPr>
          <w:spacing w:val="-57"/>
        </w:rPr>
        <w:t xml:space="preserve"> </w:t>
      </w:r>
      <w:r>
        <w:t xml:space="preserve">(ДК 003:2010) та </w:t>
      </w:r>
      <w:proofErr w:type="spellStart"/>
      <w:r>
        <w:t>International</w:t>
      </w:r>
      <w:proofErr w:type="spellEnd"/>
      <w:r>
        <w:t xml:space="preserve"> Standard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Occupations</w:t>
      </w:r>
      <w:proofErr w:type="spellEnd"/>
      <w:r>
        <w:t xml:space="preserve"> 2008 (ISCO-08)</w:t>
      </w:r>
      <w:r>
        <w:rPr>
          <w:spacing w:val="1"/>
        </w:rPr>
        <w:t xml:space="preserve"> </w:t>
      </w:r>
      <w:r>
        <w:t>випускники можуть працевлаштуватися на посади з такими професійними назвами робіт:</w:t>
      </w:r>
      <w:r>
        <w:rPr>
          <w:spacing w:val="1"/>
        </w:rPr>
        <w:t xml:space="preserve"> </w:t>
      </w:r>
      <w:r>
        <w:t>лікар ветеринарної медицини; молодший науковий співробітник (ветеринарна медицина);</w:t>
      </w:r>
      <w:r>
        <w:rPr>
          <w:spacing w:val="1"/>
        </w:rPr>
        <w:t xml:space="preserve"> </w:t>
      </w:r>
      <w:r>
        <w:t>науковий співробітник (ветеринарна медицина); асистент; викладач закладу вищої освіти</w:t>
      </w:r>
      <w:r>
        <w:rPr>
          <w:spacing w:val="1"/>
        </w:rPr>
        <w:t xml:space="preserve"> </w:t>
      </w:r>
      <w:r>
        <w:t>або обіймати такі первинні посади: завідувач аптеки (аптечного закладу); завідувач бази</w:t>
      </w:r>
      <w:r>
        <w:rPr>
          <w:spacing w:val="1"/>
        </w:rPr>
        <w:t xml:space="preserve"> </w:t>
      </w:r>
      <w:r>
        <w:t>аптечної;</w:t>
      </w:r>
      <w:r>
        <w:rPr>
          <w:spacing w:val="-1"/>
        </w:rPr>
        <w:t xml:space="preserve"> </w:t>
      </w:r>
      <w:r>
        <w:t>директор відділення; директор лабораторії.</w:t>
      </w:r>
    </w:p>
    <w:p w:rsidR="00F4790A" w:rsidRDefault="00F4790A">
      <w:pPr>
        <w:pStyle w:val="a3"/>
        <w:spacing w:before="7"/>
        <w:ind w:left="0"/>
        <w:jc w:val="left"/>
      </w:pPr>
    </w:p>
    <w:p w:rsidR="00F4790A" w:rsidRDefault="008F58B1">
      <w:pPr>
        <w:pStyle w:val="1"/>
        <w:spacing w:line="274" w:lineRule="exact"/>
      </w:pPr>
      <w:r>
        <w:t>Доступ</w:t>
      </w:r>
      <w:r>
        <w:rPr>
          <w:spacing w:val="-10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подальшого навчання:</w:t>
      </w:r>
    </w:p>
    <w:p w:rsidR="00F4790A" w:rsidRDefault="008F58B1">
      <w:pPr>
        <w:pStyle w:val="a3"/>
        <w:ind w:left="101" w:right="236"/>
      </w:pPr>
      <w:r>
        <w:t>Випускник магістратури спеціальності 211 «Ветеринарна медицина» має право продовжити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третьому</w:t>
      </w:r>
      <w:r>
        <w:rPr>
          <w:spacing w:val="1"/>
        </w:rPr>
        <w:t xml:space="preserve"> </w:t>
      </w:r>
      <w:r>
        <w:t>(</w:t>
      </w:r>
      <w:proofErr w:type="spellStart"/>
      <w:r>
        <w:t>освітньо</w:t>
      </w:r>
      <w:proofErr w:type="spellEnd"/>
      <w:r>
        <w:t>-науковому)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набувати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системі післядипломної освіти.</w:t>
      </w:r>
    </w:p>
    <w:p w:rsidR="00F4790A" w:rsidRDefault="008F58B1">
      <w:pPr>
        <w:ind w:left="101"/>
        <w:rPr>
          <w:sz w:val="24"/>
        </w:rPr>
      </w:pPr>
      <w:r>
        <w:rPr>
          <w:b/>
          <w:sz w:val="24"/>
        </w:rPr>
        <w:t>Випускова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кафедра: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13"/>
          <w:sz w:val="24"/>
        </w:rPr>
        <w:t xml:space="preserve"> </w:t>
      </w:r>
      <w:r>
        <w:rPr>
          <w:sz w:val="24"/>
        </w:rPr>
        <w:t>тварин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екологія</w:t>
      </w:r>
    </w:p>
    <w:p w:rsidR="00F4790A" w:rsidRDefault="008F58B1">
      <w:pPr>
        <w:tabs>
          <w:tab w:val="left" w:pos="2144"/>
        </w:tabs>
        <w:ind w:left="101"/>
        <w:rPr>
          <w:sz w:val="24"/>
        </w:rPr>
      </w:pPr>
      <w:r>
        <w:rPr>
          <w:b/>
          <w:sz w:val="24"/>
        </w:rPr>
        <w:t>ННІ/факультет:</w:t>
      </w:r>
      <w:r>
        <w:rPr>
          <w:b/>
          <w:sz w:val="24"/>
        </w:rPr>
        <w:tab/>
      </w:r>
      <w:r>
        <w:rPr>
          <w:sz w:val="24"/>
        </w:rPr>
        <w:t>Аграрний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факультет</w:t>
      </w:r>
    </w:p>
    <w:p w:rsidR="00F4790A" w:rsidRDefault="008F58B1">
      <w:pPr>
        <w:pStyle w:val="a3"/>
        <w:ind w:left="101"/>
        <w:jc w:val="left"/>
      </w:pPr>
      <w:r>
        <w:rPr>
          <w:b/>
          <w:spacing w:val="-8"/>
        </w:rPr>
        <w:t>Керівник</w:t>
      </w:r>
      <w:r>
        <w:rPr>
          <w:b/>
          <w:spacing w:val="3"/>
        </w:rPr>
        <w:t xml:space="preserve"> </w:t>
      </w:r>
      <w:r>
        <w:rPr>
          <w:b/>
          <w:spacing w:val="-8"/>
        </w:rPr>
        <w:t>освітньої</w:t>
      </w:r>
      <w:r>
        <w:rPr>
          <w:b/>
          <w:spacing w:val="8"/>
        </w:rPr>
        <w:t xml:space="preserve"> </w:t>
      </w:r>
      <w:r>
        <w:rPr>
          <w:b/>
          <w:spacing w:val="-8"/>
        </w:rPr>
        <w:t>програми:</w:t>
      </w:r>
      <w:r>
        <w:rPr>
          <w:b/>
          <w:spacing w:val="7"/>
        </w:rPr>
        <w:t xml:space="preserve"> </w:t>
      </w:r>
      <w:r>
        <w:rPr>
          <w:spacing w:val="-8"/>
        </w:rPr>
        <w:t>Пархоменко</w:t>
      </w:r>
      <w:r>
        <w:rPr>
          <w:spacing w:val="-7"/>
        </w:rPr>
        <w:t xml:space="preserve"> </w:t>
      </w:r>
      <w:r>
        <w:rPr>
          <w:spacing w:val="-8"/>
        </w:rPr>
        <w:t>Людмила</w:t>
      </w:r>
      <w:r>
        <w:rPr>
          <w:spacing w:val="-4"/>
        </w:rPr>
        <w:t xml:space="preserve"> </w:t>
      </w:r>
      <w:r>
        <w:rPr>
          <w:spacing w:val="-8"/>
        </w:rPr>
        <w:t>Іванівна</w:t>
      </w:r>
      <w:r>
        <w:rPr>
          <w:spacing w:val="-5"/>
        </w:rPr>
        <w:t xml:space="preserve"> </w:t>
      </w:r>
      <w:r>
        <w:rPr>
          <w:spacing w:val="-7"/>
        </w:rPr>
        <w:t>–</w:t>
      </w:r>
      <w:r>
        <w:rPr>
          <w:spacing w:val="-5"/>
        </w:rPr>
        <w:t xml:space="preserve"> </w:t>
      </w:r>
      <w:r>
        <w:rPr>
          <w:spacing w:val="-7"/>
        </w:rPr>
        <w:t>кандидат</w:t>
      </w:r>
      <w:r>
        <w:rPr>
          <w:spacing w:val="-3"/>
        </w:rPr>
        <w:t xml:space="preserve"> </w:t>
      </w:r>
      <w:r>
        <w:rPr>
          <w:spacing w:val="-7"/>
        </w:rPr>
        <w:t>ветеринарних</w:t>
      </w:r>
      <w:r>
        <w:rPr>
          <w:spacing w:val="-3"/>
        </w:rPr>
        <w:t xml:space="preserve"> </w:t>
      </w:r>
      <w:r>
        <w:rPr>
          <w:spacing w:val="-7"/>
        </w:rPr>
        <w:t>наук,</w:t>
      </w:r>
      <w:r>
        <w:rPr>
          <w:spacing w:val="-57"/>
        </w:rPr>
        <w:t xml:space="preserve"> </w:t>
      </w:r>
      <w:r>
        <w:t>доцент,</w:t>
      </w:r>
      <w:r>
        <w:rPr>
          <w:spacing w:val="-32"/>
        </w:rPr>
        <w:t xml:space="preserve"> </w:t>
      </w:r>
      <w:r>
        <w:rPr>
          <w:spacing w:val="-31"/>
        </w:rPr>
        <w:t xml:space="preserve"> </w:t>
      </w:r>
      <w:r w:rsidR="00FF4FAE">
        <w:t>завідувач</w:t>
      </w:r>
      <w:r>
        <w:rPr>
          <w:spacing w:val="-30"/>
        </w:rPr>
        <w:t xml:space="preserve"> </w:t>
      </w:r>
      <w:r>
        <w:t>кафедри</w:t>
      </w:r>
      <w:r>
        <w:rPr>
          <w:spacing w:val="-31"/>
        </w:rPr>
        <w:t xml:space="preserve"> </w:t>
      </w:r>
      <w:r>
        <w:t>здоров’я</w:t>
      </w:r>
      <w:r>
        <w:rPr>
          <w:spacing w:val="-31"/>
        </w:rPr>
        <w:t xml:space="preserve"> </w:t>
      </w:r>
      <w:r>
        <w:t>тварин</w:t>
      </w:r>
      <w:r>
        <w:rPr>
          <w:spacing w:val="-31"/>
        </w:rPr>
        <w:t xml:space="preserve"> </w:t>
      </w:r>
      <w:r>
        <w:t>і</w:t>
      </w:r>
      <w:r>
        <w:rPr>
          <w:spacing w:val="-30"/>
        </w:rPr>
        <w:t xml:space="preserve"> </w:t>
      </w:r>
      <w:r>
        <w:t>екології</w:t>
      </w:r>
    </w:p>
    <w:sectPr w:rsidR="00F4790A">
      <w:pgSz w:w="11930" w:h="16860"/>
      <w:pgMar w:top="880" w:right="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C3AC9"/>
    <w:multiLevelType w:val="hybridMultilevel"/>
    <w:tmpl w:val="F3768AF0"/>
    <w:lvl w:ilvl="0" w:tplc="8DFA3C8C">
      <w:numFmt w:val="bullet"/>
      <w:lvlText w:val="-"/>
      <w:lvlJc w:val="left"/>
      <w:pPr>
        <w:ind w:left="10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2443792">
      <w:numFmt w:val="bullet"/>
      <w:lvlText w:val="•"/>
      <w:lvlJc w:val="left"/>
      <w:pPr>
        <w:ind w:left="1082" w:hanging="135"/>
      </w:pPr>
      <w:rPr>
        <w:rFonts w:hint="default"/>
        <w:lang w:val="uk-UA" w:eastAsia="en-US" w:bidi="ar-SA"/>
      </w:rPr>
    </w:lvl>
    <w:lvl w:ilvl="2" w:tplc="5D7272BC">
      <w:numFmt w:val="bullet"/>
      <w:lvlText w:val="•"/>
      <w:lvlJc w:val="left"/>
      <w:pPr>
        <w:ind w:left="2064" w:hanging="135"/>
      </w:pPr>
      <w:rPr>
        <w:rFonts w:hint="default"/>
        <w:lang w:val="uk-UA" w:eastAsia="en-US" w:bidi="ar-SA"/>
      </w:rPr>
    </w:lvl>
    <w:lvl w:ilvl="3" w:tplc="22AA2064">
      <w:numFmt w:val="bullet"/>
      <w:lvlText w:val="•"/>
      <w:lvlJc w:val="left"/>
      <w:pPr>
        <w:ind w:left="3046" w:hanging="135"/>
      </w:pPr>
      <w:rPr>
        <w:rFonts w:hint="default"/>
        <w:lang w:val="uk-UA" w:eastAsia="en-US" w:bidi="ar-SA"/>
      </w:rPr>
    </w:lvl>
    <w:lvl w:ilvl="4" w:tplc="18AE0BD4">
      <w:numFmt w:val="bullet"/>
      <w:lvlText w:val="•"/>
      <w:lvlJc w:val="left"/>
      <w:pPr>
        <w:ind w:left="4028" w:hanging="135"/>
      </w:pPr>
      <w:rPr>
        <w:rFonts w:hint="default"/>
        <w:lang w:val="uk-UA" w:eastAsia="en-US" w:bidi="ar-SA"/>
      </w:rPr>
    </w:lvl>
    <w:lvl w:ilvl="5" w:tplc="0B7CFC94">
      <w:numFmt w:val="bullet"/>
      <w:lvlText w:val="•"/>
      <w:lvlJc w:val="left"/>
      <w:pPr>
        <w:ind w:left="5010" w:hanging="135"/>
      </w:pPr>
      <w:rPr>
        <w:rFonts w:hint="default"/>
        <w:lang w:val="uk-UA" w:eastAsia="en-US" w:bidi="ar-SA"/>
      </w:rPr>
    </w:lvl>
    <w:lvl w:ilvl="6" w:tplc="56BA7060">
      <w:numFmt w:val="bullet"/>
      <w:lvlText w:val="•"/>
      <w:lvlJc w:val="left"/>
      <w:pPr>
        <w:ind w:left="5992" w:hanging="135"/>
      </w:pPr>
      <w:rPr>
        <w:rFonts w:hint="default"/>
        <w:lang w:val="uk-UA" w:eastAsia="en-US" w:bidi="ar-SA"/>
      </w:rPr>
    </w:lvl>
    <w:lvl w:ilvl="7" w:tplc="96B08B8C">
      <w:numFmt w:val="bullet"/>
      <w:lvlText w:val="•"/>
      <w:lvlJc w:val="left"/>
      <w:pPr>
        <w:ind w:left="6974" w:hanging="135"/>
      </w:pPr>
      <w:rPr>
        <w:rFonts w:hint="default"/>
        <w:lang w:val="uk-UA" w:eastAsia="en-US" w:bidi="ar-SA"/>
      </w:rPr>
    </w:lvl>
    <w:lvl w:ilvl="8" w:tplc="025AB65E">
      <w:numFmt w:val="bullet"/>
      <w:lvlText w:val="•"/>
      <w:lvlJc w:val="left"/>
      <w:pPr>
        <w:ind w:left="7956" w:hanging="13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0A"/>
    <w:rsid w:val="008F58B1"/>
    <w:rsid w:val="00B477B2"/>
    <w:rsid w:val="00F4790A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38C9"/>
  <w15:docId w15:val="{FE9B9CEE-4D09-40D7-A3B4-FBFFECAF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13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shvorni</dc:creator>
  <cp:lastModifiedBy>Пархоменко Людмила Іванівна</cp:lastModifiedBy>
  <cp:revision>3</cp:revision>
  <dcterms:created xsi:type="dcterms:W3CDTF">2024-03-31T16:02:00Z</dcterms:created>
  <dcterms:modified xsi:type="dcterms:W3CDTF">2024-03-31T16:04:00Z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