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23C45" w14:textId="77777777" w:rsidR="0034702A" w:rsidRPr="00E022A5" w:rsidRDefault="0034702A" w:rsidP="0034702A">
      <w:pPr>
        <w:contextualSpacing/>
        <w:jc w:val="right"/>
        <w:rPr>
          <w:rFonts w:ascii="Times New Roman" w:hAnsi="Times New Roman"/>
          <w:sz w:val="16"/>
          <w:szCs w:val="16"/>
          <w:lang w:val="uk-UA"/>
        </w:rPr>
      </w:pPr>
      <w:r w:rsidRPr="00E022A5">
        <w:rPr>
          <w:rFonts w:ascii="Times New Roman" w:hAnsi="Times New Roman"/>
          <w:sz w:val="16"/>
          <w:szCs w:val="16"/>
          <w:lang w:val="uk-UA"/>
        </w:rPr>
        <w:t>Додаток</w:t>
      </w:r>
    </w:p>
    <w:p w14:paraId="10207270" w14:textId="12939DEE" w:rsidR="00850D40" w:rsidRPr="00850D40" w:rsidRDefault="00850D40" w:rsidP="00850D40">
      <w:pPr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850D40">
        <w:rPr>
          <w:rFonts w:ascii="Times New Roman" w:hAnsi="Times New Roman"/>
          <w:sz w:val="24"/>
          <w:szCs w:val="24"/>
          <w:lang w:val="uk-UA"/>
        </w:rPr>
        <w:t>ВІДОМОСТІ</w:t>
      </w:r>
    </w:p>
    <w:p w14:paraId="5A2B56CD" w14:textId="6DCDFDEF" w:rsidR="006E6D56" w:rsidRPr="00E022A5" w:rsidRDefault="00850D40" w:rsidP="00850D40">
      <w:pPr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850D40">
        <w:rPr>
          <w:rFonts w:ascii="Times New Roman" w:hAnsi="Times New Roman"/>
          <w:sz w:val="24"/>
          <w:szCs w:val="24"/>
          <w:lang w:val="uk-UA"/>
        </w:rPr>
        <w:t xml:space="preserve">про якісний склад кафедри </w:t>
      </w:r>
      <w:r w:rsidR="00207C91" w:rsidRPr="00E022A5">
        <w:rPr>
          <w:rFonts w:ascii="Times New Roman" w:hAnsi="Times New Roman"/>
          <w:sz w:val="24"/>
          <w:szCs w:val="24"/>
          <w:lang w:val="uk-UA"/>
        </w:rPr>
        <w:t>Фінанси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207C91" w:rsidRPr="00E022A5">
        <w:rPr>
          <w:rFonts w:ascii="Times New Roman" w:hAnsi="Times New Roman"/>
          <w:sz w:val="24"/>
          <w:szCs w:val="24"/>
          <w:lang w:val="uk-UA"/>
        </w:rPr>
        <w:t xml:space="preserve"> банківська справа</w:t>
      </w:r>
    </w:p>
    <w:p w14:paraId="4BADD8A1" w14:textId="77777777" w:rsidR="006649F8" w:rsidRPr="00E022A5" w:rsidRDefault="00B20447" w:rsidP="006E6D56">
      <w:pPr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E022A5">
        <w:rPr>
          <w:rFonts w:ascii="Times New Roman" w:hAnsi="Times New Roman"/>
          <w:sz w:val="24"/>
          <w:szCs w:val="24"/>
          <w:lang w:val="uk-UA"/>
        </w:rPr>
        <w:t>Термін дії сертифіката про акредитацію спеціальності/ освітньої програми</w:t>
      </w:r>
      <w:r w:rsidR="00492AF2" w:rsidRPr="00E022A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7C91" w:rsidRPr="00E022A5">
        <w:rPr>
          <w:rFonts w:ascii="Times New Roman" w:hAnsi="Times New Roman"/>
          <w:sz w:val="24"/>
          <w:szCs w:val="24"/>
          <w:lang w:val="uk-UA"/>
        </w:rPr>
        <w:t>01.07.2026</w:t>
      </w:r>
    </w:p>
    <w:p w14:paraId="675C7061" w14:textId="77777777" w:rsidR="00EC471F" w:rsidRPr="00E022A5" w:rsidRDefault="00EC471F" w:rsidP="006E6D56">
      <w:pPr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61"/>
        <w:gridCol w:w="1674"/>
        <w:gridCol w:w="2688"/>
        <w:gridCol w:w="2410"/>
        <w:gridCol w:w="5811"/>
      </w:tblGrid>
      <w:tr w:rsidR="00850D40" w:rsidRPr="00850D40" w14:paraId="6A7EF739" w14:textId="77777777" w:rsidTr="00F0641C">
        <w:tc>
          <w:tcPr>
            <w:tcW w:w="1560" w:type="dxa"/>
            <w:vAlign w:val="center"/>
          </w:tcPr>
          <w:p w14:paraId="7B5793AB" w14:textId="77777777" w:rsidR="00850D40" w:rsidRPr="00E022A5" w:rsidRDefault="00850D40" w:rsidP="00DC71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022A5">
              <w:rPr>
                <w:rFonts w:ascii="Times New Roman" w:hAnsi="Times New Roman"/>
                <w:sz w:val="16"/>
                <w:szCs w:val="16"/>
                <w:lang w:val="uk-UA"/>
              </w:rPr>
              <w:t>Прізвище, ім’я, по батькові науково-педагогічного, педагогічного, наукового працівника</w:t>
            </w:r>
          </w:p>
        </w:tc>
        <w:tc>
          <w:tcPr>
            <w:tcW w:w="1161" w:type="dxa"/>
            <w:vAlign w:val="center"/>
          </w:tcPr>
          <w:p w14:paraId="69C8F1F7" w14:textId="38063812" w:rsidR="00850D40" w:rsidRPr="00E022A5" w:rsidRDefault="00850D40" w:rsidP="00DC71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50D40">
              <w:rPr>
                <w:rFonts w:ascii="Times New Roman" w:hAnsi="Times New Roman"/>
                <w:sz w:val="16"/>
                <w:szCs w:val="16"/>
                <w:lang w:val="uk-UA"/>
              </w:rPr>
              <w:t>Посада, науковий ступінь, шифр і найменування наукової спеціальності, вчене звання, за якою кафедрою (спеціальністю) присвоєно</w:t>
            </w:r>
          </w:p>
        </w:tc>
        <w:tc>
          <w:tcPr>
            <w:tcW w:w="1674" w:type="dxa"/>
            <w:vAlign w:val="center"/>
          </w:tcPr>
          <w:p w14:paraId="20A270F2" w14:textId="6149C8ED" w:rsidR="00850D40" w:rsidRPr="00E022A5" w:rsidRDefault="00850D40" w:rsidP="00DC71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50D40">
              <w:rPr>
                <w:rFonts w:ascii="Times New Roman" w:hAnsi="Times New Roman"/>
                <w:sz w:val="16"/>
                <w:szCs w:val="16"/>
                <w:lang w:val="uk-UA"/>
              </w:rPr>
              <w:t>Найменування закладу, який закінчив викладач, рік закінчення, спеціальність, кваліфікація згідно з документом про вищу освіту</w:t>
            </w:r>
          </w:p>
        </w:tc>
        <w:tc>
          <w:tcPr>
            <w:tcW w:w="2688" w:type="dxa"/>
            <w:vAlign w:val="center"/>
          </w:tcPr>
          <w:p w14:paraId="12D3C238" w14:textId="77777777" w:rsidR="00850D40" w:rsidRPr="00E022A5" w:rsidRDefault="00850D40" w:rsidP="00DC71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022A5">
              <w:rPr>
                <w:rFonts w:ascii="Times New Roman" w:hAnsi="Times New Roman"/>
                <w:sz w:val="16"/>
                <w:szCs w:val="16"/>
                <w:lang w:val="uk-UA"/>
              </w:rPr>
              <w:t>Освітня кваліфікація</w:t>
            </w:r>
          </w:p>
          <w:p w14:paraId="60CE8AB3" w14:textId="77777777" w:rsidR="00850D40" w:rsidRPr="00E022A5" w:rsidRDefault="00850D40" w:rsidP="00DC71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022A5">
              <w:rPr>
                <w:rFonts w:ascii="Times New Roman" w:hAnsi="Times New Roman"/>
                <w:sz w:val="16"/>
                <w:szCs w:val="16"/>
                <w:lang w:val="uk-UA"/>
              </w:rPr>
              <w:t>(науковий ступінь, шифр і найменування наукової спеціальності, тема дисертації (серія, номер, дата, ким виданий диплом), вчене звання, за якою кафедрою (спеціальністю) присвоєно (серія, номер, дата, ким виданий атестат)</w:t>
            </w:r>
          </w:p>
        </w:tc>
        <w:tc>
          <w:tcPr>
            <w:tcW w:w="2410" w:type="dxa"/>
            <w:vAlign w:val="center"/>
          </w:tcPr>
          <w:p w14:paraId="5339C925" w14:textId="1A233A83" w:rsidR="00850D40" w:rsidRPr="00E022A5" w:rsidRDefault="00850D40" w:rsidP="00DC71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50D40">
              <w:rPr>
                <w:rFonts w:ascii="Times New Roman" w:hAnsi="Times New Roman"/>
                <w:sz w:val="16"/>
                <w:szCs w:val="16"/>
                <w:lang w:val="uk-UA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  <w:tc>
          <w:tcPr>
            <w:tcW w:w="5811" w:type="dxa"/>
            <w:vAlign w:val="center"/>
          </w:tcPr>
          <w:p w14:paraId="6AE66196" w14:textId="45526202" w:rsidR="00850D40" w:rsidRPr="00E022A5" w:rsidRDefault="00850D40" w:rsidP="00DC71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50D40">
              <w:rPr>
                <w:rFonts w:ascii="Times New Roman" w:hAnsi="Times New Roman"/>
                <w:sz w:val="16"/>
                <w:szCs w:val="16"/>
                <w:lang w:val="uk-UA"/>
              </w:rPr>
              <w:t>Забезпечені види і результати професійної діяльності особи за спеціальністю ( відповідно до пункту 38 Ліцензійних умов провадження освітньої діяльності )</w:t>
            </w:r>
          </w:p>
        </w:tc>
      </w:tr>
      <w:tr w:rsidR="00023DD5" w:rsidRPr="00023DD5" w14:paraId="55462091" w14:textId="77777777" w:rsidTr="00C545FB">
        <w:tc>
          <w:tcPr>
            <w:tcW w:w="1560" w:type="dxa"/>
          </w:tcPr>
          <w:p w14:paraId="1F8CD62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>Чернодубова Елєонора Валеріанівна</w:t>
            </w:r>
          </w:p>
          <w:p w14:paraId="78FFA480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0256ADA7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5250898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76B9D4A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52208AE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457E61AA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1C75A01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678C147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03FAA960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42407090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3D2B0FF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3811484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0A0ED72A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7661140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054A9CC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1A6E1DF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0D7F8C9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7141D8E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062B9B9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51FBEE9A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48FD7D7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3FC3DB5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57C22B30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4EFFAC1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0E2DE0D8" w14:textId="77777777" w:rsidR="00023DD5" w:rsidRPr="00E022A5" w:rsidRDefault="00023DD5" w:rsidP="00023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61" w:type="dxa"/>
          </w:tcPr>
          <w:p w14:paraId="11178727" w14:textId="4DF1027D" w:rsidR="00023DD5" w:rsidRPr="00850D40" w:rsidRDefault="00023DD5" w:rsidP="00023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Доцент кафедри фінансів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 xml:space="preserve">та 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банківської справи</w:t>
            </w:r>
          </w:p>
        </w:tc>
        <w:tc>
          <w:tcPr>
            <w:tcW w:w="1674" w:type="dxa"/>
          </w:tcPr>
          <w:p w14:paraId="7DA2C58F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Східноукраїнський національний університет імені Володимира Даля, 2003 р.,</w:t>
            </w:r>
          </w:p>
          <w:p w14:paraId="6881E79F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фінанси, магістр з фінансів</w:t>
            </w:r>
          </w:p>
          <w:p w14:paraId="4EA89DFC" w14:textId="77777777" w:rsidR="00023DD5" w:rsidRPr="00850D40" w:rsidRDefault="00023DD5" w:rsidP="00023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688" w:type="dxa"/>
          </w:tcPr>
          <w:p w14:paraId="5A9FB586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>к.е.н., 08.00.08, «Гроші, фінанси і кредит», «Розвиток фінансового механізму забезпечення прибутковості підприємств в умовах ринкової економіки» (ДК № 007839, 26.09.2012 р.), доцент кафедри фінансів (12ДЦ № 037440, 17.01.2014 р.)</w:t>
            </w:r>
          </w:p>
          <w:p w14:paraId="3C03ABB3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73DEB995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428274E0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21CA9702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35C1BCF1" w14:textId="77777777" w:rsidR="00023DD5" w:rsidRPr="00E022A5" w:rsidRDefault="00023DD5" w:rsidP="00023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5CD085F2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 xml:space="preserve">1. Свідоцтво про підвищення кваліфікації № 098/15 «Сертифікація викладачів дистанційного навчання 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e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>-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Tutor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>», 26.12.2015 р., Навчально-науковий інститут інформаційних та комунікаційних технологій Університету "КРОК".</w:t>
            </w:r>
          </w:p>
          <w:p w14:paraId="46AF70A0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 xml:space="preserve">2. Стажування ПрАТ СК «Саламандра», наказ 07/4 від 17.01.2020 «Про підвищення кваліфікації професорсько- викладацького складу»; свідоцтво про підвищення, 2020 р., 180 годин (6 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кредитів)</w:t>
            </w:r>
          </w:p>
          <w:p w14:paraId="5380908D" w14:textId="77777777" w:rsidR="00023DD5" w:rsidRPr="00E022A5" w:rsidRDefault="00023DD5" w:rsidP="00023DD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3.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Міжнародне стажування, організоване кафедрою польсько-українознавства в Ягеллонському університеті м. Краків (Польща) за співпраці з Фондом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Zuctricz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Центром розвитку кар’єри ГО «Соборність», Луганським обласним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інститутом післядипломної педагогічної освіти.</w:t>
            </w:r>
          </w:p>
          <w:p w14:paraId="063656AE" w14:textId="77777777" w:rsidR="00023DD5" w:rsidRPr="00E022A5" w:rsidRDefault="00023DD5" w:rsidP="00023DD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Лютий – березень 2022 року.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а програмою:</w:t>
            </w:r>
          </w:p>
          <w:p w14:paraId="6DA80270" w14:textId="77777777" w:rsidR="00023DD5" w:rsidRPr="00E022A5" w:rsidRDefault="00023DD5" w:rsidP="00023DD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Залучення ресурсів та організація проектної діяльності в навчальних закладах: європейський досвід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6172697D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Розроб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лено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навчальний проект за темою:</w:t>
            </w:r>
          </w:p>
          <w:p w14:paraId="7D45C257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Розвиток фінансової грамотності в цифрову епоху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Результат навчання: розвиток професійних компетенцій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783D6CF4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180 годин, 6 кредитів</w:t>
            </w:r>
          </w:p>
          <w:p w14:paraId="6789B577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9037491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049BAC75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6333A672" w14:textId="77777777" w:rsidR="00023DD5" w:rsidRPr="00E022A5" w:rsidRDefault="00023DD5" w:rsidP="00023DD5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647A2EB5" w14:textId="77777777" w:rsidR="00023DD5" w:rsidRPr="00850D40" w:rsidRDefault="00023DD5" w:rsidP="00023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811" w:type="dxa"/>
            <w:vAlign w:val="center"/>
          </w:tcPr>
          <w:p w14:paraId="4F85481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1) 1. Lidiia Kostyrko, Ruslan Kostyrko,  Olena Sereda, Elieonora Chernodubova Фінансове забезпечення сталого розвитку підприємств в умовах економіко-екологічних імператив // Фінансово-кредитна діяльність: проблеми теорії та практики  - 2021. - № 4 (39). - С. 87-98 (Web of Science)</w:t>
            </w:r>
          </w:p>
          <w:p w14:paraId="472C8588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2. Чернодубова Е.В., Розмислов О.М., Мартинов Фінансова політика як інструмент розвитку аграрного сектору // Вісник Львівського національного аграрного університету: Економіка АПК. – 2021. – №  28.  – С. 51-56.</w:t>
            </w:r>
          </w:p>
          <w:p w14:paraId="120B9C0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3. Костирко Л.А., Соломатіна Т.В., Чернодубова Е.В., Хромяк В. М. Аналіз і оцінка ефективності використання ресурсного потенціалу аграрних підприємств // Фінансово-кредитна діяльність: проблеми теорії та практики  - 2020. - № 3 (34). - С. 294-302 (Web of Science).</w:t>
            </w:r>
          </w:p>
          <w:p w14:paraId="626EA34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4. Костирко Л.А., Середа О.О., Чернодубова Е.В. Зовнішні детермінанти впливу на інвестиційну активність суб’єктів господарювання // Вісник Східноукраїнського національного університету імені Володимира Даля. 2020. № 2 (258). С.33-39. (Index Сореrnicus)</w:t>
            </w:r>
          </w:p>
          <w:p w14:paraId="497A744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5. Костирко Л.А., Чернодубова Е.В. Адаптивний фінансовий механізм забезпечення прибутковості підприємств // Часопис економічних реформ. – №4(16) – 2019. – С. 56-62. (Index Copernicus);</w:t>
            </w:r>
          </w:p>
          <w:p w14:paraId="79CB4B9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6. Костирко Л.А., Костирко Р.О., Середа О.О. Чернодубова Е.В. 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Фінансове забезпечення сталого розвитку підприємств в умовах економіко-екологічних імператив // Фінансово-кредитна діяльність: проблеми теорії та практики - 2021. - № 4 (39). - С. 87-98 (</w:t>
            </w:r>
            <w:r w:rsidRPr="00E022A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Web of Science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</w:p>
          <w:p w14:paraId="0720A9FE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 xml:space="preserve">7. </w:t>
            </w:r>
            <w:r w:rsidRPr="00E022A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 xml:space="preserve">Костирко Л.А.,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І.В. Моргачов, Е.В. Чернодубова, А.А. Мартинов, Плєтньов М.В. </w:t>
            </w:r>
            <w:r w:rsidRPr="00E022A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Використання трейдингу для збільшення прибутковості портфелю цінних паперів в діяльності інвестиційних фондів //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Фінансово-кредитна діяльність: проблеми теорії та практики - 2021. - 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№ 5 (40). - С. 288-299. (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Web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of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Science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  <w:p w14:paraId="0B2634B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53C20AB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2) Костирко Л.А.</w:t>
            </w:r>
          </w:p>
          <w:p w14:paraId="56227A21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Костирко Р.О.</w:t>
            </w:r>
          </w:p>
          <w:p w14:paraId="03B427C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Лубенченко О.Е. Інтегрована корпоративна звітність // 2-ге вид., перероб. і доп. – Сєвєродонецьк : вид-во СНУ ім. В. Даля, 2020. – 304 с.</w:t>
            </w:r>
          </w:p>
          <w:p w14:paraId="31676E7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Костирко Л.А.</w:t>
            </w:r>
          </w:p>
          <w:p w14:paraId="68067FC8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Костирко Р.О. Інтегрована корпоративна звітність // Сєвєродонецьк: вид-во СНУ ім. В. Даля, 2018. – 192 с.;</w:t>
            </w:r>
          </w:p>
          <w:p w14:paraId="5C611BB5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Костирко Л.А., Розмислов О.М., Чернодубова Е.В. </w:t>
            </w:r>
            <w:r w:rsidRPr="00E022A5">
              <w:rPr>
                <w:rFonts w:ascii="Times New Roman" w:eastAsia="MS Mincho" w:hAnsi="Times New Roman" w:cs="Times New Roman"/>
                <w:sz w:val="18"/>
                <w:szCs w:val="18"/>
                <w:lang w:val="uk-UA"/>
              </w:rPr>
              <w:t xml:space="preserve">Механізм регулювання міжбюджетних відносин у фінансовому забезпеченні стійкого розвитку регіонів: </w:t>
            </w:r>
            <w:r w:rsidRPr="00E022A5"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/>
              </w:rPr>
              <w:t>[монографія</w:t>
            </w:r>
            <w:r w:rsidRPr="00E022A5">
              <w:rPr>
                <w:rFonts w:ascii="Times New Roman" w:eastAsia="MS Mincho" w:hAnsi="Times New Roman" w:cs="Times New Roman"/>
                <w:sz w:val="18"/>
                <w:szCs w:val="18"/>
                <w:lang w:val="uk-UA"/>
              </w:rPr>
              <w:t>] // 2-ге вид., перероб. і доп. – Сєвєродонецьк: вид-во СНУ ім. В. Даля, 2021. – 350 с.</w:t>
            </w:r>
          </w:p>
          <w:p w14:paraId="483C04D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4) Чернодубова Е.В., Мартинов А.А. Методичні вказівки до практичних занять з дисципліни «Фінансування інвестиційних рішень суб’єктів господарювання» / Сєвєродонецьк: вид-во СНУ ім. В. Даля, 2019. – 29 с.; </w:t>
            </w:r>
          </w:p>
          <w:p w14:paraId="4192067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Мартинов А.А., Чернодубова Е.В. Методичні вказівки до практичних занять з дисципліни «Фінансування інвестиційних рішень суб’єктів господарювання» // Сєвєродонецьк: вид-во СНУ ім. В. Даля, 2019. – 19 с.</w:t>
            </w:r>
          </w:p>
          <w:p w14:paraId="1A0FE29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Мартинов А.А., Чернодубова Е.В. Методичні вказівки до виконання контрольної роботи з дисципліни з дисципліни «Інновації в фінансовому менеджменті» // </w:t>
            </w:r>
          </w:p>
          <w:p w14:paraId="6E73C9D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Сєвєродонецьк: вид-во СНУ ім. В. Даля, 2019. – 8 с.</w:t>
            </w:r>
          </w:p>
          <w:p w14:paraId="6B14006B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Костирко Л.А., Чернодубова Е.В. Методичні вказівки до виконання магістерських робіт (для студентів спеціальності 072 «Фінанси, банківська справа та страхування») / Сєвєродонецьк: СНУ ім. В. Даля.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2021. – 55 с.</w:t>
            </w:r>
          </w:p>
          <w:p w14:paraId="1963FE23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установою):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Консультаційні послуги з аналізу показників фінансово-економічної діяльності і освоєння організаційно-методичних підходів до формування системи антикризового фінансового управління ТОВ «Слобожанська сервісна компанія» </w:t>
            </w:r>
          </w:p>
          <w:p w14:paraId="2C193FF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12) Чернодубова Е.В., Сич Д. Особливості оцінки об’єктів нерухомості в Україні та зарубіжних країнах // Пріоритети розвитку фінансової системи: традиції, моделі, перспективи: VІІІ міжнар. наук.-практ. конф., 22-23 квітня 2021 р. - м. Сєвєродонецьк. – С. 33-35.</w:t>
            </w:r>
          </w:p>
          <w:p w14:paraId="5FB8740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Чернодубова Е.В. Мінімізація ризиків як засіб забезпечення ефективної діяльності підприємств // Інноваційний розвиток та безпека підприємств в умовах неоіндустріального суспільства: міжнар. наук.-практ. інтернет-конф. учнів, студентів, аспірантів і молодих вчених, 27 жовтня 2020 р. – м. Луцьк. – С. 464-466.</w:t>
            </w:r>
          </w:p>
          <w:p w14:paraId="4247DCFA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Чернодубова Е.В., Татаренко Д.С. Напрями зміцнення фінансової стійкості підприємств в умовах міжнародної інтеграції // Пріоритети розвитку фінансової системи: традиції, моделі, перспективи: VІ міжнар. наук.-практ. конф., 25-26 квітня 2019 р. – м. Сєвєродонецьк. – С. 132-135.</w:t>
            </w:r>
          </w:p>
          <w:p w14:paraId="2E7E6414" w14:textId="0FED0103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Чернодубова Е.В.. Костирко Л.А., Костирко Р.О., Середа О.О., Чернодубова Е.В. Проблеми та перспективи управління інвестиційною 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привабливістю суб’єктів господарювання // Вісник економіки транспорту і промисловості. № 66 (спецвипуск) додаток part 2. Тези доповідей за матеріалами п’ятнадцятої науково-практичної міжнародної конференції «Міжнародна транспортна інфраструктура, індустріальні центри та корпоративна логістика» (6 - 8 червня 2019р. м. Харків).  Частина 2.  - Харків – 2019. - С. 126-128.</w:t>
            </w:r>
          </w:p>
          <w:p w14:paraId="41D224A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4. Костирко Л.А., Соломатіна Т.В., Чернодубова Е.В. Аналіз ефективності використання ресурсного потенціалу аграрних підприємств // Тези доповідей V Міжнародної науково-практичної інтернет-конференції "Пріоритети розвитку фінансової системи: традиції, моделі, перспективи" 12-13 квітня 2018 р. Сєвєродонецьк: вид-во СНУ ім. В. Даля, 2018. С. 91-94.</w:t>
            </w:r>
          </w:p>
          <w:p w14:paraId="35D46518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5. Костирко Л.А., Чернодубова Е.В. Забезпечення сталого розвитку суб’єктів господарювання на основі зростання їх вартості //</w:t>
            </w:r>
            <w:r w:rsidRPr="00E022A5">
              <w:rPr>
                <w:lang w:val="uk-UA"/>
              </w:rPr>
              <w:t xml:space="preserve"> 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The V International Scientific and Practical Conference «Theoretical and applied</w:t>
            </w:r>
          </w:p>
          <w:p w14:paraId="3037286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aspects of the application of modern science», February 7 – 9, Tokyo, Japan. – Р.78-81</w:t>
            </w:r>
          </w:p>
          <w:p w14:paraId="38F1EE0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14) 1) Керівництво студентом гр. ФКСП-17зм Семенюта Ю.С. - переможець (1 місце) у І-му турі Всеукраїнського конкурсу студентських  науково-дослідницьких робіт у 2018-2019 н. р. за напрямом «Страхування» (Розпорядження №58 від 21.12.2018р.).</w:t>
            </w:r>
          </w:p>
          <w:p w14:paraId="3446029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2) Керівництво студентом гр. ФКР-16д Сопільник І.О. – переможець (1 місце) у I-му турі Всеукраїнського конкурсу науково-дослідницьких робіт у 2019-2020 н. р. за напрямом «Страхування»</w:t>
            </w:r>
          </w:p>
          <w:p w14:paraId="7CDD8E6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3) Голова комісії Всеукраїнського конкурсу науково-дослідницьких робіт (внутрішньовузівський) у 2019-2020 н. р. за напрямом «Страхування»</w:t>
            </w:r>
          </w:p>
          <w:p w14:paraId="3E5EC8B2" w14:textId="5AADE14F" w:rsidR="00023DD5" w:rsidRPr="00850D40" w:rsidRDefault="00023DD5" w:rsidP="00023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19) ГО «Спілка економістів України»</w:t>
            </w:r>
          </w:p>
        </w:tc>
      </w:tr>
      <w:tr w:rsidR="00023DD5" w:rsidRPr="00E022A5" w14:paraId="2F250B1D" w14:textId="77777777" w:rsidTr="00F0641C">
        <w:tc>
          <w:tcPr>
            <w:tcW w:w="1560" w:type="dxa"/>
          </w:tcPr>
          <w:p w14:paraId="5DAF31C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Мартинов Андрій Анатолійович</w:t>
            </w:r>
          </w:p>
        </w:tc>
        <w:tc>
          <w:tcPr>
            <w:tcW w:w="1161" w:type="dxa"/>
          </w:tcPr>
          <w:p w14:paraId="2516295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Доцент кафедри фінансів та банківської справи</w:t>
            </w:r>
          </w:p>
        </w:tc>
        <w:tc>
          <w:tcPr>
            <w:tcW w:w="1674" w:type="dxa"/>
          </w:tcPr>
          <w:p w14:paraId="5E3DAED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СНУ ім. В. Даля,</w:t>
            </w:r>
          </w:p>
          <w:p w14:paraId="7F69A168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2001 рік,</w:t>
            </w:r>
          </w:p>
          <w:p w14:paraId="1262062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Фінанси і кредит,</w:t>
            </w:r>
          </w:p>
          <w:p w14:paraId="55939555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магістр</w:t>
            </w:r>
          </w:p>
        </w:tc>
        <w:tc>
          <w:tcPr>
            <w:tcW w:w="2688" w:type="dxa"/>
          </w:tcPr>
          <w:p w14:paraId="19D4C56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К. е. н., спеціальність 08.00.04 «Економіка та управління підприємствами (за видами економічної діяльності)», тема: «Аналітичний інструментарій управління затратами на інноваційну діяльність промислового підприємства» (ДК №064492 від 26 січня 2011 року ВАК України),</w:t>
            </w:r>
          </w:p>
          <w:p w14:paraId="12A6E7DA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Доцент кафедри фінансів (12ДЦ №032044 від 26 вересня 2011 року, протокол №5/02-Д Атестаційна колегія МОН України)</w:t>
            </w:r>
          </w:p>
        </w:tc>
        <w:tc>
          <w:tcPr>
            <w:tcW w:w="2410" w:type="dxa"/>
          </w:tcPr>
          <w:p w14:paraId="3915EB54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Міжнародне стажування на тему: "Міжнародні проекти: написання, аплікування, управління та звітність" організоване Університетом суспільних наук у м. Лодзь (Словаччина) у співпраці з Фундацією Central European Academy Studies and Certifications / Серпень-жовтень 2020 року. 180 годин, 6 кредитів</w:t>
            </w:r>
          </w:p>
        </w:tc>
        <w:tc>
          <w:tcPr>
            <w:tcW w:w="5811" w:type="dxa"/>
          </w:tcPr>
          <w:p w14:paraId="18F1BF3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1) 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Collection:</w:t>
            </w:r>
          </w:p>
          <w:p w14:paraId="0D42A38A" w14:textId="77777777" w:rsidR="00023DD5" w:rsidRPr="00E022A5" w:rsidRDefault="00023DD5" w:rsidP="00023DD5">
            <w:pPr>
              <w:pStyle w:val="a5"/>
              <w:spacing w:before="0"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E022A5">
              <w:rPr>
                <w:sz w:val="18"/>
                <w:szCs w:val="18"/>
                <w:lang w:val="uk-UA"/>
              </w:rPr>
              <w:t xml:space="preserve">1. Івченко ЄА. Передумови формування системи антикризового управління на промислових підприємствах / ЄА. Івченко, Л.В. Мартинова, А.А. Мартинов // Економіка. Фінанси. Право. – 2021. </w:t>
            </w:r>
            <w:r w:rsidRPr="00E022A5">
              <w:rPr>
                <w:sz w:val="18"/>
                <w:szCs w:val="18"/>
                <w:lang w:val="uk-UA"/>
              </w:rPr>
              <w:noBreakHyphen/>
              <w:t xml:space="preserve"> №5/2. – С. 5-12. (0,75 д.а.) </w:t>
            </w:r>
            <w:r w:rsidRPr="00E022A5">
              <w:rPr>
                <w:rStyle w:val="xfm34796858"/>
                <w:color w:val="0000FF"/>
                <w:sz w:val="18"/>
                <w:szCs w:val="18"/>
                <w:u w:val="single"/>
                <w:lang w:val="uk-UA"/>
              </w:rPr>
              <w:t>Index Copernicus</w:t>
            </w:r>
          </w:p>
          <w:p w14:paraId="50889BD4" w14:textId="77777777" w:rsidR="00023DD5" w:rsidRPr="00E022A5" w:rsidRDefault="00023DD5" w:rsidP="00023DD5">
            <w:pPr>
              <w:pStyle w:val="a5"/>
              <w:spacing w:before="0"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E022A5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2. Розмислов О.М. Механізм стимулюючої функції міжбюджетного регулювання та стимулювання розвитку громад / А.А.. 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</w:rPr>
              <w:t>Мартинов, Е.В. Чернодубова // Науковий вісник СНУ ім. В. Даля. Серія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: 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</w:rPr>
              <w:t>Економічнінауки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. – 2021. – 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№3(267)</w:t>
            </w:r>
            <w:r w:rsidRPr="00E022A5">
              <w:rPr>
                <w:color w:val="000000"/>
                <w:sz w:val="18"/>
                <w:szCs w:val="18"/>
                <w:lang w:val="en-US"/>
              </w:rPr>
              <w:t>.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 – 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. </w:t>
            </w:r>
            <w:r w:rsidRPr="00E022A5">
              <w:rPr>
                <w:color w:val="000000"/>
                <w:sz w:val="18"/>
                <w:szCs w:val="18"/>
                <w:lang w:val="uk-UA"/>
              </w:rPr>
              <w:t>35-40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 (0,59 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</w:rPr>
              <w:t>д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.)</w:t>
            </w:r>
            <w:r w:rsidRPr="00E022A5">
              <w:rPr>
                <w:rStyle w:val="xfm34796858"/>
                <w:color w:val="0000FF"/>
                <w:sz w:val="18"/>
                <w:szCs w:val="18"/>
                <w:u w:val="single"/>
                <w:lang w:val="uk-UA"/>
              </w:rPr>
              <w:t>Index Copernicus</w:t>
            </w:r>
          </w:p>
          <w:p w14:paraId="23CF04C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Gryshchenko I. Making Use of Competitive Advantages of a University Education Innovation Cluster in the Educational Services Market / I. Gryshchenko, L. Ganushchak–Efimenko, V. Shcherbak, О. Nifatova, М. Zos-Kior, I. Hnatenko, L. Martynova, A. Martynov // European Journal of Sustainable Development. – 2021. – VOLUME 10. NO.2. – P. 336-348. 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</w:t>
            </w:r>
            <w:r w:rsidRPr="00E022A5">
              <w:rPr>
                <w:rFonts w:ascii="Times New Roman" w:hAnsi="Times New Roman" w:cs="Times New Roman"/>
                <w:i/>
                <w:iCs/>
                <w:color w:val="0000FF"/>
                <w:sz w:val="18"/>
                <w:szCs w:val="18"/>
                <w:lang w:val="uk-UA"/>
              </w:rPr>
              <w:t>Web of Sciences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)</w:t>
            </w:r>
          </w:p>
          <w:p w14:paraId="57F754A8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4.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Моргачьов І. Використання трейдингу для збільшення прибутковості портфелю цінних паперів в діяльності інвестиційних фондів / І. Моргачьов, Л. Костирко, Е. Чернодубова, А. Мартинов, М. Плєтньов // Фінансово-кредитна діяльность: проблеми теорії та практики. Збірник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наукових праць. – 2021. – Том 5. № 40. – С. 288-299.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ISSN 2306-4994 (print); ISSN 2310-8770 (online)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(Web of Science)</w:t>
            </w:r>
          </w:p>
          <w:p w14:paraId="46778F5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5.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Morhachov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I. The Reasons for the Growth of the US Stock Market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/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Morhachov, O. Chorna, O. Olshanskyi, A. Martynov, I. Ovcharenko, O. Khandii, Y. Ivchenko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//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European Journal of Sustainable Development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2022.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VOLUME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11.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.1. –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124-134 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(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Web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of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Science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)</w:t>
            </w:r>
          </w:p>
          <w:p w14:paraId="73C3D6E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співавтора):</w:t>
            </w:r>
          </w:p>
          <w:p w14:paraId="3B190A67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Нестеренко С.А. Інструментарій управління ризиками діяльності підприємств зернопродуктового підкомплексу: [монографія] / С.А. Нестеренко, Л.В. Мартинова, А.А. Мартинов. – Сєвєродонецьк: вид-во СНУ ім. В. Даля, 2019. – 188 с. (9,37 д.а.) ISBN 978-617-11-0149-4;</w:t>
            </w:r>
          </w:p>
          <w:p w14:paraId="4AB0F63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4) 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найменування:</w:t>
            </w:r>
          </w:p>
          <w:p w14:paraId="01E1C1C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 Чернодубова Е.В. Методичні вказівки до практичних занять з дисципліни «Фінансування інвестиційних рішень суб’єктів господарювання» (для студентів спеціальності 072 «Фінанси, банківська справа та страхування») / Е.В. Чернодубова, А.А. Мартинов / Сєвєродонецьк: СНУ ім. В. Даля.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2019. – 29 с.</w:t>
            </w:r>
          </w:p>
          <w:p w14:paraId="4CD361B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 Мартинов А.А. Методичні вказівки до самостійної роботи з дисципліні «Інновації в фінансовому менеджменті» (для студентів ІІ курсу магістерської підготовки спеціальності 072 «Фінанси, банківська справа та страхування») / Уклад.: А.А. Мартинов, Е.В. Чернодубова.– Сєвєродонецьк: вид-во СНУ ім. В. Даля.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2021. – 13 с.</w:t>
            </w:r>
          </w:p>
          <w:p w14:paraId="6459217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Мартинов А.А. Методичні вказівки до самостійної роботи із дисципліни «Місцеві фінанси» (для здобувачів вищої освіти спеціальності 072 «Фінанси, банківська справа та страхування» всіх форм навчання) (Електронне видання) / Уклад.: А.А. Мартинов , Е.В. Чернодубова. – Сєвєродонецьк: вид-во СНУ ім. В. Даля..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2021. – 11 с.</w:t>
            </w:r>
          </w:p>
          <w:p w14:paraId="4A66D87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4. Чернодубова Е.В. Методичні вказівки до виконання контрольної роботи з дисципліни «Фінансова оцінка об’єктів нерухомості» (для студентів спеціальності 072 «Фінанси, банківська справа та страхування» заочної форми навчання) / Уклад.: Е.В. Чернодубова, А.А. Мартинов.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Сєвєродонецьк: вид-во СНУ ім. В. Даля.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2021. – 23 с.</w:t>
            </w:r>
          </w:p>
          <w:p w14:paraId="668AD9B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 Чернодубова Е.В. Методичні вказівки до самостійної роботи з дисципліни «Управління фінансовою санацією підприємства» (для студентів спеціальності 072 «Фінанси, банківська справа та страхування» всіх форм навчання) / Уклад.: Е.В. Чернодубова, А.А. Мартинов. – Сєвєродонецьк: вид-во СНУ ім. В. Даля, 2021. – 17 с.</w:t>
            </w:r>
          </w:p>
          <w:p w14:paraId="77D034A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установою):</w:t>
            </w:r>
          </w:p>
          <w:p w14:paraId="0981A4D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Громадська спілка «Інститут регіональних проблем» наукове консультування з 2018 року</w:t>
            </w:r>
          </w:p>
        </w:tc>
      </w:tr>
      <w:tr w:rsidR="00023DD5" w:rsidRPr="00E022A5" w14:paraId="52892B27" w14:textId="77777777" w:rsidTr="00F0641C">
        <w:tc>
          <w:tcPr>
            <w:tcW w:w="1560" w:type="dxa"/>
          </w:tcPr>
          <w:p w14:paraId="0E49A10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Тищенко Олена Ігорівна</w:t>
            </w:r>
          </w:p>
        </w:tc>
        <w:tc>
          <w:tcPr>
            <w:tcW w:w="1161" w:type="dxa"/>
          </w:tcPr>
          <w:p w14:paraId="39B42838" w14:textId="4A940E42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Доцент кафедри фінансів та банківської справи</w:t>
            </w:r>
            <w:bookmarkStart w:id="0" w:name="_GoBack"/>
            <w:bookmarkEnd w:id="0"/>
          </w:p>
        </w:tc>
        <w:tc>
          <w:tcPr>
            <w:tcW w:w="1674" w:type="dxa"/>
          </w:tcPr>
          <w:p w14:paraId="341F6A79" w14:textId="0AA36DD9" w:rsidR="00023DD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Східноукраїнський національний університет, 2001р., «Облік і аудит», магістр, диплом АН №16921237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</w:p>
          <w:p w14:paraId="4F77C489" w14:textId="03525B63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Східноукраїнський національний університет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 В. Даля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1р.,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Фінанси, банківська справа та страхування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», магістр, 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М21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074716</w:t>
            </w:r>
          </w:p>
        </w:tc>
        <w:tc>
          <w:tcPr>
            <w:tcW w:w="2688" w:type="dxa"/>
          </w:tcPr>
          <w:p w14:paraId="40BB8D97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 Кандидат економічних наук, 08.00.04 – економіка та управління підприємствами (за видами економічної діяльності), диплом ДК № 002660 від 17 лютого 2012 р., Тема: «Оперативний контролінг в управління виробничими затратами електротехнічних підприємств»</w:t>
            </w:r>
          </w:p>
          <w:p w14:paraId="7633C12E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 Доцент кафедри банківської справи і фінансової безпеки, атестат 12ДЦ № 037438 від 17 січня 2014 р.</w:t>
            </w:r>
          </w:p>
        </w:tc>
        <w:tc>
          <w:tcPr>
            <w:tcW w:w="2410" w:type="dxa"/>
          </w:tcPr>
          <w:p w14:paraId="5A02ABC9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Отримання другої вищої освіти (магістратура за спеціальністю «Фінанси, банківська справа та страхування», закінчення 2021 р.). Східноукраїнський національний університет ім. В.Даля, м. Сєвєродонецьк</w:t>
            </w:r>
          </w:p>
        </w:tc>
        <w:tc>
          <w:tcPr>
            <w:tcW w:w="5811" w:type="dxa"/>
          </w:tcPr>
          <w:p w14:paraId="338513F7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1) наявність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п’яти публікацій у періодичних наукових виданнях, що включені до переліку фахових видань України, до наукометричних баз, зокрема Scopus, Web of Science Core Collection:</w:t>
            </w:r>
          </w:p>
          <w:p w14:paraId="135BAB52" w14:textId="6A4B62B1" w:rsidR="00023DD5" w:rsidRPr="00A55C3F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 Тищенко В.В., Тищенко О.І. Напрями регулювання банківської ліквідності за новими стандартами.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Причорноморські економічні студії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Одеса: вид-во Причорноморського науково-дослідного інституту економіки та інновацій 2020. № 53. С. 188-194.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Index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1C14552B" w14:textId="03FD523A" w:rsidR="00023DD5" w:rsidRPr="00A55C3F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 Тищенко В.В., Тищенко О.І. Вплив COVID-19 на монетарне регулювання в Україні.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Вісник СНУ ім. В.Даля.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Сєвєродонецьк: вид-во СНУ ім. В.Даля. 2020. № 6(262). С. 119-123.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Index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2DA72648" w14:textId="1A6E2490" w:rsidR="00023DD5" w:rsidRPr="00A55C3F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Тищенко В.В., Тищенко О.І. Аналіз сучасного стану інвестиційної діяльності банків.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Бізнес-Навігатор. науково-виробничий журнал.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Херсон: Видавничий Дім «Гельветика». 2020. – Вип. 5(61). С. 184-189.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Index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7099C1F3" w14:textId="2A8D1CFD" w:rsidR="00023DD5" w:rsidRPr="00A55C3F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A55C3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Тищенко В.В., Тищенко О.І. Оцінка платіжного балансу України.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Інфраструктура ринку // Електронний науково-практичний журнал.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Одеса: Видавничий Дім «Гельветика», 2021. – Випуск 55. С. 58-63.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Index 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2BDB048B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 Diatlova V., Diatlova Yu., Petryk I., Hutareva Yu., Zubro T., Tyshchenko O. Innovative development: model and evaluation method in the context of integration processes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Management Theory and Studies for Rural Business and Infrastructure Development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2021, 43(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),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–1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Web of Science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  <w:p w14:paraId="0C4A14DA" w14:textId="77777777" w:rsidR="00023DD5" w:rsidRPr="00E022A5" w:rsidRDefault="00023DD5" w:rsidP="00023DD5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 Morhachov I., Ovcharenko I., Oviechkina О., Tyshchenko O., Tyshchenko V. Assessment of us banking sector investment attractiveness for minority investors: theoretical-applied aspect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Financial and Credit Activity: Problems of Theory and Practice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2021. 3(38), 56–65.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Web of Science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  <w:p w14:paraId="2F6F933B" w14:textId="3A58A799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7.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Тищенко В.В., Тищенко О.І.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3968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банківського сектору України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39688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Бізнес-навігатор</w:t>
            </w:r>
            <w:r>
              <w:rPr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// </w:t>
            </w:r>
            <w:r w:rsidRPr="0039688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Науково-виробничий журнал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Одеса: Видавничий Дім «Гельветика», 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Випуск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(69)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С.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125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Index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4102D108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C3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8.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Тищенко В.В., Тищенко О.І. Стан грошової і платіжної інфраструктури в Україні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Інфраструктура ринку // Електронний науково-практичний журнал.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Одеса: Видавничий Дім «Гельветика», 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Випуск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С.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71B235EC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Index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110EA632" w14:textId="5FB4FDDE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3) наявність виданого підручника чи навчального посібника (включаючи електронні) або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монографії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:</w:t>
            </w:r>
          </w:p>
          <w:p w14:paraId="7A0A8C13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 Tyshchenko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V.,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Ovcharenko Ie., Tyshchenko H. Ensuring the financial security of the state through the introducing new forms of investment in Ukraine.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Security management of the XXI century: national and geopolitical aspects. Issue 3: </w:t>
            </w:r>
            <w:r w:rsidRPr="00E022A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k-UA"/>
              </w:rPr>
              <w:t>[collective monograph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]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/ Markina I., Aranchiy V., Safonov Y., Zhylinska O. and other. [In edition I. Markina] Prague. Czech Republic. Nemoros s.r.o. 2021. 403 p. (P. 142-149).</w:t>
            </w:r>
          </w:p>
          <w:p w14:paraId="5953827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4) наявність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три найменування;</w:t>
            </w:r>
          </w:p>
          <w:p w14:paraId="73C1DB76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установою):</w:t>
            </w:r>
          </w:p>
          <w:p w14:paraId="6F0D3DD8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наукове консультування 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 xml:space="preserve">банківської установи «Ощадбанк» м. Сєвєродонецьк, 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більш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трьох років;</w:t>
            </w:r>
          </w:p>
          <w:p w14:paraId="6A0A6A9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12) 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п’яти публікацій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тези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 міжнародних науково-практичних конференціях); </w:t>
            </w:r>
          </w:p>
          <w:p w14:paraId="2CA8556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19) діяльність за спеціальністю у формі участі у професійних та/або громадських об’єднаннях</w:t>
            </w:r>
            <w:r w:rsidRPr="00E022A5">
              <w:rPr>
                <w:rFonts w:ascii="Times New Roman" w:hAnsi="Times New Roman"/>
                <w:bCs/>
                <w:color w:val="000000"/>
                <w:sz w:val="18"/>
                <w:szCs w:val="18"/>
                <w:bdr w:val="none" w:sz="0" w:space="0" w:color="auto" w:frame="1"/>
              </w:rPr>
              <w:t>ГО «Спілка економістів України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»</w:t>
            </w:r>
          </w:p>
        </w:tc>
      </w:tr>
      <w:tr w:rsidR="00023DD5" w:rsidRPr="00E022A5" w14:paraId="122172CC" w14:textId="77777777" w:rsidTr="00F0641C">
        <w:tc>
          <w:tcPr>
            <w:tcW w:w="1560" w:type="dxa"/>
          </w:tcPr>
          <w:p w14:paraId="32FC84C8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Середа Олена Олександрівна</w:t>
            </w:r>
          </w:p>
        </w:tc>
        <w:tc>
          <w:tcPr>
            <w:tcW w:w="1161" w:type="dxa"/>
          </w:tcPr>
          <w:p w14:paraId="1C7EBAE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Доцент кафедри фінансів та банківської справи</w:t>
            </w:r>
          </w:p>
        </w:tc>
        <w:tc>
          <w:tcPr>
            <w:tcW w:w="1674" w:type="dxa"/>
          </w:tcPr>
          <w:p w14:paraId="44D43BDB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Східноукраїнський національний університет ім. В. Даля, 2009 р., фінанси, магістр з фінансів</w:t>
            </w:r>
          </w:p>
        </w:tc>
        <w:tc>
          <w:tcPr>
            <w:tcW w:w="2688" w:type="dxa"/>
          </w:tcPr>
          <w:p w14:paraId="1D090C8A" w14:textId="02A3F343" w:rsidR="00023DD5" w:rsidRPr="00E022A5" w:rsidRDefault="00023DD5" w:rsidP="00023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К.е.н., 08.00.08, «Гроші, фінанси і кредит»  ДК №058798 від 09.02. 2021 Тема роботи: «Фінансове регулювання розвитку суб’єктів господарювання»</w:t>
            </w:r>
          </w:p>
          <w:p w14:paraId="7F32C4A6" w14:textId="03946391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Доцент кафедри фінансів т а банківської справи атестат АД №010562 від 06/06. 2022 р.</w:t>
            </w:r>
          </w:p>
        </w:tc>
        <w:tc>
          <w:tcPr>
            <w:tcW w:w="2410" w:type="dxa"/>
          </w:tcPr>
          <w:p w14:paraId="57E0AC30" w14:textId="1543FD18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1.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ТОВ Торговій дім «Пірана», довідка №28 від 30.06.2020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6 кредитів </w:t>
            </w:r>
            <w:r w:rsidRPr="00E022A5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ECTS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(180 год.).</w:t>
            </w:r>
          </w:p>
          <w:p w14:paraId="030A5620" w14:textId="249D4571" w:rsidR="00023DD5" w:rsidRPr="00E022A5" w:rsidRDefault="00023DD5" w:rsidP="00023DD5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2. Ягеллонський університет, сертифікат № SZFL-001243 (Краків, Польща, 2021) про міжнародне стажування за програмою «Fundraising and organization of project activities in educational establishments: european experience», 6 кредитів ЕСТS (180 годин), тема випускного проєкту: ««Розвиток фінансової інклюзії на основі формування системи взаємодії стейкголдерів»</w:t>
            </w:r>
          </w:p>
          <w:p w14:paraId="188021F7" w14:textId="63DB1469" w:rsidR="00023DD5" w:rsidRPr="00E022A5" w:rsidRDefault="00023DD5" w:rsidP="00023DD5">
            <w:pPr>
              <w:rPr>
                <w:rFonts w:cs="Times New Roman"/>
                <w:lang w:val="uk-UA"/>
              </w:rPr>
            </w:pPr>
          </w:p>
        </w:tc>
        <w:tc>
          <w:tcPr>
            <w:tcW w:w="5811" w:type="dxa"/>
          </w:tcPr>
          <w:p w14:paraId="06A3AF6A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1) 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Collection:</w:t>
            </w:r>
          </w:p>
          <w:p w14:paraId="2B6BBDD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1. Kostyrko, L., Sieriebriak, K., Sereda, О., Zaitseva, L. Investment attractiveness of Ukraine as a dominant attraction of foreign direct investment from the European space: analysis, evaluation. </w:t>
            </w:r>
            <w:r w:rsidRPr="00E022A5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Financial and credit activity problems of theory and practice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, v. 2, n. 43, p. 95–106, 2022. DOI: 10.55643/fcaptp.2.43.2022.3700. (</w:t>
            </w:r>
            <w:r w:rsidRPr="00E022A5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Web of Science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).</w:t>
            </w:r>
          </w:p>
          <w:p w14:paraId="5F5E66B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2. Костирко Л.А., Костирко Р.О., Середа О.О., Чернодубова Е.В., </w:t>
            </w:r>
          </w:p>
          <w:p w14:paraId="6B2FFF8D" w14:textId="4397B8F3" w:rsidR="00023DD5" w:rsidRPr="00E022A5" w:rsidRDefault="00023DD5" w:rsidP="00023DD5">
            <w:pPr>
              <w:pStyle w:val="a8"/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E022A5">
              <w:rPr>
                <w:sz w:val="18"/>
                <w:szCs w:val="18"/>
              </w:rPr>
              <w:t xml:space="preserve">Фінансове забезпечення сталого розвитку підприємств в умовах економіко-екологічних імператив. </w:t>
            </w:r>
            <w:r w:rsidRPr="00E022A5">
              <w:rPr>
                <w:i/>
                <w:iCs/>
                <w:sz w:val="18"/>
                <w:szCs w:val="18"/>
              </w:rPr>
              <w:t>Фінансово-кредитна діяльність: проблеми теорії та практики.</w:t>
            </w:r>
            <w:r w:rsidRPr="00E022A5">
              <w:rPr>
                <w:sz w:val="18"/>
                <w:szCs w:val="18"/>
              </w:rPr>
              <w:t xml:space="preserve"> №4(39). С. 87-98. (</w:t>
            </w:r>
            <w:r w:rsidRPr="00E022A5">
              <w:rPr>
                <w:b/>
                <w:bCs/>
                <w:sz w:val="18"/>
                <w:szCs w:val="18"/>
              </w:rPr>
              <w:t>Web of Science</w:t>
            </w:r>
            <w:r w:rsidRPr="00E022A5">
              <w:rPr>
                <w:sz w:val="18"/>
                <w:szCs w:val="18"/>
              </w:rPr>
              <w:t>).</w:t>
            </w:r>
          </w:p>
          <w:p w14:paraId="508D2F34" w14:textId="2D37867B" w:rsidR="00023DD5" w:rsidRPr="00E022A5" w:rsidRDefault="00023DD5" w:rsidP="00023DD5">
            <w:pPr>
              <w:pStyle w:val="a8"/>
              <w:rPr>
                <w:sz w:val="18"/>
                <w:szCs w:val="18"/>
              </w:rPr>
            </w:pPr>
            <w:r w:rsidRPr="00E022A5">
              <w:rPr>
                <w:color w:val="000000"/>
                <w:sz w:val="18"/>
                <w:szCs w:val="18"/>
                <w:bdr w:val="none" w:sz="0" w:space="0" w:color="auto" w:frame="1"/>
              </w:rPr>
              <w:t>3.</w:t>
            </w:r>
            <w:r w:rsidRPr="00E022A5">
              <w:rPr>
                <w:sz w:val="18"/>
                <w:szCs w:val="18"/>
              </w:rPr>
              <w:t xml:space="preserve">Костирко Л.А., Костирко Р.О., Мадіярова Е.С., Середа О.О. Комплексний аналіз інвестиційної привабливості підприємств в контексті фінансового забезпечення розвитку підприємств. </w:t>
            </w:r>
            <w:r w:rsidRPr="00E022A5">
              <w:rPr>
                <w:i/>
                <w:sz w:val="18"/>
                <w:szCs w:val="18"/>
              </w:rPr>
              <w:t>Фінансово-кредитна діяльність: проблеми теорії та практики.</w:t>
            </w:r>
            <w:r w:rsidRPr="00E022A5">
              <w:rPr>
                <w:sz w:val="18"/>
                <w:szCs w:val="18"/>
              </w:rPr>
              <w:t xml:space="preserve"> 2018. Том 2, № 25  с. 198-207. </w:t>
            </w:r>
            <w:r w:rsidRPr="00E022A5">
              <w:rPr>
                <w:rFonts w:eastAsia="Calibri"/>
                <w:bCs/>
                <w:sz w:val="18"/>
                <w:szCs w:val="18"/>
                <w:lang w:eastAsia="en-US"/>
              </w:rPr>
              <w:t>(</w:t>
            </w:r>
            <w:r w:rsidRPr="00E022A5">
              <w:rPr>
                <w:b/>
                <w:bCs/>
                <w:sz w:val="18"/>
                <w:szCs w:val="18"/>
              </w:rPr>
              <w:t>Web of Science</w:t>
            </w:r>
            <w:r w:rsidRPr="00E022A5">
              <w:rPr>
                <w:sz w:val="18"/>
                <w:szCs w:val="18"/>
              </w:rPr>
              <w:t>);</w:t>
            </w:r>
          </w:p>
          <w:p w14:paraId="5358B27C" w14:textId="0FCEA5B9" w:rsidR="00023DD5" w:rsidRPr="00E022A5" w:rsidRDefault="00023DD5" w:rsidP="00023DD5">
            <w:pPr>
              <w:pStyle w:val="a8"/>
              <w:rPr>
                <w:sz w:val="18"/>
                <w:szCs w:val="18"/>
              </w:rPr>
            </w:pPr>
            <w:r w:rsidRPr="00E022A5">
              <w:rPr>
                <w:sz w:val="18"/>
                <w:szCs w:val="18"/>
              </w:rPr>
              <w:t xml:space="preserve">4. Банківське кредитування як джерело розвитку фінансового потенціалу суб’єктів господарювання. </w:t>
            </w:r>
            <w:r w:rsidRPr="00E022A5">
              <w:rPr>
                <w:i/>
                <w:sz w:val="18"/>
                <w:szCs w:val="18"/>
              </w:rPr>
              <w:t>Причорноморські економічні студії.</w:t>
            </w:r>
            <w:r w:rsidRPr="00E022A5">
              <w:rPr>
                <w:sz w:val="18"/>
                <w:szCs w:val="18"/>
              </w:rPr>
              <w:t xml:space="preserve"> Одеса: Причорноморський науково-дослідний інститут економіки та інновацій, 2019. Вип. 48. Ч.3. С. 113-118. (Index Copernicus)</w:t>
            </w:r>
          </w:p>
          <w:p w14:paraId="5A65E95A" w14:textId="0B39E7E8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5. Костирко Л.А., Середа О.О., Чернодубова Е.В. </w:t>
            </w:r>
            <w:r w:rsidRPr="00E022A5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Зовнішні детермінанти впливу на інвестиційну активність суб’єктів господарювання.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Вісник Східноукраїнського національного університету імені Володимира Даля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  <w:lang w:val="uk-UA"/>
              </w:rPr>
              <w:t>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2020. № 2 (258). С.33-39. (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Index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uk-UA"/>
              </w:rPr>
              <w:t xml:space="preserve"> Соре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rnicus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uk-UA"/>
              </w:rPr>
              <w:t>)</w:t>
            </w:r>
          </w:p>
          <w:p w14:paraId="12B5FC10" w14:textId="7F6A537A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6. Костирко, Л.А., Середа, О.О. Фінансовий потенціал як об’єкт фінансового регулювання розвитку суб’єктів господарювання. 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Вісник соціально-економічних досліджень.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Одеса : Одеський національний економічний університет. 2019. № 1 (69). С.149-157. </w:t>
            </w:r>
            <w:r w:rsidRPr="00E022A5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/>
              </w:rPr>
              <w:t>(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IndexCopernicus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  <w:p w14:paraId="534AA04E" w14:textId="681A8F5E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7. Середа О.О. Фінансування бюджетних установ: проблеми і перспективи. Економіка та суспільство. 2021. № 34. DOI: </w:t>
            </w:r>
            <w:hyperlink r:id="rId5" w:history="1">
              <w:r w:rsidRPr="00E022A5">
                <w:rPr>
                  <w:rFonts w:ascii="Times New Roman" w:hAnsi="Times New Roman"/>
                  <w:sz w:val="18"/>
                  <w:szCs w:val="18"/>
                  <w:lang w:val="uk-UA"/>
                </w:rPr>
                <w:t>https://doi.org/10.32782/2524-0072/2021-34-53</w:t>
              </w:r>
            </w:hyperlink>
          </w:p>
          <w:p w14:paraId="353F5EB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3)наявність виданого підручника чи навчального посібника (включаючи електронні) або монографії:</w:t>
            </w:r>
          </w:p>
          <w:p w14:paraId="5B20AC21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  <w:u w:val="single"/>
                <w:lang w:val="uk-UA"/>
              </w:rPr>
            </w:pPr>
            <w:r w:rsidRPr="00E022A5">
              <w:rPr>
                <w:rFonts w:ascii="Times New Roman" w:hAnsi="Times New Roman" w:cs="Times New Roman"/>
                <w:spacing w:val="-4"/>
                <w:sz w:val="18"/>
                <w:szCs w:val="18"/>
                <w:u w:val="single"/>
                <w:lang w:val="uk-UA"/>
              </w:rPr>
              <w:t>Навчальні посібники:</w:t>
            </w:r>
          </w:p>
          <w:p w14:paraId="0F78432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lastRenderedPageBreak/>
              <w:t xml:space="preserve">1. Костирко Л.А., Терещенко О.О., Костирко Р.О., Середа О.О.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Вартісно-орієнтоване управління фінансами підприємств:Навчальний посібник. Сєвєродонецьк: вид-во СНУ ім. В.Даля, 2019. 466 с.</w:t>
            </w:r>
          </w:p>
          <w:p w14:paraId="13B629B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4) 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найменування:</w:t>
            </w:r>
          </w:p>
          <w:p w14:paraId="4E6AD11B" w14:textId="01A59EC1" w:rsidR="00023DD5" w:rsidRPr="00E022A5" w:rsidRDefault="00023DD5" w:rsidP="00023DD5">
            <w:pPr>
              <w:pStyle w:val="a8"/>
              <w:rPr>
                <w:sz w:val="18"/>
                <w:szCs w:val="18"/>
              </w:rPr>
            </w:pPr>
            <w:r w:rsidRPr="00E022A5">
              <w:rPr>
                <w:sz w:val="18"/>
                <w:szCs w:val="18"/>
              </w:rPr>
              <w:t>1. Середа О.О. методичних вказівок до ділової гри «Емісія облігацій» з дисципліни «Корпоративні фінанси» (для здобувачів вищої освіти спеціальності 051 «Економіка»,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</w:rPr>
              <w:t>056 «Міжнародні економічні відносини»,</w:t>
            </w:r>
            <w:r w:rsidRPr="00E022A5">
              <w:rPr>
                <w:color w:val="000000"/>
                <w:sz w:val="18"/>
                <w:szCs w:val="18"/>
              </w:rPr>
              <w:t xml:space="preserve"> 071 «Облік і оподаткування»,</w:t>
            </w:r>
            <w:r w:rsidRPr="00E022A5">
              <w:rPr>
                <w:sz w:val="18"/>
                <w:szCs w:val="18"/>
              </w:rPr>
              <w:t xml:space="preserve"> 072 «Фінанси, банківська справа та страхування», 073 «Менеджмент», 075 «Маркетинг», </w:t>
            </w:r>
            <w:r w:rsidRPr="00E022A5">
              <w:rPr>
                <w:color w:val="000000"/>
                <w:sz w:val="18"/>
                <w:szCs w:val="18"/>
                <w:shd w:val="clear" w:color="auto" w:fill="FFFFFF"/>
              </w:rPr>
              <w:t>076 «Підприємництво, торгівля та біржова діяльність»</w:t>
            </w:r>
            <w:r w:rsidRPr="00E022A5">
              <w:rPr>
                <w:sz w:val="18"/>
                <w:szCs w:val="18"/>
              </w:rPr>
              <w:t>), 2021 – 33 с.</w:t>
            </w:r>
          </w:p>
          <w:p w14:paraId="72E4D62B" w14:textId="77777777" w:rsidR="00023DD5" w:rsidRPr="00E022A5" w:rsidRDefault="00023DD5" w:rsidP="00023DD5">
            <w:pPr>
              <w:pStyle w:val="a8"/>
              <w:rPr>
                <w:sz w:val="18"/>
                <w:szCs w:val="18"/>
              </w:rPr>
            </w:pPr>
            <w:r w:rsidRPr="00E022A5">
              <w:rPr>
                <w:sz w:val="18"/>
                <w:szCs w:val="18"/>
              </w:rPr>
              <w:t>2. Костирко Л.А., Середа О.О. Методичні рекомендації до самостійної роботи студентів з дисципліни «Фінансовий менеджмент» (для здобувачів вищої освіти спеціальності 072 «Фінанси, банківська справа та страхування»), 2021. – 65 с.</w:t>
            </w:r>
          </w:p>
          <w:p w14:paraId="4FF915E6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Костирко Л.А., Середа О.О. Методичні вказівки </w:t>
            </w:r>
            <w:r w:rsidRPr="00E022A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 практичних занять з дисципліни «Фінансовий менеджмент» (для здобувачів вищої освіти спеціальності 072 «Фінанси, банківська справа та страхування»), 2021. – 5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с.</w:t>
            </w:r>
          </w:p>
          <w:p w14:paraId="21C9F026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5)захист дисертації на здобуття наукового ступеня;</w:t>
            </w:r>
          </w:p>
          <w:p w14:paraId="5B0EA23E" w14:textId="77777777" w:rsidR="00023DD5" w:rsidRPr="00E022A5" w:rsidRDefault="00023DD5" w:rsidP="00023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К.е.н., 08.00.08, «Гроші, фінанси і кредит» ДК №058798 від 09.02.2021, тема роботи: «Фінансове регулювання розвитку суб’єктів господарювання»</w:t>
            </w:r>
          </w:p>
          <w:p w14:paraId="5B73067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12) 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публікацій:</w:t>
            </w:r>
          </w:p>
          <w:p w14:paraId="66CB797D" w14:textId="77777777" w:rsidR="00023DD5" w:rsidRPr="00E022A5" w:rsidRDefault="00023DD5" w:rsidP="00023DD5">
            <w:pPr>
              <w:pStyle w:val="a8"/>
              <w:rPr>
                <w:color w:val="000000"/>
                <w:sz w:val="18"/>
                <w:szCs w:val="18"/>
                <w:bdr w:val="none" w:sz="0" w:space="0" w:color="auto" w:frame="1"/>
              </w:rPr>
            </w:pPr>
            <w:r w:rsidRPr="00E022A5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1. </w:t>
            </w:r>
            <w:r w:rsidRPr="00E022A5">
              <w:rPr>
                <w:sz w:val="18"/>
                <w:szCs w:val="18"/>
              </w:rPr>
              <w:t xml:space="preserve">Середа О.О. Фонди прямого інвестування як джерело розвитку суб’єктів господарювання. </w:t>
            </w:r>
            <w:r w:rsidRPr="00E022A5">
              <w:rPr>
                <w:i/>
                <w:iCs/>
                <w:sz w:val="18"/>
                <w:szCs w:val="18"/>
              </w:rPr>
              <w:t>Пріоритети розвитку фінансової системи: традиції, моделі, перспективи</w:t>
            </w:r>
            <w:r w:rsidRPr="00E022A5">
              <w:rPr>
                <w:sz w:val="18"/>
                <w:szCs w:val="18"/>
              </w:rPr>
              <w:t xml:space="preserve"> : матер. VІІ міжнародної науково-практичної інтернет-конф., м. Сєвєродонецьк, 16-17квітня 2020 р. Сєвєродонецьк : СНУ ім. В. Даля. 2020. С. 39-41.</w:t>
            </w:r>
            <w:r w:rsidRPr="00E022A5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. </w:t>
            </w:r>
          </w:p>
          <w:p w14:paraId="27009916" w14:textId="77777777" w:rsidR="00023DD5" w:rsidRPr="00E022A5" w:rsidRDefault="00023DD5" w:rsidP="00023DD5">
            <w:pPr>
              <w:pStyle w:val="a8"/>
              <w:rPr>
                <w:sz w:val="18"/>
                <w:szCs w:val="18"/>
              </w:rPr>
            </w:pPr>
            <w:r w:rsidRPr="00E022A5">
              <w:rPr>
                <w:sz w:val="18"/>
                <w:szCs w:val="18"/>
              </w:rPr>
              <w:t xml:space="preserve">2. Kostyrko, L., Kostyrko, R., Sereda, O., &amp; Chernodubova, E. (2019). Problems and prospects of management of investment attractiveness of subjects of business. In SHS Web of Conferences (Vol. 67, p. 06029). EDP Sciences. </w:t>
            </w:r>
            <w:hyperlink r:id="rId6" w:history="1">
              <w:r w:rsidRPr="00E022A5">
                <w:rPr>
                  <w:sz w:val="18"/>
                  <w:szCs w:val="18"/>
                </w:rPr>
                <w:br/>
                <w:t>https://doi.org/10.1051/shsconf/20196706029</w:t>
              </w:r>
            </w:hyperlink>
          </w:p>
          <w:p w14:paraId="5CFDB150" w14:textId="77777777" w:rsidR="00023DD5" w:rsidRPr="00E022A5" w:rsidRDefault="00023DD5" w:rsidP="00023DD5">
            <w:pPr>
              <w:pStyle w:val="a8"/>
              <w:rPr>
                <w:b/>
                <w:sz w:val="18"/>
                <w:szCs w:val="18"/>
              </w:rPr>
            </w:pPr>
            <w:r w:rsidRPr="00E022A5">
              <w:rPr>
                <w:sz w:val="18"/>
                <w:szCs w:val="18"/>
              </w:rPr>
              <w:t xml:space="preserve">3. </w:t>
            </w:r>
            <w:r w:rsidRPr="00E022A5">
              <w:rPr>
                <w:bCs/>
                <w:sz w:val="18"/>
                <w:szCs w:val="18"/>
              </w:rPr>
              <w:t xml:space="preserve">Середа О.О. </w:t>
            </w:r>
            <w:r w:rsidRPr="00E022A5">
              <w:rPr>
                <w:sz w:val="18"/>
                <w:szCs w:val="18"/>
              </w:rPr>
              <w:t xml:space="preserve">Використання корпоративних облігацій як інструмента залучення фінансових ресурсів в Україні. </w:t>
            </w:r>
            <w:r w:rsidRPr="00E022A5">
              <w:rPr>
                <w:i/>
                <w:sz w:val="18"/>
                <w:szCs w:val="18"/>
              </w:rPr>
              <w:t>Пріоритети розвитку фінансової системи: традиції, моделі, перспективи</w:t>
            </w:r>
            <w:r w:rsidRPr="00E022A5">
              <w:rPr>
                <w:sz w:val="18"/>
                <w:szCs w:val="18"/>
              </w:rPr>
              <w:t xml:space="preserve"> : матер. V міжн. наук.-практ. інтернет-конф., м. Сєвєродонецьк, 12-13 квітня 2018 р. Сєвєродонецьк : СНУ ім. В. Даля, 2018. С. 63-65.</w:t>
            </w:r>
          </w:p>
          <w:p w14:paraId="0B883F7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4. </w:t>
            </w:r>
            <w:r w:rsidRPr="00E022A5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Середа О.О.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Моніторинг ризиків втрати вартості суб’єктівгосподарювання в системі фінансового регулювання. </w:t>
            </w:r>
            <w:r w:rsidRPr="00E022A5">
              <w:rPr>
                <w:rFonts w:ascii="Times New Roman" w:eastAsia="Times New Roman,Bold" w:hAnsi="Times New Roman" w:cs="Times New Roman"/>
                <w:bCs/>
                <w:i/>
                <w:sz w:val="18"/>
                <w:szCs w:val="18"/>
                <w:lang w:val="uk-UA"/>
              </w:rPr>
              <w:t>Інноваційні стратегії та моделі економічних трансформацій в умовах євроінтеграційних викликів</w:t>
            </w:r>
            <w:r w:rsidRPr="00E022A5">
              <w:rPr>
                <w:rFonts w:ascii="Times New Roman" w:eastAsia="Times New Roman,Bold" w:hAnsi="Times New Roman" w:cs="Times New Roman"/>
                <w:bCs/>
                <w:sz w:val="18"/>
                <w:szCs w:val="18"/>
                <w:lang w:val="uk-UA"/>
              </w:rPr>
              <w:t xml:space="preserve"> : матер. міжн. наук.-практ. Internet-конф., м. </w:t>
            </w:r>
            <w:r w:rsidRPr="00E022A5">
              <w:rPr>
                <w:rFonts w:ascii="Times New Roman" w:eastAsia="Times New Roman,Bold" w:hAnsi="Times New Roman" w:cs="Times New Roman"/>
                <w:bCs/>
                <w:sz w:val="18"/>
                <w:szCs w:val="18"/>
                <w:lang w:val="uk-UA"/>
              </w:rPr>
              <w:lastRenderedPageBreak/>
              <w:t>Харків – Ужгород – Софія –Пшеворськ, 15 травня 2020 р. Софія: Издателство на ВУЗФ “Св. Григорий Богослов”, 2020. С.98-100</w:t>
            </w:r>
            <w:r w:rsidRPr="00E022A5">
              <w:rPr>
                <w:rFonts w:ascii="Times New Roman" w:eastAsia="Times New Roman,Bold" w:hAnsi="Times New Roman" w:cs="Times New Roman"/>
                <w:bCs/>
                <w:sz w:val="18"/>
                <w:szCs w:val="18"/>
              </w:rPr>
              <w:t>.</w:t>
            </w:r>
          </w:p>
          <w:p w14:paraId="04F7F700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Середа О.О.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 xml:space="preserve">Проблеми формування капіталу реального сектору. </w:t>
            </w:r>
            <w:r w:rsidRPr="00E022A5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 w:eastAsia="uk-UA"/>
              </w:rPr>
              <w:t>Корпоративні</w:t>
            </w:r>
            <w:r w:rsidRPr="00E022A5">
              <w:rPr>
                <w:rFonts w:ascii="Times New Roman" w:hAnsi="Times New Roman" w:cs="Times New Roman"/>
                <w:i/>
                <w:sz w:val="18"/>
                <w:szCs w:val="18"/>
                <w:lang w:val="uk-UA" w:eastAsia="uk-UA"/>
              </w:rPr>
              <w:t xml:space="preserve"> фінанси: проблеми та перспективи інноваційного розвитку економіки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: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зб. матеріалів ІI міжнар. наук.-практ. конф., м. Київ, 12 жовтня 2018 р.Київ : КНЕУ, 2018.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С.423-426</w:t>
            </w:r>
          </w:p>
          <w:p w14:paraId="37CB800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19) діяльність за спеціальністю у формі участі у професійних та/або громадських об’єднаннях;</w:t>
            </w:r>
          </w:p>
          <w:p w14:paraId="14FAB1B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член ГО «Спілка економістів України».</w:t>
            </w:r>
          </w:p>
        </w:tc>
      </w:tr>
      <w:tr w:rsidR="00023DD5" w:rsidRPr="00E022A5" w14:paraId="34836CBB" w14:textId="77777777" w:rsidTr="00F0641C">
        <w:tc>
          <w:tcPr>
            <w:tcW w:w="1560" w:type="dxa"/>
          </w:tcPr>
          <w:p w14:paraId="3580581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Костирко Лідія Андріївна</w:t>
            </w:r>
          </w:p>
        </w:tc>
        <w:tc>
          <w:tcPr>
            <w:tcW w:w="1161" w:type="dxa"/>
          </w:tcPr>
          <w:p w14:paraId="17BF846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Завідувач кафедри фінансів та банківської справи</w:t>
            </w:r>
          </w:p>
        </w:tc>
        <w:tc>
          <w:tcPr>
            <w:tcW w:w="1674" w:type="dxa"/>
          </w:tcPr>
          <w:p w14:paraId="29464EE9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Донецький державний університет,1971р., «Бухгалтерський облік», економіст, диплом №000052</w:t>
            </w:r>
          </w:p>
        </w:tc>
        <w:tc>
          <w:tcPr>
            <w:tcW w:w="2688" w:type="dxa"/>
          </w:tcPr>
          <w:p w14:paraId="094E1A0A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Доктор економічних наук, 08.04.01 – фінанси, грошовий обіг і кредит, </w:t>
            </w:r>
          </w:p>
          <w:p w14:paraId="1449997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диплом ДД № 004209 від 9.03.2005 р.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тема дисертації «Формування механізму фінансової стратегії сталого розвитку підприємства»;</w:t>
            </w:r>
          </w:p>
          <w:p w14:paraId="669268E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професор кафедри фінансів,</w:t>
            </w:r>
          </w:p>
          <w:p w14:paraId="19CEBEC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атестат 02ПР 003896 від  12.12.2005 р.;</w:t>
            </w:r>
          </w:p>
          <w:p w14:paraId="2B7AC5B8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E5FFD2" w14:textId="77777777" w:rsidR="00023DD5" w:rsidRPr="00E022A5" w:rsidRDefault="00023DD5" w:rsidP="00023DD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 Аудитор, </w:t>
            </w:r>
            <w:r w:rsidRPr="00E022A5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Сертифікат аудитора №000145 до 13.01.2023 р. (Рішення аудиторської палати України № 352/2 від 30.11.2017 р.</w:t>
            </w:r>
          </w:p>
          <w:p w14:paraId="51C2F353" w14:textId="77777777" w:rsidR="00023DD5" w:rsidRPr="00E022A5" w:rsidRDefault="00023DD5" w:rsidP="00023D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2. Міжнародне стажування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організоване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афедр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ою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польсько-українознавства в Ягеллонськ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ому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ун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іверситеті м. Краків (Польща) за співпраці з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Zuctricz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14:paraId="3EFDAB4B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Центр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розвитку кар’єри ГО «Соборність»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Луганськи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обласни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інститут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післядипломної педагогічної освіти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24A1248E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Лютий – березень 2022 року.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а програмою:</w:t>
            </w:r>
          </w:p>
          <w:p w14:paraId="550419ED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ЗАЛУЧЕННЯ РЕСУРСІВ ТА ОРГАНІЗАЦІЯ ПРОЕКТНОЇ ДІЯЛЬНОСТІ В НАВЧАЛЬНИХ ЗАКЛАДАХ: ЄВРОПЕЙСЬКИЙ ДОСВІД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196377BC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Розробила навчальний проект за темою:</w:t>
            </w:r>
          </w:p>
          <w:p w14:paraId="17F52A96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Розвиток фінансової грамотності в цифрову епоху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Результат навчання: розвиток професійних компетенцій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336F7451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180 годин, 6 кредитів</w:t>
            </w:r>
          </w:p>
          <w:p w14:paraId="55CE0744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F98C40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811" w:type="dxa"/>
          </w:tcPr>
          <w:p w14:paraId="0F86573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1) наявність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п’яти публікацій у періодичних наукових виданнях, що включені до переліку фахових видань України, до наукометричних баз, зокрема Scopus, Web of Science Core Collection:</w:t>
            </w:r>
          </w:p>
          <w:p w14:paraId="2FCC4B9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4B7BE62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Костирко Л.А. Комплексний аналіз інвестиційної привабливості підприємств в контексті фінансового забезпечення розвитку підприємств / Л.А. Костирко, Р.О. Костирко, Е.С.Мадіярова, О.О. Середа // Фінансово-кредитна діяльність: проблеми теорії та практики - 2018. - Том 2, № 25 (2018) - С. 198-207. 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E022A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Web of Science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14:paraId="6B3A006C" w14:textId="77777777" w:rsidR="00023DD5" w:rsidRPr="00E022A5" w:rsidRDefault="00023DD5" w:rsidP="00023D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 Костирко Л.А., Соломатіна Т. В., Чернодубова Е. В., Хромяк В. М. Аналіз і оцінка ефективності використання ресурсного потенціалу аграрних підприємств // Фінансово-кредитна діяльність: проблеми теорії і практики - </w:t>
            </w:r>
            <w:r w:rsidRPr="00E022A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>м. Львів, Університет банківської справи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- 2020 № 3 (34) </w:t>
            </w:r>
            <w:r w:rsidRPr="00E022A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>с. 294-302 (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</w:rPr>
              <w:t>of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</w:rPr>
              <w:t>Science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  <w:p w14:paraId="2B2F124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Костирко Л.А., Костирко Р.О., Середа О.О. Чернодубова Е.В. 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Фінансове забезпечення сталого розвитку підприємств в умовах економіко-екологічних імператив // Фінансово-кредитна діяльність: проблеми теорії та практики - 2021. - № 4 (39). - С. 87-98 (</w:t>
            </w:r>
            <w:r w:rsidRPr="00E022A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Web of Science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14:paraId="47DD7FD1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Lidiia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Kostyrko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Ruslan</w:t>
            </w:r>
            <w:hyperlink r:id="rId7" w:tgtFrame="_blank" w:history="1">
              <w:r w:rsidRPr="00E022A5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 xml:space="preserve"> Kostyrko</w:t>
              </w:r>
            </w:hyperlink>
            <w:r w:rsidRPr="00E022A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hyperlink r:id="rId8" w:tgtFrame="_blank" w:history="1">
              <w:r w:rsidRPr="00E022A5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Tetiana Kosova</w:t>
              </w:r>
            </w:hyperlink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hyperlink r:id="rId9" w:tgtFrame="_blank" w:history="1">
              <w:r w:rsidRPr="00E022A5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Liudmyla Zaitseva</w:t>
              </w:r>
            </w:hyperlink>
            <w:r w:rsidRPr="00E022A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hyperlink r:id="rId10" w:tgtFrame="_blank" w:history="1">
              <w:r w:rsidRPr="00E022A5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Oleksandr Melnychenko</w:t>
              </w:r>
            </w:hyperlink>
            <w:r w:rsidRPr="00E022A5">
              <w:rPr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bCs/>
                <w:color w:val="1A1A1A"/>
                <w:kern w:val="36"/>
                <w:sz w:val="18"/>
                <w:szCs w:val="18"/>
                <w:lang w:val="en-US"/>
              </w:rPr>
              <w:t>Ukrainian Market of Electrical Energy: Reforming, Financing, Innovative Investment, Efficiency Analysis, and Audit</w:t>
            </w:r>
            <w:r w:rsidRPr="00E022A5">
              <w:rPr>
                <w:rFonts w:ascii="Times New Roman" w:hAnsi="Times New Roman" w:cs="Times New Roman"/>
                <w:bCs/>
                <w:color w:val="1A1A1A"/>
                <w:kern w:val="36"/>
                <w:sz w:val="18"/>
                <w:szCs w:val="18"/>
                <w:lang w:val="uk-UA"/>
              </w:rPr>
              <w:t xml:space="preserve"> // </w:t>
            </w:r>
            <w:r w:rsidRPr="00E022A5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lang w:val="en-US"/>
              </w:rPr>
              <w:t>Energies</w:t>
            </w:r>
            <w:r w:rsidRPr="00E022A5">
              <w:rPr>
                <w:rFonts w:ascii="Times New Roman" w:hAnsi="Times New Roman" w:cs="Times New Roman"/>
                <w:color w:val="222222"/>
                <w:sz w:val="18"/>
                <w:szCs w:val="18"/>
                <w:lang w:val="en-US"/>
              </w:rPr>
              <w:t> </w:t>
            </w:r>
            <w:r w:rsidRPr="00E022A5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en-US"/>
              </w:rPr>
              <w:t>2021</w:t>
            </w:r>
            <w:r w:rsidRPr="00E022A5">
              <w:rPr>
                <w:rFonts w:ascii="Times New Roman" w:hAnsi="Times New Roman" w:cs="Times New Roman"/>
                <w:color w:val="222222"/>
                <w:sz w:val="18"/>
                <w:szCs w:val="18"/>
                <w:lang w:val="en-US"/>
              </w:rPr>
              <w:t>, </w:t>
            </w:r>
            <w:r w:rsidRPr="00E022A5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lang w:val="en-US"/>
              </w:rPr>
              <w:t>14</w:t>
            </w:r>
            <w:r w:rsidRPr="00E022A5">
              <w:rPr>
                <w:rFonts w:ascii="Times New Roman" w:hAnsi="Times New Roman" w:cs="Times New Roman"/>
                <w:color w:val="222222"/>
                <w:sz w:val="18"/>
                <w:szCs w:val="18"/>
                <w:lang w:val="en-US"/>
              </w:rPr>
              <w:t>(16)</w:t>
            </w:r>
            <w:r w:rsidRPr="00E022A5">
              <w:rPr>
                <w:rFonts w:ascii="Times New Roman" w:hAnsi="Times New Roman" w:cs="Times New Roman"/>
                <w:color w:val="222222"/>
                <w:sz w:val="18"/>
                <w:szCs w:val="18"/>
                <w:lang w:val="uk-UA"/>
              </w:rPr>
              <w:t>,</w:t>
            </w:r>
            <w:r w:rsidRPr="00E022A5">
              <w:rPr>
                <w:rFonts w:ascii="Times New Roman" w:hAnsi="Times New Roman" w:cs="Times New Roman"/>
                <w:color w:val="222222"/>
                <w:sz w:val="18"/>
                <w:szCs w:val="18"/>
                <w:lang w:val="en-US"/>
              </w:rPr>
              <w:t>5080</w:t>
            </w:r>
            <w:r w:rsidRPr="00E022A5">
              <w:rPr>
                <w:rFonts w:ascii="Times New Roman" w:hAnsi="Times New Roman" w:cs="Times New Roman"/>
                <w:color w:val="222222"/>
                <w:sz w:val="18"/>
                <w:szCs w:val="18"/>
                <w:lang w:val="uk-UA"/>
              </w:rPr>
              <w:t xml:space="preserve">. </w:t>
            </w:r>
            <w:r w:rsidRPr="00E022A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Scopus (3 кв</w:t>
            </w:r>
            <w:r w:rsidRPr="00E022A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>.</w:t>
            </w:r>
            <w:r w:rsidRPr="00E022A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)</w:t>
            </w:r>
          </w:p>
          <w:p w14:paraId="177D5416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5.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Lidiia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Kostyrko,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</w:rPr>
              <w:t>Те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tiana Kosova,Serhii Smerichevskyi, Ruslan Kostyrko, Hanna Radchenko, Olha Bondarenko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Financial and integrated reporting of Ukraine energy holdings in the categories of sustainable development and marketing innovations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// </w:t>
            </w:r>
            <w:r w:rsidRPr="00E022A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Academy of Accounting and Financial Studies JournalVolume 25, Special Issue 5, 2021</w:t>
            </w:r>
            <w:r w:rsidRPr="00E022A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 xml:space="preserve">, 1-16. </w:t>
            </w:r>
            <w:r w:rsidRPr="00E022A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Scopus</w:t>
            </w:r>
            <w:r w:rsidRPr="00E022A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 xml:space="preserve"> (4 кв.)</w:t>
            </w:r>
          </w:p>
          <w:p w14:paraId="3E0F9DB1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 xml:space="preserve">6. </w:t>
            </w:r>
            <w:r w:rsidRPr="00E022A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 xml:space="preserve">Костирко Л.А.,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І.В. Моргачов,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u w:val="single"/>
                <w:lang w:val="uk-UA"/>
              </w:rPr>
              <w:t>Е.В. Чернодубова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А.А. Мартинов, Плєтньов М.В. </w:t>
            </w:r>
            <w:r w:rsidRPr="00E022A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Використання трейдингу для збільшення прибутковості портфелю цінних паперів в діяльності інвестиційних фондів //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Фінансово-кредитна діяльність: проблеми теорії та практики - 2021. - 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№ 5 (40). - С. 288-299. (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Web of Science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  <w:p w14:paraId="78217700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7. 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  <w:r w:rsidRPr="00E022A5">
              <w:rPr>
                <w:rFonts w:ascii="Times New Roman" w:eastAsia="Tahoma-Bold" w:hAnsi="Times New Roman" w:cs="Times New Roman"/>
                <w:bCs/>
                <w:sz w:val="18"/>
                <w:szCs w:val="18"/>
                <w:lang w:val="en-US"/>
              </w:rPr>
              <w:t xml:space="preserve">Kostyrko L., Sieriebriak </w:t>
            </w:r>
            <w:r w:rsidRPr="00E022A5">
              <w:rPr>
                <w:rFonts w:ascii="Times New Roman" w:eastAsia="Tahoma-Bold" w:hAnsi="Times New Roman" w:cs="Times New Roman"/>
                <w:bCs/>
                <w:sz w:val="18"/>
                <w:szCs w:val="18"/>
              </w:rPr>
              <w:t>К</w:t>
            </w:r>
            <w:r w:rsidRPr="00E022A5">
              <w:rPr>
                <w:rFonts w:ascii="Times New Roman" w:eastAsia="Tahoma-Bold" w:hAnsi="Times New Roman" w:cs="Times New Roman"/>
                <w:bCs/>
                <w:sz w:val="18"/>
                <w:szCs w:val="18"/>
                <w:lang w:val="en-US"/>
              </w:rPr>
              <w:t xml:space="preserve">., Sereda </w:t>
            </w:r>
            <w:r w:rsidRPr="00E022A5">
              <w:rPr>
                <w:rFonts w:ascii="Times New Roman" w:eastAsia="Tahoma-Bold" w:hAnsi="Times New Roman" w:cs="Times New Roman"/>
                <w:bCs/>
                <w:sz w:val="18"/>
                <w:szCs w:val="18"/>
              </w:rPr>
              <w:t>О</w:t>
            </w:r>
            <w:r w:rsidRPr="00E022A5">
              <w:rPr>
                <w:rFonts w:ascii="Times New Roman" w:eastAsia="Tahoma-Bold" w:hAnsi="Times New Roman" w:cs="Times New Roman"/>
                <w:bCs/>
                <w:sz w:val="18"/>
                <w:szCs w:val="18"/>
                <w:lang w:val="en-US"/>
              </w:rPr>
              <w:t xml:space="preserve">., Zaitseva L. </w:t>
            </w:r>
            <w:hyperlink r:id="rId11" w:history="1">
              <w:r w:rsidRPr="00E022A5">
                <w:rPr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INVESTMENT ATTRACTIVENESS OF UKRAINE AS A DOMINANT ATTRACTION OF FOREIGN DIRECT INVESTMENT FROM THE EUROPEAN SPACE: ANALYSIS, EVALUATION</w:t>
              </w:r>
            </w:hyperlink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// </w:t>
            </w:r>
            <w:r w:rsidRPr="00E022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Financial and credit activity problems of theory and practice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Volume 2 (43), 2022</w:t>
            </w:r>
            <w:r w:rsidRPr="00E022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 (43), 95-106 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(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Web of Science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  <w:p w14:paraId="296E33F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3) наявність виданого підручника чи навчального посібника (включаючи електронні) або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монографії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:</w:t>
            </w:r>
          </w:p>
          <w:p w14:paraId="73EAAE3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>1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Вартісно-орієнтоване управління фінансами підприємств: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Навчальний посібник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/ Л.А.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Костирко, О.О.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Терещенко, Р.О.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Костирко, О.О.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Середа. – Сєвєродонецьк: вид-во СНУ ім. В. Даля, 2019. – 466 с.</w:t>
            </w:r>
          </w:p>
          <w:p w14:paraId="0D2B653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2. 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Інтегрована корпоративна звітність: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навчальний посібник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/ Р.О.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Костирко,Л.А.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Костирко, О.Е.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Лубенченко, Е.В.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Чернодубова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</w:r>
            <w:r w:rsidRPr="00E022A5"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9F9F9"/>
                <w:lang w:val="uk-UA"/>
              </w:rPr>
              <w:t>2-ге вид., перероб. і допов. –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Сєвєродонецьк: вид-во СНУ ім. В. Даля, 2020. – 321 с.</w:t>
            </w:r>
          </w:p>
          <w:p w14:paraId="54D740B4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</w:t>
            </w:r>
            <w:r w:rsidRPr="00E022A5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Міжнародні стандарти контролю якості і аудиту: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навчальний посібник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/ Л. А. Костирко, О. Е. Лубенченко, Р. О. Костирко ; </w:t>
            </w:r>
            <w:r w:rsidRPr="00E022A5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shd w:val="clear" w:color="auto" w:fill="F9F9F9"/>
                <w:lang w:val="uk-UA"/>
              </w:rPr>
              <w:t>2-ге вид., перероб. і доп.</w:t>
            </w:r>
            <w:r w:rsidRPr="00E022A5"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9F9F9"/>
                <w:lang w:val="uk-UA"/>
              </w:rPr>
              <w:t xml:space="preserve"> –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Сєвєродонецьк: вид-во СНУ ім.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В. Даля, 2020. – 228 с.</w:t>
            </w:r>
          </w:p>
          <w:p w14:paraId="60DA230A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4. 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Костирко Л.А.,</w:t>
            </w:r>
          </w:p>
          <w:p w14:paraId="2B7F14D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Клюс Ю.І.,</w:t>
            </w:r>
          </w:p>
          <w:p w14:paraId="454E7C21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Кушал І.М.,</w:t>
            </w:r>
          </w:p>
          <w:p w14:paraId="6EFCCE8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Манухіна М.Ю., Розмислов О.М. Внутрішньогосподарський контроль / Навчальний посібник «Внутрішньогосподарський контроль».</w:t>
            </w:r>
          </w:p>
          <w:p w14:paraId="738C41B9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5. Костирко Л.А. Розробка стратегії фінансового регулювання розвитку суб’єктів господарювання: індикатори, аналіз, вибір / Л.А.Костирко, О.О. Середа - 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GesellschaftsrechtlicheTransformationen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von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wirtschaftlichenSystemen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in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den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Zeiten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der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Neo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>-</w:t>
            </w:r>
            <w:r w:rsidRPr="00E022A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Industrialisierung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/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Korneev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undandere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monographie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ü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renberg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Germany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Verlag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SWG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imex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GmbH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2020.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231-239</w:t>
            </w:r>
          </w:p>
          <w:p w14:paraId="66C23C08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6. Костирко Л.А., Розмислов О.М., Чернодубова Е.В. </w:t>
            </w:r>
            <w:r w:rsidRPr="00E022A5">
              <w:rPr>
                <w:rFonts w:ascii="Times New Roman" w:eastAsia="MS Mincho" w:hAnsi="Times New Roman" w:cs="Times New Roman"/>
                <w:sz w:val="18"/>
                <w:szCs w:val="18"/>
                <w:lang w:val="uk-UA"/>
              </w:rPr>
              <w:t xml:space="preserve">Механізм регулювання міжбюджетних відносин у фінансовому забезпеченні стійкого розвитку регіонів: </w:t>
            </w:r>
            <w:r w:rsidRPr="00E022A5"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/>
              </w:rPr>
              <w:t>[монографія</w:t>
            </w:r>
            <w:r w:rsidRPr="00E022A5">
              <w:rPr>
                <w:rFonts w:ascii="Times New Roman" w:eastAsia="MS Mincho" w:hAnsi="Times New Roman" w:cs="Times New Roman"/>
                <w:sz w:val="18"/>
                <w:szCs w:val="18"/>
                <w:lang w:val="uk-UA"/>
              </w:rPr>
              <w:t>] // 2-ге вид., перероб. і доп. – Сєвєродонецьк: вид-во СНУ ім. В. Даля, 2021. – 350 с.</w:t>
            </w:r>
          </w:p>
          <w:p w14:paraId="62BE30A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4) 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наявність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ніж три найменування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</w:p>
          <w:p w14:paraId="758547BC" w14:textId="6A7A502A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 Костирко Л.А. , Чернодубова Е.В. Методичні вказівки до виконання магістерських робіт (для студентів спеціальності 072 «Фінанси, банківська справа та страхування») / Сєвєродонецьк: СНУ ім. В. Даля.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2021. – 55 с.</w:t>
            </w:r>
          </w:p>
          <w:p w14:paraId="151DE884" w14:textId="77777777" w:rsidR="00023DD5" w:rsidRPr="00E022A5" w:rsidRDefault="00023DD5" w:rsidP="00023DD5">
            <w:pPr>
              <w:pStyle w:val="ad"/>
              <w:jc w:val="both"/>
              <w:rPr>
                <w:sz w:val="18"/>
                <w:szCs w:val="18"/>
                <w:lang w:val="uk-UA"/>
              </w:rPr>
            </w:pPr>
            <w:r w:rsidRPr="00E022A5">
              <w:rPr>
                <w:sz w:val="18"/>
                <w:szCs w:val="18"/>
                <w:lang w:val="uk-UA"/>
              </w:rPr>
              <w:t xml:space="preserve">2. Костирко Л.А. </w:t>
            </w:r>
            <w:r w:rsidRPr="00E022A5">
              <w:rPr>
                <w:sz w:val="18"/>
                <w:szCs w:val="18"/>
              </w:rPr>
              <w:t>РОБОЧА ПРОГРАМА навчальної дисципліни</w:t>
            </w:r>
            <w:r w:rsidRPr="00E022A5">
              <w:rPr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sz w:val="18"/>
                <w:szCs w:val="18"/>
              </w:rPr>
              <w:t>Фінансова діяльність суб’єктів господарювання</w:t>
            </w:r>
            <w:r w:rsidRPr="00E022A5">
              <w:rPr>
                <w:sz w:val="18"/>
                <w:szCs w:val="18"/>
                <w:lang w:val="uk-UA"/>
              </w:rPr>
              <w:t xml:space="preserve"> (для студентів </w:t>
            </w:r>
            <w:r w:rsidRPr="00E022A5">
              <w:rPr>
                <w:sz w:val="18"/>
                <w:szCs w:val="18"/>
              </w:rPr>
              <w:t>за спеціальністю 072 «Фінанси, банківська справа та страхування» за спеціалізацією «Фінанси і кредит»</w:t>
            </w:r>
            <w:r w:rsidRPr="00E022A5">
              <w:rPr>
                <w:sz w:val="18"/>
                <w:szCs w:val="18"/>
                <w:lang w:val="uk-UA"/>
              </w:rPr>
              <w:t xml:space="preserve">) / Уклад.: Л.А. Костирко – Сєвєродонецьк: вид-во СНУ ім. В. Даля. </w:t>
            </w:r>
            <w:r w:rsidRPr="00E022A5">
              <w:rPr>
                <w:sz w:val="18"/>
                <w:szCs w:val="18"/>
                <w:lang w:val="uk-UA"/>
              </w:rPr>
              <w:noBreakHyphen/>
              <w:t xml:space="preserve"> 2021. – 10 с.</w:t>
            </w:r>
          </w:p>
          <w:p w14:paraId="376DD51D" w14:textId="77777777" w:rsidR="00023DD5" w:rsidRPr="00E022A5" w:rsidRDefault="00023DD5" w:rsidP="00023DD5">
            <w:pPr>
              <w:pStyle w:val="1"/>
              <w:ind w:firstLine="0"/>
              <w:jc w:val="both"/>
              <w:rPr>
                <w:szCs w:val="18"/>
              </w:rPr>
            </w:pPr>
            <w:r w:rsidRPr="00E022A5">
              <w:rPr>
                <w:szCs w:val="18"/>
              </w:rPr>
              <w:t xml:space="preserve">3. Костирко Л.А. Методичні вказівки та завдання до самостійної роботи студентів з дисципліни “Фінансова діяльність суб'єктів </w:t>
            </w:r>
          </w:p>
          <w:p w14:paraId="0B95861E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підприємництва" (для здобувачів вищої освіти спеціальності 072 «Фінанси, банківська справа та страхування» всіх форм навчання) (Електронне видання) / Уклад.: Л.А. Костирко. – Сєвєродонецьк: вид-во СНУ ім. В. Даля..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2021. – 11 с.</w:t>
            </w:r>
          </w:p>
          <w:p w14:paraId="7203EC99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установою):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Консультаційні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послуги з аналізу показників фінансово-економічної діяльності і освоєння організаційно-методичних підходів до формування системи антикризового фінансового управління ТОВ «СЛОБОЖАНСЬКА СЕРВІСНА КОМПАНІЯ» </w:t>
            </w:r>
          </w:p>
          <w:p w14:paraId="4A886EC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12) 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п’яти публікацій (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тези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в міжнародних науково-практичних конференціях</w:t>
            </w:r>
          </w:p>
          <w:p w14:paraId="0B248DB8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1. Костирко Л.А. </w:t>
            </w:r>
            <w:r w:rsidRPr="00E022A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Фінансові методи розвитку капіталізації публічних компаній. </w:t>
            </w:r>
            <w:r w:rsidRPr="00E022A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VІІ Міжнародна науково-практична конференція "Пріоритети розвитку фінансової системи: традиції, моделі, перспективи", 16-17 квітня 2020 року, м. Сєвєродонецьк</w:t>
            </w:r>
          </w:p>
          <w:p w14:paraId="145D8338" w14:textId="77777777" w:rsidR="00023DD5" w:rsidRPr="00E022A5" w:rsidRDefault="00023DD5" w:rsidP="00023DD5">
            <w:pPr>
              <w:pStyle w:val="a8"/>
              <w:jc w:val="both"/>
              <w:rPr>
                <w:sz w:val="18"/>
                <w:szCs w:val="18"/>
              </w:rPr>
            </w:pPr>
            <w:r w:rsidRPr="00E022A5">
              <w:rPr>
                <w:rFonts w:eastAsia="Calibri"/>
                <w:i/>
                <w:iCs/>
                <w:sz w:val="18"/>
                <w:szCs w:val="18"/>
              </w:rPr>
              <w:t>С. 90-93</w:t>
            </w:r>
          </w:p>
          <w:p w14:paraId="627FB7BC" w14:textId="77777777" w:rsidR="00023DD5" w:rsidRPr="00E022A5" w:rsidRDefault="00023DD5" w:rsidP="00023DD5">
            <w:pPr>
              <w:pStyle w:val="a8"/>
              <w:rPr>
                <w:sz w:val="18"/>
                <w:szCs w:val="18"/>
              </w:rPr>
            </w:pPr>
            <w:r w:rsidRPr="00E022A5">
              <w:rPr>
                <w:sz w:val="18"/>
                <w:szCs w:val="18"/>
              </w:rPr>
              <w:t xml:space="preserve">2. Kostyrko, L., Kostyrko, R., Sereda, O., &amp; Chernodubova, E. (2019). Problems and prospects of management of investment attractiveness of subjects of business. In SHS Web of Conferences (Vol. 67, p. 06029). EDP Sciences. </w:t>
            </w:r>
            <w:hyperlink r:id="rId12" w:history="1">
              <w:r w:rsidRPr="00E022A5">
                <w:rPr>
                  <w:sz w:val="18"/>
                  <w:szCs w:val="18"/>
                </w:rPr>
                <w:br/>
                <w:t>https://doi.org/10.1051/shsconf/20196706029</w:t>
              </w:r>
            </w:hyperlink>
          </w:p>
          <w:p w14:paraId="58B8909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B8F12B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Kostyrko L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.,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Rozmyslov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 Organizational aspects of improving investment process management in the region // Scientific Collection «InterConf», (77): with the Proceedings of the 4 th International Scientific and Practical Conference «Science, Education, Innovation: Topical Issues and Modern Aspects» (October 4-5, 2021). Tallinn, Estonia: Ühingu Teadus juhatus, 2021. – Р.28-35</w:t>
            </w:r>
          </w:p>
          <w:p w14:paraId="7ACEFDD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1ECA30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E381F70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19) діяльність за спеціальністю у формі участі у професійних та/або громадських об’єднаннях;</w:t>
            </w:r>
          </w:p>
          <w:p w14:paraId="6A1ACCF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член ГО «Спілка економістів України».</w:t>
            </w:r>
          </w:p>
        </w:tc>
      </w:tr>
      <w:tr w:rsidR="00023DD5" w:rsidRPr="00E022A5" w14:paraId="2E309CF3" w14:textId="77777777" w:rsidTr="00F0641C">
        <w:tc>
          <w:tcPr>
            <w:tcW w:w="1560" w:type="dxa"/>
          </w:tcPr>
          <w:p w14:paraId="7336E5EA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</w:rPr>
              <w:lastRenderedPageBreak/>
              <w:t>Соломатіна Тетяна Василівна</w:t>
            </w:r>
          </w:p>
        </w:tc>
        <w:tc>
          <w:tcPr>
            <w:tcW w:w="1161" w:type="dxa"/>
          </w:tcPr>
          <w:p w14:paraId="1C1F2EA8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Професор</w:t>
            </w:r>
            <w:r w:rsidRPr="00E022A5">
              <w:rPr>
                <w:rFonts w:ascii="Times New Roman" w:hAnsi="Times New Roman"/>
                <w:sz w:val="18"/>
                <w:szCs w:val="18"/>
              </w:rPr>
              <w:t xml:space="preserve"> кафедри фінансів та банківської справи</w:t>
            </w:r>
          </w:p>
        </w:tc>
        <w:tc>
          <w:tcPr>
            <w:tcW w:w="1674" w:type="dxa"/>
          </w:tcPr>
          <w:p w14:paraId="734DA531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/>
                <w:sz w:val="18"/>
                <w:szCs w:val="18"/>
              </w:rPr>
              <w:t>Луганській державний аграрний університет, 1998р., облік і аудит, магістр</w:t>
            </w:r>
          </w:p>
        </w:tc>
        <w:tc>
          <w:tcPr>
            <w:tcW w:w="2688" w:type="dxa"/>
          </w:tcPr>
          <w:p w14:paraId="04C7318E" w14:textId="77777777" w:rsidR="00023DD5" w:rsidRPr="00E022A5" w:rsidRDefault="00023DD5" w:rsidP="00023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Д.е.н., 08.00.08, «Гроші, фінанси і кредит»  ДД №011057 МОН України від 15.04.21, тема: «Стратегічний розвиток фінансового потенціалу суб’єктів господарювання аграрного сектора економіки»;</w:t>
            </w:r>
          </w:p>
          <w:p w14:paraId="68C4C5A9" w14:textId="77777777" w:rsidR="00023DD5" w:rsidRPr="00E022A5" w:rsidRDefault="00023DD5" w:rsidP="00023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022A5">
              <w:rPr>
                <w:rFonts w:ascii="Times New Roman CYR" w:hAnsi="Times New Roman CYR" w:cs="Times New Roman CYR"/>
                <w:sz w:val="18"/>
                <w:szCs w:val="18"/>
              </w:rPr>
              <w:t>доцент кафедри фінансів, атестат  02ДЦ№ 012142 від 20.04.06.</w:t>
            </w:r>
          </w:p>
          <w:p w14:paraId="5FDFE39F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1E2C57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1. Сертифікат МСТС , Центр МАШАВ  (Ізраїль) "Інформаційні та комунікаційні технології в розвитку малого та середнього бізнесу" (11-12.2016) (240 годин).</w:t>
            </w:r>
          </w:p>
          <w:p w14:paraId="5471EF24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2. </w:t>
            </w:r>
            <w:r w:rsidRPr="00E022A5">
              <w:rPr>
                <w:rFonts w:ascii="Times New Roman" w:hAnsi="Times New Roman"/>
                <w:sz w:val="18"/>
                <w:szCs w:val="18"/>
                <w:lang w:val="en-US"/>
              </w:rPr>
              <w:t>CIMAP1 Management Accounting – Russian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Сертифікат: </w:t>
            </w:r>
            <w:hyperlink r:id="rId13" w:history="1">
              <w:r w:rsidRPr="00E022A5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https://mycima.cimaglobal.com/portaloui/start.swe?SWECmd=GotoView&amp;SWEView=CIMA+R14+Results+Display+View&amp;SWERF=1&amp;SWEHo=mycima.cimaglobal.com&amp;SWEBU=1&amp;SWEApplet0=CIMA+R14+User+Profile+Hidd</w:t>
              </w:r>
              <w:r w:rsidRPr="00E022A5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lastRenderedPageBreak/>
                <w:t>en+Applet&amp;SWERowId0=1-3IX8UJE</w:t>
              </w:r>
            </w:hyperlink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(320 год)</w:t>
            </w:r>
          </w:p>
          <w:p w14:paraId="62A1595C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676EA148" w14:textId="77777777" w:rsidR="00023DD5" w:rsidRPr="00E022A5" w:rsidRDefault="00023DD5" w:rsidP="00023D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2. Міжнародне стажування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організоване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афедр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ою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польсько-українознавства в Ягеллонськ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ому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ун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іверситеті м. Краків (Польща) за співпраці з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Zuctricz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14:paraId="1A2E4616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Центр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розвитку кар’єри ГО «Соборність»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Луганськи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обласни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інститут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післядипломної педагогічної освіти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7C43884A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Лютий – березень 2022 року.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а програмою:</w:t>
            </w:r>
          </w:p>
          <w:p w14:paraId="45D077F8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ЗАЛУЧЕННЯ РЕСУРСІВ ТА ОРГАНІЗАЦІЯ ПРОЕКТНОЇ ДІЯЛЬНОСТІ В НАВЧАЛЬНИХ ЗАКЛАДАХ: ЄВРОПЕЙСЬКИЙ ДОСВІД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69972CF3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Розробила навчальний проект за темою:</w:t>
            </w:r>
          </w:p>
          <w:p w14:paraId="67A44788" w14:textId="77777777" w:rsidR="00023DD5" w:rsidRPr="00E022A5" w:rsidRDefault="00023DD5" w:rsidP="0002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Розвиток фінансової грамотності в цифрову епоху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Результат навчання: розвиток професійних компетенцій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245923C5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180 годин, 6 кредитів</w:t>
            </w:r>
          </w:p>
          <w:p w14:paraId="0ABDFD9C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297C752" w14:textId="31F016A4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811" w:type="dxa"/>
          </w:tcPr>
          <w:p w14:paraId="53C6621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>1) 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Collection:</w:t>
            </w:r>
          </w:p>
          <w:p w14:paraId="7CAE81B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1.Соломатіна Т. В., Костирко Л. А, Костирко Р. О, Хромяк В. М.</w:t>
            </w:r>
          </w:p>
          <w:p w14:paraId="4DB4515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Аналіз і оцінка ефективності використання ресурсного потенціалу аграрних</w:t>
            </w:r>
          </w:p>
          <w:p w14:paraId="19A1E94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підприємств. Фінансово-кредитна діяльність: проблеми теорії та практики. 2020. No 3(34). С. 294‒302 (Web of Science).</w:t>
            </w:r>
          </w:p>
          <w:p w14:paraId="737FEF4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2. Соломатіна Т. В. Фондові механізми стратегічного розвитку</w:t>
            </w:r>
          </w:p>
          <w:p w14:paraId="0E0AB156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фінансового потенціалу підприємств. Причорноморські економічні студії.</w:t>
            </w:r>
          </w:p>
          <w:p w14:paraId="4B41FB8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2017. Вип. 7. С. 288‒291. </w:t>
            </w:r>
          </w:p>
          <w:p w14:paraId="3D5BF26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3. Соломатіна Т. В. Інноваційні стратегії розвитку фінансового</w:t>
            </w:r>
          </w:p>
          <w:p w14:paraId="0B6EB99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потенціалу суб’єктів господарювання аграрного сектора економіки.</w:t>
            </w:r>
          </w:p>
          <w:p w14:paraId="31D20EA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Причорноморські економічні студії. 2017. Вип. 15. С. 264‒267. </w:t>
            </w:r>
          </w:p>
          <w:p w14:paraId="6289C741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4. Соломатіна Т. В., Чернодубова Е. В. Фінансово-вартісний потенціал</w:t>
            </w:r>
          </w:p>
          <w:p w14:paraId="5AAE0298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суб’єктів господарювання: єдність стратегії і тактики. Причорноморські</w:t>
            </w:r>
          </w:p>
          <w:p w14:paraId="60A6765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економічні студії. 2017. Вип. 16. С. 252‒255. </w:t>
            </w:r>
          </w:p>
          <w:p w14:paraId="6D16710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5. Соломатіна Т. В. Банківське забезпечення стратегічного розвитку</w:t>
            </w:r>
          </w:p>
          <w:p w14:paraId="10FBAED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фінансового потенціалу суб’єктів господарювання аграрного сектора</w:t>
            </w:r>
          </w:p>
          <w:p w14:paraId="226FC4C7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Причорноморські економічні студії. 2018. Вип. 28. Ч.1. С. 223‒227. </w:t>
            </w:r>
          </w:p>
          <w:p w14:paraId="34DCC921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6. Соломатіна Т. В., Чернодубова Е. В. Вартісна оцінка втрат стратегічного майнового потенціалу суб’єктів господарювання в категоріях міжнародних стандартів фінансової звітності. Причорноморські економічні</w:t>
            </w:r>
          </w:p>
          <w:p w14:paraId="151CD1B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студії. 2018. Вип. 31. С. 206‒209. </w:t>
            </w:r>
          </w:p>
          <w:p w14:paraId="0DA6A52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7. Костирко Л. А., Соломатіна Т. В. Фінансове забезпечення розвитку підприємств АПК: тенденції, проблеми, пріоритети. Часопис економічних реформ. 2019. No 2. С. 61‒69. </w:t>
            </w:r>
          </w:p>
          <w:p w14:paraId="4D19FE0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8. Соломатіна Т. В., Костирко Л. А. Оцінка ризиків при формуванні</w:t>
            </w:r>
          </w:p>
          <w:p w14:paraId="7932B22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фінансової політики аграрних підприємств. Часопис економічних реформ. 2019. No 3. С. 48‒55. </w:t>
            </w:r>
          </w:p>
          <w:p w14:paraId="28EA303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9. Соломатіна Т. В., Чернодубова Е. В., Королева Н. М. Комплексний аналіз фінансування розвитку аграрних підприємств. Часопис економічних</w:t>
            </w:r>
          </w:p>
          <w:p w14:paraId="3B481C3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реформ. 2019. No 4. С. 58‒64. </w:t>
            </w:r>
          </w:p>
          <w:p w14:paraId="586F8EA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10. Соломатіна Т. В., Костирко Л. А. Фінансова стратегія розвитку майнового потенціалу суб’єктів господарювання аграрного сектора</w:t>
            </w:r>
          </w:p>
          <w:p w14:paraId="4AC13FC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Агросвіт. 2019. No 23. С. 54–61. </w:t>
            </w:r>
          </w:p>
          <w:p w14:paraId="72B80F87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11. Соломатіна Т. В. Фінансова результативність в системі стратегічного розвитку суб’єктів господарювання аграрного сектора</w:t>
            </w:r>
          </w:p>
          <w:p w14:paraId="1A38994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Інвестиції: практика та досвід. 2019. No 22. С. 41 – 46. </w:t>
            </w:r>
          </w:p>
          <w:p w14:paraId="085C9CD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12. Соломатіна Т. В., Сєрєбряк К. І. Стратегічний фінансовий потенціал</w:t>
            </w:r>
          </w:p>
          <w:p w14:paraId="63F9EDD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формування капіталу суб’єктів господарювання аграрного сектора</w:t>
            </w:r>
          </w:p>
          <w:p w14:paraId="06258BF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Економіка та держава. 2019. No 12. С. 39–42. </w:t>
            </w:r>
          </w:p>
          <w:p w14:paraId="6976AA0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13. Соломатіна Т. В., Розмислов О. М. Інвестиційне забезпечення</w:t>
            </w:r>
          </w:p>
          <w:p w14:paraId="086532E6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стратегічного розвитку фінансового потенціалу суб’єктів господарювання</w:t>
            </w:r>
          </w:p>
          <w:p w14:paraId="2D5E540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аграрного сектора економіки. Науковий вісник Міжнародного гуманітарного університету. 2019. No 40. С. 153‒160. </w:t>
            </w:r>
          </w:p>
          <w:p w14:paraId="16CB874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14. Соломатіна Т. В. Стратегічний розвиток фінансового потенціалу</w:t>
            </w:r>
          </w:p>
          <w:p w14:paraId="1910D79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аграрного сектора в зовнішньоекономічний сфері. Інтелект XXI. 2019. No6.</w:t>
            </w:r>
          </w:p>
          <w:p w14:paraId="362B121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С. 82‒87.</w:t>
            </w:r>
          </w:p>
          <w:p w14:paraId="2D63026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15. Соломатіна Т. В., Костирко Л. А. Концептуальні засади</w:t>
            </w:r>
          </w:p>
          <w:p w14:paraId="4A6127A0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стратегічного розвитку фінансового потенціалу суб’єктів господарювання</w:t>
            </w:r>
          </w:p>
          <w:p w14:paraId="0C3A1406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аграрного сектора економіки. Бізнес-Інформ. 2020. No 1. С. 310–316. </w:t>
            </w:r>
          </w:p>
          <w:p w14:paraId="2B1ED710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16. Соломатіна Т. В., Костирко Л. А. Фінансовий потенціал кредитних спілок у системі розвитку малих форм агробізнесу. Часопис економічних</w:t>
            </w:r>
          </w:p>
          <w:p w14:paraId="592D531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реформ. 2020. No1(37). С. 57‒64. </w:t>
            </w:r>
          </w:p>
          <w:p w14:paraId="3AD93767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17. Соломатіна Т. В. Діагностика ризиків втрати стратегічного фінансового потенціалу суб’єктів господарювання аграрного сектора</w:t>
            </w:r>
          </w:p>
          <w:p w14:paraId="3A2F3E0A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Агросвіт. 2020. No 8. С. 42-48. </w:t>
            </w:r>
          </w:p>
          <w:p w14:paraId="416BD462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18. Соломатіна Т. В. Фінансова діагностика стратегічного потенціалу</w:t>
            </w:r>
          </w:p>
          <w:p w14:paraId="60BF89C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зростання вартості суб’єктів господарювання аграрного сектора економіки. Агросвіт. 2020. No 9. С. 48‒55. </w:t>
            </w:r>
          </w:p>
          <w:p w14:paraId="2F152010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19. Соломатіна Т. В., Костирко Л. А. Бюджетна підтримка розвитку</w:t>
            </w:r>
          </w:p>
          <w:p w14:paraId="587BC2F4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фінансового потенціалу суб’єктів господарювання аграрного сектора</w:t>
            </w:r>
          </w:p>
          <w:p w14:paraId="1EF2ECE0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економіки. Молодий вчений. 2020. No 3. С. 227‒232</w:t>
            </w:r>
          </w:p>
          <w:p w14:paraId="687605D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20. Соломатіна Т. В. Лізинг в системі стратегічного розвитку</w:t>
            </w:r>
          </w:p>
          <w:p w14:paraId="12CC1435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фінансового потенціалу суб’єктів господарювання аграрного сектора</w:t>
            </w:r>
          </w:p>
          <w:p w14:paraId="3A2FE0B7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Економіка та держава. 2020. No 5. С. 93‒97 </w:t>
            </w:r>
          </w:p>
          <w:p w14:paraId="59CC8D71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21. Соломатіна Т. В. Страхування як інструмент хеджування ризиків</w:t>
            </w:r>
          </w:p>
          <w:p w14:paraId="175B1466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втрати фінансового потенціалу сільськогосподарських підприємств.</w:t>
            </w:r>
          </w:p>
          <w:p w14:paraId="1C2A598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Ефективна економіка. 2020. No 4. URL:</w:t>
            </w:r>
          </w:p>
          <w:p w14:paraId="1FBA87E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http://www.economy.nayka.com.ua/pdf/4_2020/81.pdf</w:t>
            </w:r>
          </w:p>
          <w:p w14:paraId="51FBC723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співавтора):</w:t>
            </w:r>
          </w:p>
          <w:p w14:paraId="431361F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1. Соломатіна О. О. Фінансовий потенціал суб’єктів господарювання</w:t>
            </w:r>
          </w:p>
          <w:p w14:paraId="59A2B2F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аграрного сектора економіки: стратегії розвитку. Монографія.</w:t>
            </w:r>
          </w:p>
          <w:p w14:paraId="51B8DDA9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Східноукраїнський національний університет імені В. Даля. Сєвєродонецьк:</w:t>
            </w:r>
          </w:p>
          <w:p w14:paraId="3C1C891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СНУ імені В. Даля, 2020. 643 с. (25,4 др. арк.)</w:t>
            </w:r>
          </w:p>
          <w:p w14:paraId="2DC50CE1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5) захист дисертації на здобуття наукового ступеня:</w:t>
            </w:r>
          </w:p>
          <w:p w14:paraId="7B8BEA6D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>Д.е.н., 08.00.08, «Гроші, фінанси і кредит»  ДД №011057 МОН України від 15.04.21, тема: «Стратегічний розвиток фінансового потенціалу суб’єктів господарювання аграрного сектора економіки»</w:t>
            </w:r>
          </w:p>
          <w:p w14:paraId="41AD5DD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20) досвід практичної роботи за спеціальністю не менше п’яти років (крім педагогічної, науково-педагогічної, наукової діяльності):</w:t>
            </w:r>
          </w:p>
          <w:p w14:paraId="32F6FAAC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робота за фахом</w:t>
            </w:r>
            <w:r w:rsidRPr="00E022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«фінансовий менеджер», «фінансовий директор»: 2015 і по теперішній час</w:t>
            </w:r>
          </w:p>
        </w:tc>
      </w:tr>
      <w:tr w:rsidR="00023DD5" w:rsidRPr="00E022A5" w14:paraId="04DA7BDD" w14:textId="77777777" w:rsidTr="00F0641C">
        <w:tc>
          <w:tcPr>
            <w:tcW w:w="1560" w:type="dxa"/>
          </w:tcPr>
          <w:p w14:paraId="00FA016B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Тищенко Володимир Валентинович</w:t>
            </w:r>
          </w:p>
        </w:tc>
        <w:tc>
          <w:tcPr>
            <w:tcW w:w="1161" w:type="dxa"/>
          </w:tcPr>
          <w:p w14:paraId="12151D8C" w14:textId="73993E53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Доцент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022A5">
              <w:rPr>
                <w:rFonts w:ascii="Times New Roman" w:hAnsi="Times New Roman"/>
                <w:sz w:val="18"/>
                <w:szCs w:val="18"/>
              </w:rPr>
              <w:t>кафедри фінансів та банківської справи</w:t>
            </w:r>
          </w:p>
        </w:tc>
        <w:tc>
          <w:tcPr>
            <w:tcW w:w="1674" w:type="dxa"/>
          </w:tcPr>
          <w:p w14:paraId="4F1B35C3" w14:textId="5A8EBEBB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Східноукраїнський державний університет, 1996р., Облік і аудит,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спеціаліст-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економіст,</w:t>
            </w:r>
          </w:p>
          <w:p w14:paraId="61EA5E21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ЛC № 001005</w:t>
            </w:r>
          </w:p>
          <w:p w14:paraId="772A09E0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2.Східноукраїнський державний університет, 1997р., «Державне управління», Магістр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державного управління за спеціальністю «Економіка» </w:t>
            </w:r>
          </w:p>
          <w:p w14:paraId="52A59E64" w14:textId="77777777" w:rsidR="00023DD5" w:rsidRDefault="00023DD5" w:rsidP="00023D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ДM № 002640</w:t>
            </w:r>
          </w:p>
          <w:p w14:paraId="73A61726" w14:textId="345B1E9B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Східноукраїнський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національний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університеті 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В.Даля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2021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р.,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Фінанси, банківська справа та страхування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магістр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5D2F421" w14:textId="52AB79EB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М21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№ 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7471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2C9DA2D" w14:textId="48EC8269" w:rsidR="00023DD5" w:rsidRPr="00C05CCE" w:rsidRDefault="00023DD5" w:rsidP="00023D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688" w:type="dxa"/>
          </w:tcPr>
          <w:p w14:paraId="1D8D8709" w14:textId="77777777" w:rsidR="00023DD5" w:rsidRPr="00850D40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0D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Кандидат економічних наук, 21.04.02 - Економічна безпека суб’єктів господарської діяльності, диплом ДК № 033981 від 25.02.2016 р., Тема: «Фінансова стійкість підприємства як результат функціонування його системи економічної безпеки»</w:t>
            </w:r>
          </w:p>
          <w:p w14:paraId="34C3B74E" w14:textId="7A260533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 Доцент кафедри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фінансів та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банківської справи, атестат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АД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 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09314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листопада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2410" w:type="dxa"/>
          </w:tcPr>
          <w:p w14:paraId="1970730E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 Сертифікат В2 з англійської мови відповідно до Загальноєвропейської рекомендації з мовної освіти № 000385334 від 17.10.2018 р. (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ECLAuthorizedExamCentre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«(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UniversalTest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»)</w:t>
            </w:r>
          </w:p>
          <w:p w14:paraId="09FA8D45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 Сертифікат про міжнародне науково-педагогічне стажування №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IFC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WSSG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WK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/2020-19, 9 жовтня – 23 листопада 2020 року,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Wy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ż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szaSzko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ł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aSpo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ł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eczno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GospodarczawPrzeworsku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(Вища школа соціально-господарська (м. Пшеворськ, Польща)), за програмою: «Сучасні педагогічні методи та інноваційні технології у вищій освіті: Європейський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досвід та світові тенденції», 6 кредитів (180 годин)</w:t>
            </w:r>
          </w:p>
          <w:p w14:paraId="6C0A57D8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 Отримання другої вищої освіти (магістратура за спеціальністю «Фінанси, банківська справа та страхування», закінчення 2021 р.). Східноукраїнський національний університет ім. В.Даля, м. Сєвєродонецьк</w:t>
            </w:r>
          </w:p>
        </w:tc>
        <w:tc>
          <w:tcPr>
            <w:tcW w:w="5811" w:type="dxa"/>
          </w:tcPr>
          <w:p w14:paraId="63D8FA1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 xml:space="preserve">1) наявність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п’яти публікацій у періодичних наукових виданнях, що включені до переліку фахових видань України, до наукометричних баз, зокрема Scopus, Web of Science Core Collection:</w:t>
            </w:r>
          </w:p>
          <w:p w14:paraId="1E7A8297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 Тищенко В.В., Тищенко О.І. Напрями регулювання банківської ліквідності за новими стандартами.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Причорноморські економічні студії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Одеса: вид-во Причорноморського науково-дослідного інституту економіки та інновацій 2020. № 53. С. 188-194.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Index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29240975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 Тищенко В.В., Тищенко О.І. Вплив COVID-19 на монетарне регулювання в Україні.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Вісник СНУ ім. В.Даля.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Сєвєродонецьк: вид-во СНУ ім. В.Даля. 2020. № 6(262). С. 119-123.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Index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6BB46BDF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Тищенко В.В., Тищенко О.І. Аналіз сучасного стану інвестиційної діяльності банків.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Бізнес-Навігатор. науково-виробничий журнал.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Херсон: Видавничий Дім «Гельветика». 2020. – Вип. 5(61). С. 184-189.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Index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7DFB7F77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C05CC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Тищенко В.В., Тищенко О.І. Оцінка платіжного балансу України.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Інфраструктура ринку // Електронний науково-практичний журнал.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Одеса: Видавничий Дім «Гельветика», 2021. – Випуск 55. С. 58-63.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Index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281DEDE1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Diatlova Y., Yeletskykh S., Bykhovchenko V., Balabukha K., Ovcharenko Iе., Tyshchenko V. Banking security monitoring: development of a methodical support to valuation.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Management Theory and Studies for Rural Business and Infrastructure Development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2021, 43(2), 206–216.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Web of Science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  <w:p w14:paraId="1F3B8A36" w14:textId="0BE6BC82" w:rsidR="00023DD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7. Morhachov I., Ovcharenko I., Oviechkina О., Tyshchenko O., Tyshchenko V. Assessment of us banking sector investment attractiveness for minority investors: theoretical-applied aspect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Financial and Credit Activity: Problems of Theory and Practice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2021. 3(38), 56–65.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Web of Science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  <w:p w14:paraId="0B1E2FF8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8.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Тищенко В.В., Тищенко О.І.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3968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банківського сектору України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39688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Бізнес-навігатор</w:t>
            </w:r>
            <w:r>
              <w:rPr>
                <w:lang w:val="uk-UA"/>
              </w:rPr>
              <w:t xml:space="preserve">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// </w:t>
            </w:r>
            <w:r w:rsidRPr="0039688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Науково-виробничий журнал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Одеса: Видавничий Дім «Гельветика», 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Випуск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(69)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С.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125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Index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05917907" w14:textId="04C341E2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9. </w:t>
            </w:r>
            <w:r w:rsidRPr="00A55C3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Тищенко В.В., Тищенко О.І. Стан грошової і платіжної інфраструктури в Україні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Інфраструктура ринку // Електронний науково-практичний журнал.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Одеса: Видавничий Дім «Гельветика», 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Випуск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С.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7A28A38A" w14:textId="77777777" w:rsidR="00023DD5" w:rsidRPr="00E022A5" w:rsidRDefault="00023DD5" w:rsidP="0002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Index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C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Copernicus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  <w:p w14:paraId="4A31F94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3) наявність виданого підручника чи навчального посібника (включаючи електронні) або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монографії</w:t>
            </w:r>
            <w:r w:rsidRPr="00E022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:</w:t>
            </w:r>
          </w:p>
          <w:p w14:paraId="7A360E4F" w14:textId="77777777" w:rsidR="00023DD5" w:rsidRPr="00E022A5" w:rsidRDefault="00023DD5" w:rsidP="00023D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Tyshchenko V., Semenenko I. Financial instruments for sustainable development of regions in Ukraine in conditions of post-conflict transformation.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Social Transformations of the National Economy in the Context of European Integration Processes: 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[</w:t>
            </w:r>
            <w:r w:rsidRPr="00E022A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k-UA"/>
              </w:rPr>
              <w:t>collective monograph</w:t>
            </w:r>
            <w:r w:rsidRPr="00E022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]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/ Yu. Pasichnyk and others: [Ed. By Doctor of Economics Sciences, Prof. Lupenko Yu., Prof. Pasichnyk Yu.] Shioda GmbH, Austria</w:t>
            </w:r>
            <w:r w:rsidRPr="00E022A5">
              <w:rPr>
                <w:i/>
                <w:sz w:val="18"/>
                <w:szCs w:val="18"/>
                <w:lang w:val="uk-UA"/>
              </w:rPr>
              <w:t xml:space="preserve">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2019. 383 p. (Р. 304-317).</w:t>
            </w:r>
          </w:p>
          <w:p w14:paraId="06CFD8E6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4) наявність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три найменування;</w:t>
            </w:r>
          </w:p>
          <w:p w14:paraId="6EC0AE1E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11) наукове консультування 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 xml:space="preserve">банківської установи «Ощадбанк» м. Сєвєродонецьк,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трьох років;</w:t>
            </w:r>
          </w:p>
          <w:p w14:paraId="70E4A86F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12) 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п’яти публікацій (</w:t>
            </w:r>
            <w:r w:rsidRPr="00E022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тези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 міжнародних науково-практичних конференціях); </w:t>
            </w:r>
          </w:p>
          <w:p w14:paraId="0F1EAE20" w14:textId="77777777" w:rsidR="00023DD5" w:rsidRPr="00E022A5" w:rsidRDefault="00023DD5" w:rsidP="0002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19) діяльність за спеціальністю у формі участі у професійних та/або громадських об’єднаннях 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(</w:t>
            </w:r>
            <w:r w:rsidRPr="00E022A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ГО «Спілка економістів України</w:t>
            </w:r>
            <w:r w:rsidRPr="00E022A5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»)</w:t>
            </w:r>
          </w:p>
        </w:tc>
      </w:tr>
    </w:tbl>
    <w:p w14:paraId="7F534D92" w14:textId="77777777" w:rsidR="001568F3" w:rsidRPr="00E022A5" w:rsidRDefault="001568F3" w:rsidP="001568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CCE89D4" w14:textId="77777777" w:rsidR="006E6D56" w:rsidRPr="00E022A5" w:rsidRDefault="006E6D56" w:rsidP="00EA07C7">
      <w:pPr>
        <w:autoSpaceDE w:val="0"/>
        <w:autoSpaceDN w:val="0"/>
        <w:adjustRightInd w:val="0"/>
        <w:spacing w:after="0"/>
        <w:ind w:left="-57" w:right="-5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A8A5ADD" w14:textId="77777777" w:rsidR="005D750A" w:rsidRPr="00E022A5" w:rsidRDefault="005D750A" w:rsidP="00EA07C7">
      <w:pPr>
        <w:autoSpaceDE w:val="0"/>
        <w:autoSpaceDN w:val="0"/>
        <w:adjustRightInd w:val="0"/>
        <w:spacing w:after="0"/>
        <w:ind w:left="-57" w:right="-5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E98FFF1" w14:textId="77777777" w:rsidR="005D750A" w:rsidRPr="00E022A5" w:rsidRDefault="005D750A" w:rsidP="00EA07C7">
      <w:pPr>
        <w:autoSpaceDE w:val="0"/>
        <w:autoSpaceDN w:val="0"/>
        <w:adjustRightInd w:val="0"/>
        <w:spacing w:after="0"/>
        <w:ind w:left="-57" w:right="-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22A5">
        <w:rPr>
          <w:rFonts w:ascii="Times New Roman" w:hAnsi="Times New Roman" w:cs="Times New Roman"/>
          <w:sz w:val="20"/>
          <w:szCs w:val="20"/>
          <w:lang w:val="uk-UA"/>
        </w:rPr>
        <w:tab/>
      </w:r>
    </w:p>
    <w:p w14:paraId="4E9FAE8C" w14:textId="7D87ED81" w:rsidR="005D750A" w:rsidRPr="00E022A5" w:rsidRDefault="005D750A" w:rsidP="005D75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E022A5">
        <w:rPr>
          <w:rFonts w:ascii="Times New Roman" w:hAnsi="Times New Roman" w:cs="Times New Roman"/>
          <w:lang w:val="uk-UA"/>
        </w:rPr>
        <w:t>Завідувач кафедри</w:t>
      </w:r>
      <w:r w:rsidR="00F0641C">
        <w:rPr>
          <w:rFonts w:ascii="Times New Roman" w:hAnsi="Times New Roman" w:cs="Times New Roman"/>
          <w:lang w:val="uk-UA"/>
        </w:rPr>
        <w:t xml:space="preserve"> </w:t>
      </w:r>
      <w:r w:rsidRPr="00E022A5">
        <w:rPr>
          <w:rFonts w:ascii="Times New Roman" w:hAnsi="Times New Roman" w:cs="Times New Roman"/>
          <w:lang w:val="uk-UA"/>
        </w:rPr>
        <w:tab/>
      </w:r>
      <w:r w:rsidRPr="00E022A5">
        <w:rPr>
          <w:rFonts w:ascii="Times New Roman" w:hAnsi="Times New Roman" w:cs="Times New Roman"/>
          <w:lang w:val="uk-UA"/>
        </w:rPr>
        <w:tab/>
      </w:r>
      <w:r w:rsidRPr="00E022A5">
        <w:rPr>
          <w:rFonts w:ascii="Times New Roman" w:hAnsi="Times New Roman" w:cs="Times New Roman"/>
          <w:lang w:val="uk-UA"/>
        </w:rPr>
        <w:tab/>
      </w:r>
      <w:r w:rsidR="00F0641C">
        <w:rPr>
          <w:rFonts w:ascii="Times New Roman" w:hAnsi="Times New Roman" w:cs="Times New Roman"/>
          <w:lang w:val="uk-UA"/>
        </w:rPr>
        <w:t xml:space="preserve">           </w:t>
      </w:r>
      <w:r w:rsidRPr="00E022A5">
        <w:rPr>
          <w:rFonts w:ascii="Times New Roman" w:hAnsi="Times New Roman" w:cs="Times New Roman"/>
          <w:lang w:val="uk-UA"/>
        </w:rPr>
        <w:tab/>
      </w:r>
      <w:r w:rsidRPr="00E022A5">
        <w:rPr>
          <w:rFonts w:ascii="Times New Roman" w:hAnsi="Times New Roman" w:cs="Times New Roman"/>
          <w:lang w:val="uk-UA"/>
        </w:rPr>
        <w:tab/>
      </w:r>
      <w:r w:rsidRPr="00E022A5">
        <w:rPr>
          <w:rFonts w:ascii="Times New Roman" w:hAnsi="Times New Roman" w:cs="Times New Roman"/>
          <w:lang w:val="uk-UA"/>
        </w:rPr>
        <w:tab/>
      </w:r>
      <w:r w:rsidRPr="00E022A5">
        <w:rPr>
          <w:rFonts w:ascii="Times New Roman" w:hAnsi="Times New Roman" w:cs="Times New Roman"/>
          <w:lang w:val="uk-UA"/>
        </w:rPr>
        <w:tab/>
      </w:r>
      <w:r w:rsidR="00F0641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Костирко Л.А.</w:t>
      </w:r>
    </w:p>
    <w:p w14:paraId="5EF7FD36" w14:textId="77777777" w:rsidR="005D750A" w:rsidRPr="00E022A5" w:rsidRDefault="005D750A" w:rsidP="00DC04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5D750A" w:rsidRPr="00E022A5" w:rsidSect="00DC7186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20000203" w:usb1="08070000" w:usb2="00000010" w:usb3="00000000" w:csb0="000201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B45BD"/>
    <w:multiLevelType w:val="hybridMultilevel"/>
    <w:tmpl w:val="A47A63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A1F6E"/>
    <w:multiLevelType w:val="hybridMultilevel"/>
    <w:tmpl w:val="DDBC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A1B32"/>
    <w:multiLevelType w:val="hybridMultilevel"/>
    <w:tmpl w:val="D31ED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FCA"/>
    <w:rsid w:val="0000147B"/>
    <w:rsid w:val="0001752E"/>
    <w:rsid w:val="00023DD5"/>
    <w:rsid w:val="0004087E"/>
    <w:rsid w:val="00050793"/>
    <w:rsid w:val="00057796"/>
    <w:rsid w:val="00071B78"/>
    <w:rsid w:val="00080787"/>
    <w:rsid w:val="00085225"/>
    <w:rsid w:val="00090261"/>
    <w:rsid w:val="000B27AA"/>
    <w:rsid w:val="000E102B"/>
    <w:rsid w:val="000E6784"/>
    <w:rsid w:val="000F766B"/>
    <w:rsid w:val="00117E31"/>
    <w:rsid w:val="00130378"/>
    <w:rsid w:val="00134ED1"/>
    <w:rsid w:val="001568F3"/>
    <w:rsid w:val="00191959"/>
    <w:rsid w:val="001E4B24"/>
    <w:rsid w:val="001F4034"/>
    <w:rsid w:val="00207C91"/>
    <w:rsid w:val="00223B6F"/>
    <w:rsid w:val="00270811"/>
    <w:rsid w:val="00280AA4"/>
    <w:rsid w:val="00286C2E"/>
    <w:rsid w:val="002B288E"/>
    <w:rsid w:val="002D748E"/>
    <w:rsid w:val="002F45A7"/>
    <w:rsid w:val="0034702A"/>
    <w:rsid w:val="00375EAA"/>
    <w:rsid w:val="00376FD0"/>
    <w:rsid w:val="003961AE"/>
    <w:rsid w:val="00396882"/>
    <w:rsid w:val="00397D27"/>
    <w:rsid w:val="003C7E1C"/>
    <w:rsid w:val="003F659A"/>
    <w:rsid w:val="004105A1"/>
    <w:rsid w:val="00455587"/>
    <w:rsid w:val="004650AD"/>
    <w:rsid w:val="00473CFC"/>
    <w:rsid w:val="0048797D"/>
    <w:rsid w:val="00492AF2"/>
    <w:rsid w:val="0051372A"/>
    <w:rsid w:val="00550534"/>
    <w:rsid w:val="005675C3"/>
    <w:rsid w:val="00594281"/>
    <w:rsid w:val="005A244E"/>
    <w:rsid w:val="005A40A1"/>
    <w:rsid w:val="005C362A"/>
    <w:rsid w:val="005D6AAD"/>
    <w:rsid w:val="005D750A"/>
    <w:rsid w:val="00601F40"/>
    <w:rsid w:val="00626269"/>
    <w:rsid w:val="0062639B"/>
    <w:rsid w:val="006649F8"/>
    <w:rsid w:val="006761FF"/>
    <w:rsid w:val="00677BC5"/>
    <w:rsid w:val="006C2A17"/>
    <w:rsid w:val="006D1F6C"/>
    <w:rsid w:val="006E6D56"/>
    <w:rsid w:val="00710412"/>
    <w:rsid w:val="00722B4E"/>
    <w:rsid w:val="0076236A"/>
    <w:rsid w:val="00773EEF"/>
    <w:rsid w:val="00780FF1"/>
    <w:rsid w:val="00781ECC"/>
    <w:rsid w:val="00784670"/>
    <w:rsid w:val="007A0933"/>
    <w:rsid w:val="007A55DC"/>
    <w:rsid w:val="007F470D"/>
    <w:rsid w:val="007F5127"/>
    <w:rsid w:val="008003DE"/>
    <w:rsid w:val="00817553"/>
    <w:rsid w:val="00823279"/>
    <w:rsid w:val="00834A5E"/>
    <w:rsid w:val="0084538B"/>
    <w:rsid w:val="00850D40"/>
    <w:rsid w:val="00870238"/>
    <w:rsid w:val="008827A2"/>
    <w:rsid w:val="00886591"/>
    <w:rsid w:val="00897199"/>
    <w:rsid w:val="008D4EBF"/>
    <w:rsid w:val="008E2DC1"/>
    <w:rsid w:val="00901C87"/>
    <w:rsid w:val="0091556E"/>
    <w:rsid w:val="00924689"/>
    <w:rsid w:val="00961292"/>
    <w:rsid w:val="009651F0"/>
    <w:rsid w:val="00995242"/>
    <w:rsid w:val="009A1E87"/>
    <w:rsid w:val="009C2845"/>
    <w:rsid w:val="00A0227A"/>
    <w:rsid w:val="00A06FC6"/>
    <w:rsid w:val="00A07B35"/>
    <w:rsid w:val="00A1386A"/>
    <w:rsid w:val="00A33247"/>
    <w:rsid w:val="00A4765D"/>
    <w:rsid w:val="00A55C3F"/>
    <w:rsid w:val="00A62E67"/>
    <w:rsid w:val="00A668E7"/>
    <w:rsid w:val="00A67AF6"/>
    <w:rsid w:val="00A702EC"/>
    <w:rsid w:val="00A77DA8"/>
    <w:rsid w:val="00A91AAA"/>
    <w:rsid w:val="00AA4827"/>
    <w:rsid w:val="00AA6139"/>
    <w:rsid w:val="00AD0572"/>
    <w:rsid w:val="00AE32AA"/>
    <w:rsid w:val="00B015E5"/>
    <w:rsid w:val="00B0747F"/>
    <w:rsid w:val="00B16CEC"/>
    <w:rsid w:val="00B20447"/>
    <w:rsid w:val="00B270BA"/>
    <w:rsid w:val="00B27FC9"/>
    <w:rsid w:val="00B42C0F"/>
    <w:rsid w:val="00B475D9"/>
    <w:rsid w:val="00B546A0"/>
    <w:rsid w:val="00BB0C2F"/>
    <w:rsid w:val="00BB59F1"/>
    <w:rsid w:val="00BC4DB1"/>
    <w:rsid w:val="00BC7741"/>
    <w:rsid w:val="00BF2C08"/>
    <w:rsid w:val="00BF39FF"/>
    <w:rsid w:val="00C05CCE"/>
    <w:rsid w:val="00C16567"/>
    <w:rsid w:val="00C322FF"/>
    <w:rsid w:val="00C36453"/>
    <w:rsid w:val="00C556DB"/>
    <w:rsid w:val="00C96697"/>
    <w:rsid w:val="00CB7EFD"/>
    <w:rsid w:val="00D02851"/>
    <w:rsid w:val="00D05F9C"/>
    <w:rsid w:val="00D21F69"/>
    <w:rsid w:val="00D328B8"/>
    <w:rsid w:val="00D54C76"/>
    <w:rsid w:val="00D86FB9"/>
    <w:rsid w:val="00D96EF7"/>
    <w:rsid w:val="00DA158C"/>
    <w:rsid w:val="00DC04BF"/>
    <w:rsid w:val="00DC23B3"/>
    <w:rsid w:val="00DC7186"/>
    <w:rsid w:val="00DE0ED5"/>
    <w:rsid w:val="00DE4FE6"/>
    <w:rsid w:val="00DF5706"/>
    <w:rsid w:val="00E00C7C"/>
    <w:rsid w:val="00E022A5"/>
    <w:rsid w:val="00E07103"/>
    <w:rsid w:val="00E51493"/>
    <w:rsid w:val="00E56A9A"/>
    <w:rsid w:val="00E6598F"/>
    <w:rsid w:val="00E7379C"/>
    <w:rsid w:val="00E865DF"/>
    <w:rsid w:val="00E9450E"/>
    <w:rsid w:val="00E95FCA"/>
    <w:rsid w:val="00EA07C7"/>
    <w:rsid w:val="00EC471F"/>
    <w:rsid w:val="00EC58AC"/>
    <w:rsid w:val="00F0185D"/>
    <w:rsid w:val="00F0641C"/>
    <w:rsid w:val="00F11B3E"/>
    <w:rsid w:val="00F26863"/>
    <w:rsid w:val="00F27F78"/>
    <w:rsid w:val="00F718C8"/>
    <w:rsid w:val="00F95698"/>
    <w:rsid w:val="00FA0478"/>
    <w:rsid w:val="00FC4358"/>
    <w:rsid w:val="00FD3A16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9642"/>
  <w15:docId w15:val="{F81A3207-177A-4057-8602-936BD4D3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F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52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6139"/>
    <w:pPr>
      <w:ind w:left="720"/>
      <w:contextualSpacing/>
    </w:pPr>
  </w:style>
  <w:style w:type="character" w:customStyle="1" w:styleId="xfm00995378">
    <w:name w:val="xfm_00995378"/>
    <w:basedOn w:val="a0"/>
    <w:rsid w:val="00376FD0"/>
  </w:style>
  <w:style w:type="paragraph" w:styleId="a5">
    <w:name w:val="Body Text Indent"/>
    <w:basedOn w:val="a"/>
    <w:link w:val="a6"/>
    <w:uiPriority w:val="99"/>
    <w:rsid w:val="00FA0478"/>
    <w:pPr>
      <w:spacing w:before="120"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A04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xfm34796858">
    <w:name w:val="xfm_34796858"/>
    <w:uiPriority w:val="99"/>
    <w:rsid w:val="00FA0478"/>
  </w:style>
  <w:style w:type="character" w:styleId="a7">
    <w:name w:val="Emphasis"/>
    <w:basedOn w:val="a0"/>
    <w:uiPriority w:val="20"/>
    <w:qFormat/>
    <w:rsid w:val="00DE0ED5"/>
    <w:rPr>
      <w:i/>
      <w:iCs/>
    </w:rPr>
  </w:style>
  <w:style w:type="paragraph" w:styleId="a8">
    <w:name w:val="Normal (Web)"/>
    <w:aliases w:val="Обычный (Web)"/>
    <w:basedOn w:val="a"/>
    <w:link w:val="a9"/>
    <w:uiPriority w:val="99"/>
    <w:qFormat/>
    <w:rsid w:val="00DE0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Plain Text"/>
    <w:basedOn w:val="a"/>
    <w:link w:val="ab"/>
    <w:unhideWhenUsed/>
    <w:rsid w:val="00DE0ED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DE0ED5"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Обычный (Интернет) Знак"/>
    <w:aliases w:val="Обычный (Web) Знак"/>
    <w:link w:val="a8"/>
    <w:uiPriority w:val="99"/>
    <w:rsid w:val="00DE0ED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Strong"/>
    <w:basedOn w:val="a0"/>
    <w:uiPriority w:val="22"/>
    <w:qFormat/>
    <w:rsid w:val="00D02851"/>
    <w:rPr>
      <w:b/>
      <w:bCs/>
    </w:rPr>
  </w:style>
  <w:style w:type="paragraph" w:customStyle="1" w:styleId="Default">
    <w:name w:val="Default"/>
    <w:rsid w:val="00D028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a1">
    <w:name w:val="Pa1"/>
    <w:basedOn w:val="Default"/>
    <w:next w:val="Default"/>
    <w:uiPriority w:val="99"/>
    <w:rsid w:val="00D02851"/>
    <w:pPr>
      <w:spacing w:line="181" w:lineRule="atLeast"/>
    </w:pPr>
    <w:rPr>
      <w:color w:val="auto"/>
    </w:rPr>
  </w:style>
  <w:style w:type="character" w:customStyle="1" w:styleId="A50">
    <w:name w:val="A5"/>
    <w:uiPriority w:val="99"/>
    <w:rsid w:val="00D02851"/>
    <w:rPr>
      <w:color w:val="000000"/>
      <w:sz w:val="20"/>
      <w:szCs w:val="20"/>
    </w:rPr>
  </w:style>
  <w:style w:type="paragraph" w:styleId="ad">
    <w:name w:val="Body Text"/>
    <w:basedOn w:val="a"/>
    <w:link w:val="ae"/>
    <w:rsid w:val="002B288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2B288E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Обычный1"/>
    <w:rsid w:val="00D05F9C"/>
    <w:pPr>
      <w:widowControl w:val="0"/>
      <w:spacing w:after="0" w:line="260" w:lineRule="auto"/>
      <w:ind w:firstLine="300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character" w:customStyle="1" w:styleId="A20">
    <w:name w:val="A2"/>
    <w:uiPriority w:val="99"/>
    <w:rsid w:val="00901C87"/>
    <w:rPr>
      <w:color w:val="000000"/>
      <w:sz w:val="36"/>
      <w:szCs w:val="36"/>
    </w:rPr>
  </w:style>
  <w:style w:type="character" w:customStyle="1" w:styleId="label">
    <w:name w:val="label"/>
    <w:basedOn w:val="a0"/>
    <w:rsid w:val="00784670"/>
  </w:style>
  <w:style w:type="character" w:customStyle="1" w:styleId="value">
    <w:name w:val="value"/>
    <w:basedOn w:val="a0"/>
    <w:rsid w:val="0078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profiles.com/profile/1769756" TargetMode="External"/><Relationship Id="rId13" Type="http://schemas.openxmlformats.org/officeDocument/2006/relationships/hyperlink" Target="https://mycima.cimaglobal.com/portaloui/start.swe?SWECmd=GotoView&amp;SWEView=CIMA+R14+Results+Display+View&amp;SWERF=1&amp;SWEHo=mycima.cimaglobal.com&amp;SWEBU=1&amp;SWEApplet0=CIMA+R14+User+Profile+Hidden+Applet&amp;SWERowId0=1-3IX8UJ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profiles.com/profile/1695032" TargetMode="External"/><Relationship Id="rId12" Type="http://schemas.openxmlformats.org/officeDocument/2006/relationships/hyperlink" Target="https://doi.org/10.1051/shsconf/20196706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51/shsconf/20196706029" TargetMode="External"/><Relationship Id="rId11" Type="http://schemas.openxmlformats.org/officeDocument/2006/relationships/hyperlink" Target="https://scholar.google.com/citations?view_op=view_citation&amp;hl=th&amp;user=eyFfb0YAAAAJ&amp;cstart=100&amp;pagesize=100&amp;citation_for_view=eyFfb0YAAAAJ:Dem6FJhTUoYC" TargetMode="External"/><Relationship Id="rId5" Type="http://schemas.openxmlformats.org/officeDocument/2006/relationships/hyperlink" Target="https://doi.org/10.32782/2524-0072/2021-34-5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ciprofiles.com/profile/1144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profiles.com/profile/author/Z2V4YzByZVJqOGhXYUdBS0NkcTV1czRLQ1M4dVdqbUZleGpYZXViWTk3TT0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6655</Words>
  <Characters>37935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2021-10-12T06:55:00Z</cp:lastPrinted>
  <dcterms:created xsi:type="dcterms:W3CDTF">2022-11-13T15:36:00Z</dcterms:created>
  <dcterms:modified xsi:type="dcterms:W3CDTF">2022-11-13T15:48:00Z</dcterms:modified>
</cp:coreProperties>
</file>