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62" w:rsidRDefault="00312562" w:rsidP="00312562">
      <w:pPr>
        <w:pStyle w:val="1"/>
        <w:numPr>
          <w:ilvl w:val="0"/>
          <w:numId w:val="44"/>
        </w:numPr>
        <w:tabs>
          <w:tab w:val="left" w:pos="842"/>
        </w:tabs>
        <w:spacing w:line="276" w:lineRule="auto"/>
        <w:ind w:left="3419" w:right="444" w:hanging="2912"/>
        <w:jc w:val="left"/>
      </w:pPr>
      <w:r>
        <w:t>МІЖНАРОЖНЕ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УКРАЇНСЬКЕ</w:t>
      </w:r>
      <w:r>
        <w:rPr>
          <w:spacing w:val="-5"/>
        </w:rPr>
        <w:t xml:space="preserve"> </w:t>
      </w:r>
      <w:r>
        <w:t>ЗАКОНОДАВСТВО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ГАЛУЗІ</w:t>
      </w:r>
      <w:r>
        <w:rPr>
          <w:spacing w:val="-68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ОСВІТИ</w:t>
      </w:r>
    </w:p>
    <w:p w:rsidR="00312562" w:rsidRDefault="00312562" w:rsidP="00312562">
      <w:pPr>
        <w:pStyle w:val="a3"/>
        <w:spacing w:before="9"/>
        <w:ind w:left="0" w:firstLine="0"/>
        <w:jc w:val="left"/>
        <w:rPr>
          <w:b/>
          <w:sz w:val="36"/>
        </w:rPr>
      </w:pPr>
    </w:p>
    <w:p w:rsidR="00312562" w:rsidRDefault="00312562" w:rsidP="00312562">
      <w:pPr>
        <w:pStyle w:val="a3"/>
        <w:spacing w:line="276" w:lineRule="auto"/>
        <w:ind w:right="288"/>
      </w:pPr>
      <w:r>
        <w:t>Організація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>Націй</w:t>
      </w:r>
      <w:r>
        <w:rPr>
          <w:spacing w:val="1"/>
        </w:rPr>
        <w:t xml:space="preserve"> </w:t>
      </w:r>
      <w:r>
        <w:t>(ООН)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півстоліття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визнаним</w:t>
      </w:r>
      <w:r>
        <w:rPr>
          <w:spacing w:val="-60"/>
        </w:rPr>
        <w:t xml:space="preserve"> </w:t>
      </w:r>
      <w:r>
        <w:t>міжнародним</w:t>
      </w:r>
      <w:r>
        <w:rPr>
          <w:spacing w:val="1"/>
        </w:rPr>
        <w:t xml:space="preserve"> </w:t>
      </w:r>
      <w:r>
        <w:t>законотворцем.</w:t>
      </w:r>
      <w:r>
        <w:rPr>
          <w:spacing w:val="1"/>
        </w:rPr>
        <w:t xml:space="preserve"> </w:t>
      </w:r>
      <w:r>
        <w:t>Засадничі</w:t>
      </w:r>
      <w:r>
        <w:rPr>
          <w:spacing w:val="1"/>
        </w:rPr>
        <w:t xml:space="preserve"> </w:t>
      </w:r>
      <w:r>
        <w:t>законодавчі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Об’єднаних Націй визначили, що питання інвалідності стосуються сфери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людини,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лише реабілітації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соціального</w:t>
      </w:r>
      <w:r>
        <w:rPr>
          <w:spacing w:val="-3"/>
        </w:rPr>
        <w:t xml:space="preserve"> </w:t>
      </w:r>
      <w:r>
        <w:t>забезпечення.</w:t>
      </w:r>
    </w:p>
    <w:p w:rsidR="00312562" w:rsidRDefault="00312562" w:rsidP="00312562">
      <w:pPr>
        <w:pStyle w:val="a3"/>
        <w:spacing w:before="2" w:line="276" w:lineRule="auto"/>
        <w:ind w:right="289"/>
      </w:pPr>
      <w:r>
        <w:t>Найбільш фундаментальне втілення прав людини на міжнародному</w:t>
      </w:r>
      <w:r>
        <w:rPr>
          <w:spacing w:val="1"/>
        </w:rPr>
        <w:t xml:space="preserve"> </w:t>
      </w:r>
      <w:r>
        <w:t>рівні –Загальна Декларація ООН про Права людини, ухвалена у 1948 р. Хоча</w:t>
      </w:r>
      <w:r>
        <w:rPr>
          <w:spacing w:val="-59"/>
        </w:rPr>
        <w:t xml:space="preserve"> </w:t>
      </w:r>
      <w:r>
        <w:t>вона і не мала прямого відношення до осіб з обмеженими можливостями</w:t>
      </w:r>
      <w:r>
        <w:rPr>
          <w:spacing w:val="1"/>
        </w:rPr>
        <w:t xml:space="preserve"> </w:t>
      </w:r>
      <w:r>
        <w:t>здоров’я,</w:t>
      </w:r>
      <w:r>
        <w:rPr>
          <w:spacing w:val="-1"/>
        </w:rPr>
        <w:t xml:space="preserve"> </w:t>
      </w:r>
      <w:r>
        <w:t>проте</w:t>
      </w:r>
      <w:r>
        <w:rPr>
          <w:spacing w:val="-1"/>
        </w:rPr>
        <w:t xml:space="preserve"> </w:t>
      </w:r>
      <w:r>
        <w:t>проголосила</w:t>
      </w:r>
      <w:r>
        <w:rPr>
          <w:spacing w:val="-1"/>
        </w:rPr>
        <w:t xml:space="preserve"> </w:t>
      </w:r>
      <w:r>
        <w:t>рівність</w:t>
      </w:r>
      <w:r>
        <w:rPr>
          <w:spacing w:val="-4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«всіх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без винятку».</w:t>
      </w:r>
    </w:p>
    <w:p w:rsidR="00312562" w:rsidRDefault="00312562" w:rsidP="00312562">
      <w:pPr>
        <w:pStyle w:val="a3"/>
        <w:spacing w:line="276" w:lineRule="auto"/>
        <w:ind w:right="285"/>
      </w:pPr>
      <w:r>
        <w:t>Значним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дієвим</w:t>
      </w:r>
      <w:r>
        <w:rPr>
          <w:spacing w:val="1"/>
        </w:rPr>
        <w:t xml:space="preserve"> </w:t>
      </w:r>
      <w:r>
        <w:t>кроком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обмеженою</w:t>
      </w:r>
      <w:r>
        <w:rPr>
          <w:spacing w:val="1"/>
        </w:rPr>
        <w:t xml:space="preserve"> </w:t>
      </w:r>
      <w:r>
        <w:t>життєдіяльністю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1971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Генеральною</w:t>
      </w:r>
      <w:r>
        <w:rPr>
          <w:spacing w:val="-59"/>
        </w:rPr>
        <w:t xml:space="preserve"> </w:t>
      </w:r>
      <w:r>
        <w:t>Асамблеєю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Декларації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розумово</w:t>
      </w:r>
      <w:r>
        <w:rPr>
          <w:spacing w:val="1"/>
        </w:rPr>
        <w:t xml:space="preserve"> </w:t>
      </w:r>
      <w:r>
        <w:t>відсталих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Згідно</w:t>
      </w:r>
      <w:r>
        <w:rPr>
          <w:spacing w:val="61"/>
        </w:rPr>
        <w:t xml:space="preserve"> </w:t>
      </w:r>
      <w:r>
        <w:t>з</w:t>
      </w:r>
      <w:r>
        <w:rPr>
          <w:spacing w:val="-59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Декларацією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ментальними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медичне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матеріальну</w:t>
      </w:r>
      <w:r>
        <w:rPr>
          <w:spacing w:val="1"/>
        </w:rPr>
        <w:t xml:space="preserve"> </w:t>
      </w:r>
      <w:r>
        <w:t>забезпеченість,</w:t>
      </w:r>
      <w:r>
        <w:rPr>
          <w:spacing w:val="1"/>
        </w:rPr>
        <w:t xml:space="preserve"> </w:t>
      </w:r>
      <w:r>
        <w:t>освіту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колі</w:t>
      </w:r>
      <w:r>
        <w:rPr>
          <w:spacing w:val="1"/>
        </w:rPr>
        <w:t xml:space="preserve"> </w:t>
      </w:r>
      <w:r>
        <w:t>сім’ї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перебування у спеціальних закладах, де умови оптимально наближені до</w:t>
      </w:r>
      <w:r>
        <w:rPr>
          <w:spacing w:val="1"/>
        </w:rPr>
        <w:t xml:space="preserve"> </w:t>
      </w:r>
      <w:r>
        <w:t>звичайних умов проживання, що стверджує їхнє право на повну інтеграцію</w:t>
      </w:r>
      <w:r>
        <w:rPr>
          <w:spacing w:val="-59"/>
        </w:rPr>
        <w:t xml:space="preserve"> </w:t>
      </w:r>
      <w:r>
        <w:t>у суспільство. Декларація про права розумово відсталих осіб стала першим</w:t>
      </w:r>
      <w:r>
        <w:rPr>
          <w:spacing w:val="1"/>
        </w:rPr>
        <w:t xml:space="preserve"> </w:t>
      </w:r>
      <w:r>
        <w:t>нормативно-правовим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неповносправністю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повноцінною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соціальному</w:t>
      </w:r>
      <w:r>
        <w:rPr>
          <w:spacing w:val="62"/>
        </w:rPr>
        <w:t xml:space="preserve"> </w:t>
      </w:r>
      <w:r>
        <w:t>сенсі</w:t>
      </w:r>
      <w:r>
        <w:rPr>
          <w:spacing w:val="1"/>
        </w:rPr>
        <w:t xml:space="preserve"> </w:t>
      </w:r>
      <w:r>
        <w:t>меншиною, яка потребує правового захисту та підтримки, оскільки саме</w:t>
      </w:r>
      <w:r>
        <w:rPr>
          <w:spacing w:val="1"/>
        </w:rPr>
        <w:t xml:space="preserve"> </w:t>
      </w:r>
      <w:r>
        <w:t>розумово</w:t>
      </w:r>
      <w:r>
        <w:rPr>
          <w:spacing w:val="1"/>
        </w:rPr>
        <w:t xml:space="preserve"> </w:t>
      </w:r>
      <w:r>
        <w:t>відсталі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сприймалися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неповноцінна</w:t>
      </w:r>
      <w:r>
        <w:rPr>
          <w:spacing w:val="1"/>
        </w:rPr>
        <w:t xml:space="preserve"> </w:t>
      </w:r>
      <w:r>
        <w:t>меншість</w:t>
      </w:r>
      <w:r>
        <w:rPr>
          <w:spacing w:val="1"/>
        </w:rPr>
        <w:t xml:space="preserve"> </w:t>
      </w:r>
      <w:r>
        <w:t>серед</w:t>
      </w:r>
      <w:r>
        <w:rPr>
          <w:spacing w:val="-2"/>
        </w:rPr>
        <w:t xml:space="preserve"> </w:t>
      </w:r>
      <w:r>
        <w:t>людської</w:t>
      </w:r>
      <w:r>
        <w:rPr>
          <w:spacing w:val="-1"/>
        </w:rPr>
        <w:t xml:space="preserve"> </w:t>
      </w:r>
      <w:r>
        <w:t>спільноти.</w:t>
      </w:r>
    </w:p>
    <w:p w:rsidR="00312562" w:rsidRDefault="00312562" w:rsidP="00312562">
      <w:pPr>
        <w:pStyle w:val="a3"/>
        <w:spacing w:line="276" w:lineRule="auto"/>
        <w:ind w:right="285"/>
      </w:pPr>
      <w:r>
        <w:t>9 грудня 1975р. Генеральна Асамблея ООН ухвалила Декларацію про</w:t>
      </w:r>
      <w:r>
        <w:rPr>
          <w:spacing w:val="1"/>
        </w:rPr>
        <w:t xml:space="preserve"> </w:t>
      </w:r>
      <w:r>
        <w:t>права інвалідів. У ній зазначено, що: «Інваліди, незважаючи на причину,</w:t>
      </w:r>
      <w:r>
        <w:rPr>
          <w:spacing w:val="1"/>
        </w:rPr>
        <w:t xml:space="preserve"> </w:t>
      </w:r>
      <w:r>
        <w:t>характер і складність їхніх каліцтв або порушень, мають ті ж основні права,</w:t>
      </w:r>
      <w:r>
        <w:rPr>
          <w:spacing w:val="-59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співгромадяни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віку».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документі заявлено, що інваліди мають отримувати необхідну підтримку,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дала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прискорила</w:t>
      </w:r>
      <w:r>
        <w:rPr>
          <w:spacing w:val="-2"/>
        </w:rPr>
        <w:t xml:space="preserve"> </w:t>
      </w:r>
      <w:r>
        <w:t>процес їхньої</w:t>
      </w:r>
      <w:r>
        <w:rPr>
          <w:spacing w:val="-1"/>
        </w:rPr>
        <w:t xml:space="preserve"> </w:t>
      </w:r>
      <w:r>
        <w:t>інтеграції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суспільство.</w:t>
      </w:r>
    </w:p>
    <w:p w:rsidR="00312562" w:rsidRDefault="00312562" w:rsidP="00312562">
      <w:pPr>
        <w:pStyle w:val="a3"/>
        <w:spacing w:line="276" w:lineRule="auto"/>
        <w:ind w:right="288"/>
      </w:pPr>
      <w:r>
        <w:t>У цих міжнародних документах було вперше визнано, що інвалідність</w:t>
      </w:r>
      <w:r>
        <w:rPr>
          <w:spacing w:val="-59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медичною, а</w:t>
      </w:r>
      <w:r>
        <w:rPr>
          <w:spacing w:val="-2"/>
        </w:rPr>
        <w:t xml:space="preserve"> </w:t>
      </w:r>
      <w:r>
        <w:t>соціальною</w:t>
      </w:r>
      <w:r>
        <w:rPr>
          <w:spacing w:val="-1"/>
        </w:rPr>
        <w:t xml:space="preserve"> </w:t>
      </w:r>
      <w:r>
        <w:t>проблемою, проблемою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людини.</w:t>
      </w:r>
    </w:p>
    <w:p w:rsidR="00312562" w:rsidRDefault="00312562" w:rsidP="00312562">
      <w:pPr>
        <w:pStyle w:val="a3"/>
        <w:spacing w:before="1" w:line="276" w:lineRule="auto"/>
        <w:ind w:right="289"/>
      </w:pPr>
      <w:r>
        <w:t>Надалі</w:t>
      </w:r>
      <w:r>
        <w:rPr>
          <w:spacing w:val="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співтовариство</w:t>
      </w:r>
      <w:r>
        <w:rPr>
          <w:spacing w:val="1"/>
        </w:rPr>
        <w:t xml:space="preserve"> </w:t>
      </w:r>
      <w:r>
        <w:t>визначило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-59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формування політики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осіб 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здоров’я.</w:t>
      </w:r>
    </w:p>
    <w:p w:rsidR="00312562" w:rsidRDefault="00312562" w:rsidP="00312562">
      <w:pPr>
        <w:spacing w:line="276" w:lineRule="auto"/>
        <w:sectPr w:rsidR="00312562">
          <w:pgSz w:w="11910" w:h="16840"/>
          <w:pgMar w:top="76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85"/>
      </w:pPr>
      <w:r>
        <w:lastRenderedPageBreak/>
        <w:t>Питання</w:t>
      </w:r>
      <w:r>
        <w:rPr>
          <w:spacing w:val="30"/>
        </w:rPr>
        <w:t xml:space="preserve"> </w:t>
      </w:r>
      <w:r>
        <w:t>міжнародного</w:t>
      </w:r>
      <w:r>
        <w:rPr>
          <w:spacing w:val="29"/>
        </w:rPr>
        <w:t xml:space="preserve"> </w:t>
      </w:r>
      <w:r>
        <w:t>регулювання</w:t>
      </w:r>
      <w:r>
        <w:rPr>
          <w:spacing w:val="28"/>
        </w:rPr>
        <w:t xml:space="preserve"> </w:t>
      </w:r>
      <w:r>
        <w:t>прав</w:t>
      </w:r>
      <w:r>
        <w:rPr>
          <w:spacing w:val="29"/>
        </w:rPr>
        <w:t xml:space="preserve"> </w:t>
      </w:r>
      <w:r>
        <w:t>дітей-інвалідів</w:t>
      </w:r>
      <w:r>
        <w:rPr>
          <w:spacing w:val="30"/>
        </w:rPr>
        <w:t xml:space="preserve"> </w:t>
      </w:r>
      <w:r>
        <w:t>окреслено</w:t>
      </w:r>
      <w:r>
        <w:rPr>
          <w:spacing w:val="-59"/>
        </w:rPr>
        <w:t xml:space="preserve"> </w:t>
      </w:r>
      <w:r>
        <w:t>в ухваленій у 1989 році Конвенції ООН про права дитини. У 1991 р. Україна</w:t>
      </w:r>
      <w:r>
        <w:rPr>
          <w:spacing w:val="1"/>
        </w:rPr>
        <w:t xml:space="preserve"> </w:t>
      </w:r>
      <w:r>
        <w:t>приєдналася</w:t>
      </w:r>
      <w:r>
        <w:rPr>
          <w:spacing w:val="37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країн,</w:t>
      </w:r>
      <w:r>
        <w:rPr>
          <w:spacing w:val="37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ратифікували</w:t>
      </w:r>
      <w:r>
        <w:rPr>
          <w:spacing w:val="37"/>
        </w:rPr>
        <w:t xml:space="preserve"> </w:t>
      </w:r>
      <w:r>
        <w:t>цю</w:t>
      </w:r>
      <w:r>
        <w:rPr>
          <w:spacing w:val="38"/>
        </w:rPr>
        <w:t xml:space="preserve"> </w:t>
      </w:r>
      <w:r>
        <w:t>Конвенцію.</w:t>
      </w:r>
      <w:r>
        <w:rPr>
          <w:spacing w:val="37"/>
        </w:rPr>
        <w:t xml:space="preserve"> </w:t>
      </w:r>
      <w:r>
        <w:t>Вона</w:t>
      </w:r>
      <w:r>
        <w:rPr>
          <w:spacing w:val="37"/>
        </w:rPr>
        <w:t xml:space="preserve"> </w:t>
      </w:r>
      <w:r>
        <w:t>ґрунтується</w:t>
      </w:r>
      <w:r>
        <w:rPr>
          <w:spacing w:val="-60"/>
        </w:rPr>
        <w:t xml:space="preserve"> </w:t>
      </w:r>
      <w:r>
        <w:t>на визнанні прав усіх дітей, на пріоритеті загальнолюдських цінностей та</w:t>
      </w:r>
      <w:r>
        <w:rPr>
          <w:spacing w:val="1"/>
        </w:rPr>
        <w:t xml:space="preserve"> </w:t>
      </w:r>
      <w:r>
        <w:t>гармонійному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недискримінації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будь-якими</w:t>
      </w:r>
      <w:r>
        <w:rPr>
          <w:spacing w:val="1"/>
        </w:rPr>
        <w:t xml:space="preserve"> </w:t>
      </w:r>
      <w:r>
        <w:t>ознаками.</w:t>
      </w:r>
      <w:r>
        <w:rPr>
          <w:spacing w:val="1"/>
        </w:rPr>
        <w:t xml:space="preserve"> </w:t>
      </w:r>
      <w:r>
        <w:t>Вперше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пріоритети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суспільстві, наголошується на необхідності особливої турботи про дітей з</w:t>
      </w:r>
      <w:r>
        <w:rPr>
          <w:spacing w:val="1"/>
        </w:rPr>
        <w:t xml:space="preserve"> </w:t>
      </w:r>
      <w:r>
        <w:t>інвалідністю.</w:t>
      </w:r>
    </w:p>
    <w:p w:rsidR="00312562" w:rsidRDefault="00312562" w:rsidP="00312562">
      <w:pPr>
        <w:pStyle w:val="a3"/>
        <w:spacing w:before="1" w:line="276" w:lineRule="auto"/>
        <w:ind w:right="289"/>
      </w:pPr>
      <w:r>
        <w:t>Шляхи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неповносправними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інтегрованого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5"/>
        </w:rPr>
        <w:t xml:space="preserve"> </w:t>
      </w:r>
      <w:r>
        <w:t>тобто</w:t>
      </w:r>
      <w:r>
        <w:rPr>
          <w:spacing w:val="2"/>
        </w:rPr>
        <w:t xml:space="preserve"> </w:t>
      </w:r>
      <w:r>
        <w:t>звичайних</w:t>
      </w:r>
      <w:r>
        <w:rPr>
          <w:spacing w:val="4"/>
        </w:rPr>
        <w:t xml:space="preserve"> </w:t>
      </w:r>
      <w:r>
        <w:t>масових</w:t>
      </w:r>
      <w:r>
        <w:rPr>
          <w:spacing w:val="5"/>
        </w:rPr>
        <w:t xml:space="preserve"> </w:t>
      </w:r>
      <w:r>
        <w:t>шкіл,</w:t>
      </w:r>
      <w:r>
        <w:rPr>
          <w:spacing w:val="5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пріоритетного,</w:t>
      </w:r>
      <w:r>
        <w:rPr>
          <w:spacing w:val="4"/>
        </w:rPr>
        <w:t xml:space="preserve"> </w:t>
      </w:r>
      <w:r>
        <w:t>окреслено</w:t>
      </w:r>
      <w:r>
        <w:rPr>
          <w:spacing w:val="5"/>
        </w:rPr>
        <w:t xml:space="preserve"> </w:t>
      </w:r>
      <w:r>
        <w:t>в</w:t>
      </w:r>
    </w:p>
    <w:p w:rsidR="00312562" w:rsidRDefault="00312562" w:rsidP="00312562">
      <w:pPr>
        <w:pStyle w:val="a3"/>
        <w:spacing w:before="1" w:line="276" w:lineRule="auto"/>
        <w:ind w:right="288" w:firstLine="0"/>
      </w:pPr>
      <w:r>
        <w:t>«Стандартних правилах забезпечення рівних можливостей для інвалідів»,</w:t>
      </w:r>
      <w:r>
        <w:rPr>
          <w:spacing w:val="1"/>
        </w:rPr>
        <w:t xml:space="preserve"> </w:t>
      </w:r>
      <w:r>
        <w:t>затверджених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грудня</w:t>
      </w:r>
      <w:r>
        <w:rPr>
          <w:spacing w:val="-2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t>року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сесії</w:t>
      </w:r>
      <w:r>
        <w:rPr>
          <w:spacing w:val="-2"/>
        </w:rPr>
        <w:t xml:space="preserve"> </w:t>
      </w:r>
      <w:r>
        <w:t>Генеральної</w:t>
      </w:r>
      <w:r>
        <w:rPr>
          <w:spacing w:val="-3"/>
        </w:rPr>
        <w:t xml:space="preserve"> </w:t>
      </w:r>
      <w:r>
        <w:t>Асамблеї</w:t>
      </w:r>
      <w:r>
        <w:rPr>
          <w:spacing w:val="-1"/>
        </w:rPr>
        <w:t xml:space="preserve"> </w:t>
      </w:r>
      <w:r>
        <w:t>ООН.</w:t>
      </w:r>
    </w:p>
    <w:p w:rsidR="00312562" w:rsidRDefault="00312562" w:rsidP="00312562">
      <w:pPr>
        <w:pStyle w:val="a3"/>
        <w:spacing w:line="276" w:lineRule="auto"/>
        <w:ind w:right="289"/>
      </w:pPr>
      <w:r>
        <w:t>«Стандартні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інвалідів» слугували правовою основою для розробки подальших шляхів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неповносправними.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документі було визначено умови, за яких має здійснюватися навчання в</w:t>
      </w:r>
      <w:r>
        <w:rPr>
          <w:spacing w:val="1"/>
        </w:rPr>
        <w:t xml:space="preserve"> </w:t>
      </w:r>
      <w:r>
        <w:t>інтегрованому</w:t>
      </w:r>
      <w:r>
        <w:rPr>
          <w:spacing w:val="-2"/>
        </w:rPr>
        <w:t xml:space="preserve"> </w:t>
      </w:r>
      <w:r>
        <w:t>середовищі.</w:t>
      </w:r>
      <w:r>
        <w:rPr>
          <w:spacing w:val="-3"/>
        </w:rPr>
        <w:t xml:space="preserve"> </w:t>
      </w:r>
      <w:r>
        <w:t>Це, перш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все:</w:t>
      </w:r>
    </w:p>
    <w:p w:rsidR="00312562" w:rsidRDefault="00312562" w:rsidP="00312562">
      <w:pPr>
        <w:pStyle w:val="a7"/>
        <w:numPr>
          <w:ilvl w:val="0"/>
          <w:numId w:val="40"/>
        </w:numPr>
        <w:tabs>
          <w:tab w:val="left" w:pos="1773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навчання у звичайних школах передбачає забезпечення 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перекладачів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 осіб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різними 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інвалідності;</w:t>
      </w:r>
    </w:p>
    <w:p w:rsidR="00312562" w:rsidRDefault="00312562" w:rsidP="00312562">
      <w:pPr>
        <w:pStyle w:val="a7"/>
        <w:numPr>
          <w:ilvl w:val="0"/>
          <w:numId w:val="40"/>
        </w:numPr>
        <w:tabs>
          <w:tab w:val="left" w:pos="1773"/>
        </w:tabs>
        <w:spacing w:line="276" w:lineRule="auto"/>
        <w:ind w:right="291" w:firstLine="707"/>
        <w:rPr>
          <w:sz w:val="28"/>
        </w:rPr>
      </w:pPr>
      <w:r>
        <w:rPr>
          <w:sz w:val="28"/>
        </w:rPr>
        <w:t>відповідальність за освіту інвалідів в інтегрованих структурах</w:t>
      </w:r>
      <w:r>
        <w:rPr>
          <w:spacing w:val="1"/>
          <w:sz w:val="28"/>
        </w:rPr>
        <w:t xml:space="preserve"> </w:t>
      </w:r>
      <w:r>
        <w:rPr>
          <w:sz w:val="28"/>
        </w:rPr>
        <w:t>має бути покладена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312562" w:rsidRDefault="00312562" w:rsidP="00312562">
      <w:pPr>
        <w:pStyle w:val="a7"/>
        <w:numPr>
          <w:ilvl w:val="0"/>
          <w:numId w:val="40"/>
        </w:numPr>
        <w:tabs>
          <w:tab w:val="left" w:pos="1773"/>
        </w:tabs>
        <w:spacing w:line="276" w:lineRule="auto"/>
        <w:ind w:right="289" w:firstLine="707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батьківські громади та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інвалідів.</w:t>
      </w:r>
    </w:p>
    <w:p w:rsidR="00312562" w:rsidRDefault="00312562" w:rsidP="00312562">
      <w:pPr>
        <w:pStyle w:val="a3"/>
        <w:spacing w:line="276" w:lineRule="auto"/>
        <w:ind w:right="290"/>
      </w:pPr>
      <w:r>
        <w:t>«Стандартні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інвалідів» визначають спільне навчання пріоритетною формою в здобутті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неповносправними.</w:t>
      </w:r>
      <w:r>
        <w:rPr>
          <w:spacing w:val="1"/>
        </w:rPr>
        <w:t xml:space="preserve"> </w:t>
      </w:r>
      <w:r>
        <w:t>Втім,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альтернативою</w:t>
      </w:r>
      <w:r>
        <w:rPr>
          <w:spacing w:val="1"/>
        </w:rPr>
        <w:t xml:space="preserve"> </w:t>
      </w:r>
      <w:r>
        <w:t>спеціальній</w:t>
      </w:r>
      <w:r>
        <w:rPr>
          <w:spacing w:val="1"/>
        </w:rPr>
        <w:t xml:space="preserve"> </w:t>
      </w:r>
      <w:r>
        <w:t>освіті</w:t>
      </w:r>
      <w:r>
        <w:rPr>
          <w:spacing w:val="-2"/>
        </w:rPr>
        <w:t xml:space="preserve"> </w:t>
      </w:r>
      <w:r>
        <w:t>на певних</w:t>
      </w:r>
      <w:r>
        <w:rPr>
          <w:spacing w:val="-1"/>
        </w:rPr>
        <w:t xml:space="preserve"> </w:t>
      </w:r>
      <w:r>
        <w:t>етапах освітнього реформування.</w:t>
      </w:r>
    </w:p>
    <w:p w:rsidR="00312562" w:rsidRDefault="00312562" w:rsidP="00312562">
      <w:pPr>
        <w:pStyle w:val="a3"/>
        <w:spacing w:line="276" w:lineRule="auto"/>
        <w:ind w:right="286"/>
      </w:pPr>
      <w:r>
        <w:t>Інноваційна освітня концепція щодо навчання дітей з обмеженими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Всесвітній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потребами: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Іспанії,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Саламанці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червня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Концептуальні засади щодо здобуття освіти неповносправними викладено</w:t>
      </w:r>
      <w:r>
        <w:rPr>
          <w:spacing w:val="-59"/>
        </w:rPr>
        <w:t xml:space="preserve"> </w:t>
      </w:r>
      <w:r>
        <w:t>в Саламанкській декларації та Рамках дій щодо освіти осіб з особливими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слугувати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політики</w:t>
      </w:r>
      <w:r>
        <w:rPr>
          <w:spacing w:val="6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практичної діяльності 92-х держав-учасниць конференції.</w:t>
      </w:r>
    </w:p>
    <w:p w:rsidR="00312562" w:rsidRDefault="00312562" w:rsidP="00312562">
      <w:pPr>
        <w:spacing w:line="276" w:lineRule="auto"/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89"/>
      </w:pPr>
      <w:r>
        <w:lastRenderedPageBreak/>
        <w:t>Federico Mayor, головуючий конференції, у Передмові Саламанкської</w:t>
      </w:r>
      <w:r>
        <w:rPr>
          <w:spacing w:val="1"/>
        </w:rPr>
        <w:t xml:space="preserve"> </w:t>
      </w:r>
      <w:r>
        <w:t>декларації</w:t>
      </w:r>
      <w:r>
        <w:rPr>
          <w:spacing w:val="1"/>
        </w:rPr>
        <w:t xml:space="preserve"> </w:t>
      </w:r>
      <w:r>
        <w:t>заявив:</w:t>
      </w:r>
      <w:r>
        <w:rPr>
          <w:spacing w:val="1"/>
        </w:rPr>
        <w:t xml:space="preserve"> </w:t>
      </w:r>
      <w:r>
        <w:t>«Ці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базуються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«Школи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об’єднують</w:t>
      </w:r>
      <w:r>
        <w:rPr>
          <w:spacing w:val="1"/>
        </w:rPr>
        <w:t xml:space="preserve"> </w:t>
      </w:r>
      <w:r>
        <w:t>всіх,</w:t>
      </w:r>
      <w:r>
        <w:rPr>
          <w:spacing w:val="1"/>
        </w:rPr>
        <w:t xml:space="preserve"> </w:t>
      </w:r>
      <w:r>
        <w:t>враховують</w:t>
      </w:r>
      <w:r>
        <w:rPr>
          <w:spacing w:val="1"/>
        </w:rPr>
        <w:t xml:space="preserve"> </w:t>
      </w:r>
      <w:r>
        <w:t>відмінності,</w:t>
      </w:r>
      <w:r>
        <w:rPr>
          <w:spacing w:val="1"/>
        </w:rPr>
        <w:t xml:space="preserve"> </w:t>
      </w:r>
      <w:r>
        <w:t>сприяють</w:t>
      </w:r>
      <w:r>
        <w:rPr>
          <w:spacing w:val="-59"/>
        </w:rPr>
        <w:t xml:space="preserve"> </w:t>
      </w:r>
      <w:r>
        <w:t>процесу навчання і відповідають індивідуальним потребам… Ця політика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безсумнівно,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політики.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кардинальну</w:t>
      </w:r>
      <w:r>
        <w:rPr>
          <w:spacing w:val="-1"/>
        </w:rPr>
        <w:t xml:space="preserve"> </w:t>
      </w:r>
      <w:r>
        <w:t>реформу</w:t>
      </w:r>
      <w:r>
        <w:rPr>
          <w:spacing w:val="-3"/>
        </w:rPr>
        <w:t xml:space="preserve"> </w:t>
      </w:r>
      <w:r>
        <w:t>загальноосвітніх</w:t>
      </w:r>
      <w:r>
        <w:rPr>
          <w:spacing w:val="-2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закладів».</w:t>
      </w:r>
    </w:p>
    <w:p w:rsidR="00312562" w:rsidRDefault="00312562" w:rsidP="00312562">
      <w:pPr>
        <w:pStyle w:val="a3"/>
        <w:spacing w:before="2" w:line="276" w:lineRule="auto"/>
        <w:ind w:right="285"/>
      </w:pPr>
      <w:r>
        <w:t>У</w:t>
      </w:r>
      <w:r>
        <w:rPr>
          <w:spacing w:val="1"/>
        </w:rPr>
        <w:t xml:space="preserve"> </w:t>
      </w:r>
      <w:r>
        <w:t>Саламанкській</w:t>
      </w:r>
      <w:r>
        <w:rPr>
          <w:spacing w:val="1"/>
        </w:rPr>
        <w:t xml:space="preserve"> </w:t>
      </w:r>
      <w:r>
        <w:t>декларації</w:t>
      </w:r>
      <w:r>
        <w:rPr>
          <w:spacing w:val="1"/>
        </w:rPr>
        <w:t xml:space="preserve"> </w:t>
      </w:r>
      <w:r>
        <w:t>вказується,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унікальні особливості, інтереси, здібності та навчальні потреби, відповідно</w:t>
      </w:r>
      <w:r>
        <w:rPr>
          <w:spacing w:val="-59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розбудовувати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таким чином,</w:t>
      </w:r>
      <w:r>
        <w:rPr>
          <w:spacing w:val="1"/>
        </w:rPr>
        <w:t xml:space="preserve"> </w:t>
      </w:r>
      <w:r>
        <w:t>аби брати до уваги</w:t>
      </w:r>
      <w:r>
        <w:rPr>
          <w:spacing w:val="1"/>
        </w:rPr>
        <w:t xml:space="preserve"> </w:t>
      </w:r>
      <w:r>
        <w:t>широке розмаїття цих</w:t>
      </w:r>
      <w:r>
        <w:rPr>
          <w:spacing w:val="1"/>
        </w:rPr>
        <w:t xml:space="preserve"> </w:t>
      </w:r>
      <w:r>
        <w:t>особливостей і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особливі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Декларації,</w:t>
      </w:r>
      <w:r>
        <w:rPr>
          <w:spacing w:val="1"/>
        </w:rPr>
        <w:t xml:space="preserve"> </w:t>
      </w:r>
      <w:r>
        <w:t>повинні мати доступ до навчання у звичайних школах, які мають створити</w:t>
      </w:r>
      <w:r>
        <w:rPr>
          <w:spacing w:val="1"/>
        </w:rPr>
        <w:t xml:space="preserve"> </w:t>
      </w:r>
      <w:r>
        <w:t>їм умови, використовуючи педагогічні методи, зорієнтовані в першу чергу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Наголошується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-59"/>
        </w:rPr>
        <w:t xml:space="preserve"> </w:t>
      </w:r>
      <w:r>
        <w:t>звичайні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інклюзивною</w:t>
      </w:r>
      <w:r>
        <w:rPr>
          <w:spacing w:val="1"/>
        </w:rPr>
        <w:t xml:space="preserve"> </w:t>
      </w:r>
      <w:r>
        <w:t>орієнтацією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найефективніший</w:t>
      </w:r>
      <w:r>
        <w:rPr>
          <w:spacing w:val="1"/>
        </w:rPr>
        <w:t xml:space="preserve"> </w:t>
      </w:r>
      <w:r>
        <w:t>засіб боротьби з дискримінаційними настроями, створення доброзичливої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громадах,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інклюзивного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6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навчанням</w:t>
      </w:r>
      <w:r>
        <w:rPr>
          <w:spacing w:val="-2"/>
        </w:rPr>
        <w:t xml:space="preserve"> </w:t>
      </w:r>
      <w:r>
        <w:t>усіх.</w:t>
      </w:r>
    </w:p>
    <w:p w:rsidR="00312562" w:rsidRDefault="00312562" w:rsidP="00312562">
      <w:pPr>
        <w:pStyle w:val="a3"/>
        <w:spacing w:line="276" w:lineRule="auto"/>
        <w:ind w:right="286"/>
      </w:pPr>
      <w:r>
        <w:t>У зверненні до всіх урядів зазначається, що пріоритетним з точки</w:t>
      </w:r>
      <w:r>
        <w:rPr>
          <w:spacing w:val="1"/>
        </w:rPr>
        <w:t xml:space="preserve"> </w:t>
      </w:r>
      <w:r>
        <w:t>зору політики та бюджетних асигнувань має бути реформування системи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охопити</w:t>
      </w:r>
      <w:r>
        <w:rPr>
          <w:spacing w:val="1"/>
        </w:rPr>
        <w:t xml:space="preserve"> </w:t>
      </w:r>
      <w:r>
        <w:t>навчанням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відмінності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труднощі;</w:t>
      </w:r>
      <w:r>
        <w:rPr>
          <w:spacing w:val="1"/>
        </w:rPr>
        <w:t xml:space="preserve"> </w:t>
      </w:r>
      <w:r>
        <w:t>законодавчо</w:t>
      </w:r>
      <w:r>
        <w:rPr>
          <w:spacing w:val="1"/>
        </w:rPr>
        <w:t xml:space="preserve"> </w:t>
      </w:r>
      <w:r>
        <w:t>визнати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звичайних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винятком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вчинити</w:t>
      </w:r>
      <w:r>
        <w:rPr>
          <w:spacing w:val="1"/>
        </w:rPr>
        <w:t xml:space="preserve"> </w:t>
      </w:r>
      <w:r>
        <w:t>інакше;</w:t>
      </w:r>
      <w:r>
        <w:rPr>
          <w:spacing w:val="1"/>
        </w:rPr>
        <w:t xml:space="preserve"> </w:t>
      </w:r>
      <w:r>
        <w:t>всіляко</w:t>
      </w:r>
      <w:r>
        <w:rPr>
          <w:spacing w:val="1"/>
        </w:rPr>
        <w:t xml:space="preserve"> </w:t>
      </w:r>
      <w:r>
        <w:t>заохочувати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країнами,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інклюзивну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навчання;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батьків,</w:t>
      </w:r>
      <w:r>
        <w:rPr>
          <w:spacing w:val="62"/>
        </w:rPr>
        <w:t xml:space="preserve"> </w:t>
      </w:r>
      <w:r>
        <w:t>громад,</w:t>
      </w:r>
      <w:r>
        <w:rPr>
          <w:spacing w:val="1"/>
        </w:rPr>
        <w:t xml:space="preserve"> </w:t>
      </w:r>
      <w:r>
        <w:t>громадських організацій осіб з неповносправністю в процесах 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потреб;</w:t>
      </w:r>
      <w:r>
        <w:rPr>
          <w:spacing w:val="1"/>
        </w:rPr>
        <w:t xml:space="preserve"> </w:t>
      </w:r>
      <w:r>
        <w:t>всіляко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діагностування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-59"/>
        </w:rPr>
        <w:t xml:space="preserve"> </w:t>
      </w:r>
      <w:r>
        <w:t>особливих потреб у дітей, а також розробляти науково-методичні аспекти</w:t>
      </w:r>
      <w:r>
        <w:rPr>
          <w:spacing w:val="1"/>
        </w:rPr>
        <w:t xml:space="preserve"> </w:t>
      </w:r>
      <w:r>
        <w:t>інклюзивного</w:t>
      </w:r>
      <w:r>
        <w:rPr>
          <w:spacing w:val="1"/>
        </w:rPr>
        <w:t xml:space="preserve"> </w:t>
      </w:r>
      <w:r>
        <w:t>навчання;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приділити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педагогів</w:t>
      </w:r>
      <w:r>
        <w:rPr>
          <w:spacing w:val="-1"/>
        </w:rPr>
        <w:t xml:space="preserve"> </w:t>
      </w:r>
      <w:r>
        <w:t>до роботи в системі інклюзивної</w:t>
      </w:r>
      <w:r>
        <w:rPr>
          <w:spacing w:val="1"/>
        </w:rPr>
        <w:t xml:space="preserve"> </w:t>
      </w:r>
      <w:r>
        <w:t>освіти.</w:t>
      </w:r>
    </w:p>
    <w:p w:rsidR="00312562" w:rsidRDefault="00312562" w:rsidP="00312562">
      <w:pPr>
        <w:pStyle w:val="a3"/>
        <w:spacing w:line="276" w:lineRule="auto"/>
        <w:ind w:right="287"/>
      </w:pPr>
      <w:r>
        <w:t>Керівним, основоположним принципом прийнятих «Рамок дій» стало</w:t>
      </w:r>
      <w:r>
        <w:rPr>
          <w:spacing w:val="-59"/>
        </w:rPr>
        <w:t xml:space="preserve"> </w:t>
      </w:r>
      <w:r>
        <w:t>твердження, що «школи повинні приймати всіх дітей, попри їхні фізичні,</w:t>
      </w:r>
      <w:r>
        <w:rPr>
          <w:spacing w:val="1"/>
        </w:rPr>
        <w:t xml:space="preserve"> </w:t>
      </w:r>
      <w:r>
        <w:t>інтелектуальні,</w:t>
      </w:r>
      <w:r>
        <w:rPr>
          <w:spacing w:val="1"/>
        </w:rPr>
        <w:t xml:space="preserve"> </w:t>
      </w:r>
      <w:r>
        <w:t>соціальні,</w:t>
      </w:r>
      <w:r>
        <w:rPr>
          <w:spacing w:val="1"/>
        </w:rPr>
        <w:t xml:space="preserve"> </w:t>
      </w:r>
      <w:r>
        <w:t>емоційні,</w:t>
      </w:r>
      <w:r>
        <w:rPr>
          <w:spacing w:val="1"/>
        </w:rPr>
        <w:t xml:space="preserve"> </w:t>
      </w:r>
      <w:r>
        <w:t>мовні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особливості.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розумовими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вадами,</w:t>
      </w:r>
      <w:r>
        <w:rPr>
          <w:spacing w:val="1"/>
        </w:rPr>
        <w:t xml:space="preserve"> </w:t>
      </w:r>
      <w:r>
        <w:t>безпритульні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працюючі</w:t>
      </w:r>
      <w:r>
        <w:rPr>
          <w:spacing w:val="33"/>
        </w:rPr>
        <w:t xml:space="preserve"> </w:t>
      </w:r>
      <w:r>
        <w:t>діти…»</w:t>
      </w:r>
      <w:r>
        <w:rPr>
          <w:spacing w:val="30"/>
        </w:rPr>
        <w:t xml:space="preserve"> </w:t>
      </w:r>
      <w:r>
        <w:t>Саме</w:t>
      </w:r>
      <w:r>
        <w:rPr>
          <w:spacing w:val="33"/>
        </w:rPr>
        <w:t xml:space="preserve"> </w:t>
      </w:r>
      <w:r>
        <w:t>школи,</w:t>
      </w:r>
      <w:r>
        <w:rPr>
          <w:spacing w:val="32"/>
        </w:rPr>
        <w:t xml:space="preserve"> </w:t>
      </w:r>
      <w:r>
        <w:t>як</w:t>
      </w:r>
      <w:r>
        <w:rPr>
          <w:spacing w:val="32"/>
        </w:rPr>
        <w:t xml:space="preserve"> </w:t>
      </w:r>
      <w:r>
        <w:t>зазначається</w:t>
      </w:r>
      <w:r>
        <w:rPr>
          <w:spacing w:val="3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цьому</w:t>
      </w:r>
      <w:r>
        <w:rPr>
          <w:spacing w:val="32"/>
        </w:rPr>
        <w:t xml:space="preserve"> </w:t>
      </w:r>
      <w:r>
        <w:t>документі,</w:t>
      </w:r>
      <w:r>
        <w:rPr>
          <w:spacing w:val="33"/>
        </w:rPr>
        <w:t xml:space="preserve"> </w:t>
      </w:r>
      <w:r>
        <w:t>мають</w:t>
      </w:r>
    </w:p>
    <w:p w:rsidR="00312562" w:rsidRDefault="00312562" w:rsidP="00312562">
      <w:pPr>
        <w:spacing w:line="276" w:lineRule="auto"/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91" w:firstLine="0"/>
      </w:pPr>
      <w:r>
        <w:lastRenderedPageBreak/>
        <w:t>стати</w:t>
      </w:r>
      <w:r>
        <w:rPr>
          <w:spacing w:val="1"/>
        </w:rPr>
        <w:t xml:space="preserve"> </w:t>
      </w:r>
      <w:r>
        <w:t>взірцем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соціуму,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якому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повагою</w:t>
      </w:r>
      <w:r>
        <w:rPr>
          <w:spacing w:val="-3"/>
        </w:rPr>
        <w:t xml:space="preserve"> </w:t>
      </w:r>
      <w:r>
        <w:t>ставляться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їхніх</w:t>
      </w:r>
      <w:r>
        <w:rPr>
          <w:spacing w:val="-1"/>
        </w:rPr>
        <w:t xml:space="preserve"> </w:t>
      </w:r>
      <w:r>
        <w:t>відмінностей.</w:t>
      </w:r>
    </w:p>
    <w:p w:rsidR="00312562" w:rsidRDefault="00312562" w:rsidP="00312562">
      <w:pPr>
        <w:pStyle w:val="a3"/>
        <w:spacing w:before="1" w:line="276" w:lineRule="auto"/>
        <w:ind w:right="287"/>
      </w:pPr>
      <w:r>
        <w:t>У</w:t>
      </w:r>
      <w:r>
        <w:rPr>
          <w:spacing w:val="1"/>
        </w:rPr>
        <w:t xml:space="preserve"> </w:t>
      </w:r>
      <w:r>
        <w:t>вступі</w:t>
      </w:r>
      <w:r>
        <w:rPr>
          <w:spacing w:val="1"/>
        </w:rPr>
        <w:t xml:space="preserve"> </w:t>
      </w:r>
      <w:r>
        <w:t>«Рамок</w:t>
      </w:r>
      <w:r>
        <w:rPr>
          <w:spacing w:val="1"/>
        </w:rPr>
        <w:t xml:space="preserve"> </w:t>
      </w:r>
      <w:r>
        <w:t>дій»</w:t>
      </w:r>
      <w:r>
        <w:rPr>
          <w:spacing w:val="1"/>
        </w:rPr>
        <w:t xml:space="preserve"> </w:t>
      </w:r>
      <w:r>
        <w:t>вказується,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перебуваючи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школі,</w:t>
      </w:r>
      <w:r>
        <w:rPr>
          <w:spacing w:val="1"/>
        </w:rPr>
        <w:t xml:space="preserve"> </w:t>
      </w:r>
      <w:r>
        <w:t>стикається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значними</w:t>
      </w:r>
      <w:r>
        <w:rPr>
          <w:spacing w:val="1"/>
        </w:rPr>
        <w:t xml:space="preserve"> </w:t>
      </w:r>
      <w:r>
        <w:t>труднощами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навчанні,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особливі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«Термін</w:t>
      </w:r>
      <w:r>
        <w:rPr>
          <w:spacing w:val="1"/>
        </w:rPr>
        <w:t xml:space="preserve"> </w:t>
      </w:r>
      <w:r>
        <w:t>«особливі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потреби»</w:t>
      </w:r>
      <w:r>
        <w:rPr>
          <w:spacing w:val="1"/>
        </w:rPr>
        <w:t xml:space="preserve"> </w:t>
      </w:r>
      <w:r>
        <w:t>стосується всіх дітей і молодих людей, потреби яких залежать від 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розумової</w:t>
      </w:r>
      <w:r>
        <w:rPr>
          <w:spacing w:val="1"/>
        </w:rPr>
        <w:t xml:space="preserve"> </w:t>
      </w:r>
      <w:r>
        <w:t>недостатності,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труднощів,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-59"/>
        </w:rPr>
        <w:t xml:space="preserve"> </w:t>
      </w:r>
      <w:r>
        <w:t>навчанням».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Саламанкській</w:t>
      </w:r>
      <w:r>
        <w:rPr>
          <w:spacing w:val="1"/>
        </w:rPr>
        <w:t xml:space="preserve"> </w:t>
      </w:r>
      <w:r>
        <w:t>декларації, варто адаптувати до потреб дітей, а не «підганяти дітей під</w:t>
      </w:r>
      <w:r>
        <w:rPr>
          <w:spacing w:val="1"/>
        </w:rPr>
        <w:t xml:space="preserve"> </w:t>
      </w:r>
      <w:r>
        <w:t>незмінні та сталі навчальні умови». Школи мають знаходити шляхи 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серйозними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розумовими порушеннями, для цього мають бути розроблені педагогічні</w:t>
      </w:r>
      <w:r>
        <w:rPr>
          <w:spacing w:val="1"/>
        </w:rPr>
        <w:t xml:space="preserve"> </w:t>
      </w:r>
      <w:r>
        <w:t>заходи,</w:t>
      </w:r>
      <w:r>
        <w:rPr>
          <w:spacing w:val="-4"/>
        </w:rPr>
        <w:t xml:space="preserve"> </w:t>
      </w:r>
      <w:r>
        <w:t>зорієнтовані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учнів.</w:t>
      </w:r>
    </w:p>
    <w:p w:rsidR="00312562" w:rsidRDefault="00312562" w:rsidP="00312562">
      <w:pPr>
        <w:pStyle w:val="a3"/>
        <w:spacing w:line="276" w:lineRule="auto"/>
        <w:ind w:right="287"/>
      </w:pPr>
      <w:r>
        <w:t>Саме на цих основних визначеннях базується концепція інклюзивної</w:t>
      </w:r>
      <w:r>
        <w:rPr>
          <w:spacing w:val="1"/>
        </w:rPr>
        <w:t xml:space="preserve"> </w:t>
      </w:r>
      <w:r>
        <w:t>школи, «школи для всіх». Декларація засвідчила, що упродовж тривалого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розумовими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ускладнювалися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яке</w:t>
      </w:r>
      <w:r>
        <w:rPr>
          <w:spacing w:val="-59"/>
        </w:rPr>
        <w:t xml:space="preserve"> </w:t>
      </w:r>
      <w:r>
        <w:t>концентрувало</w:t>
      </w:r>
      <w:r>
        <w:rPr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недоліках,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можливостях</w:t>
      </w:r>
      <w:r>
        <w:rPr>
          <w:spacing w:val="-2"/>
        </w:rPr>
        <w:t xml:space="preserve"> </w:t>
      </w:r>
      <w:r>
        <w:t>цих осіб.</w:t>
      </w:r>
    </w:p>
    <w:p w:rsidR="00312562" w:rsidRDefault="00312562" w:rsidP="00312562">
      <w:pPr>
        <w:pStyle w:val="a3"/>
        <w:spacing w:before="1" w:line="276" w:lineRule="auto"/>
        <w:ind w:right="288"/>
      </w:pPr>
      <w:r>
        <w:t>Інклюзивні</w:t>
      </w:r>
      <w:r>
        <w:rPr>
          <w:spacing w:val="1"/>
        </w:rPr>
        <w:t xml:space="preserve"> </w:t>
      </w:r>
      <w:r>
        <w:t>школи,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документі,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високоякісною</w:t>
      </w:r>
      <w:r>
        <w:rPr>
          <w:spacing w:val="1"/>
        </w:rPr>
        <w:t xml:space="preserve"> </w:t>
      </w:r>
      <w:r>
        <w:t>освітою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усуненню</w:t>
      </w:r>
      <w:r>
        <w:rPr>
          <w:spacing w:val="1"/>
        </w:rPr>
        <w:t xml:space="preserve"> </w:t>
      </w:r>
      <w:r>
        <w:t>дискримінаційних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настроїв,</w:t>
      </w:r>
      <w:r>
        <w:rPr>
          <w:spacing w:val="1"/>
        </w:rPr>
        <w:t xml:space="preserve"> </w:t>
      </w:r>
      <w:r>
        <w:t>створювати</w:t>
      </w:r>
      <w:r>
        <w:rPr>
          <w:spacing w:val="62"/>
        </w:rPr>
        <w:t xml:space="preserve"> </w:t>
      </w:r>
      <w:r>
        <w:t>сприятливу</w:t>
      </w:r>
      <w:r>
        <w:rPr>
          <w:spacing w:val="1"/>
        </w:rPr>
        <w:t xml:space="preserve"> </w:t>
      </w:r>
      <w:r>
        <w:t>атмосферу у громадах для розвитку інклюзивного суспільства, змінюючи</w:t>
      </w:r>
      <w:r>
        <w:rPr>
          <w:spacing w:val="1"/>
        </w:rPr>
        <w:t xml:space="preserve"> </w:t>
      </w:r>
      <w:r>
        <w:t>перспективи</w:t>
      </w:r>
      <w:r>
        <w:rPr>
          <w:spacing w:val="-4"/>
        </w:rPr>
        <w:t xml:space="preserve"> </w:t>
      </w:r>
      <w:r>
        <w:t>соціального облаштування.</w:t>
      </w:r>
    </w:p>
    <w:p w:rsidR="00312562" w:rsidRDefault="00312562" w:rsidP="00312562">
      <w:pPr>
        <w:pStyle w:val="a3"/>
        <w:spacing w:line="276" w:lineRule="auto"/>
        <w:ind w:right="290"/>
      </w:pPr>
      <w:r>
        <w:t>«Рамки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потребами»</w:t>
      </w:r>
      <w:r>
        <w:rPr>
          <w:spacing w:val="1"/>
        </w:rPr>
        <w:t xml:space="preserve"> </w:t>
      </w:r>
      <w:r>
        <w:t>окреслили</w:t>
      </w:r>
      <w:r>
        <w:rPr>
          <w:spacing w:val="1"/>
        </w:rPr>
        <w:t xml:space="preserve"> </w:t>
      </w:r>
      <w:r>
        <w:t>інноваційні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неповносправними,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схвалені</w:t>
      </w:r>
      <w:r>
        <w:rPr>
          <w:spacing w:val="-59"/>
        </w:rPr>
        <w:t xml:space="preserve"> </w:t>
      </w:r>
      <w:r>
        <w:t>світовою</w:t>
      </w:r>
      <w:r>
        <w:rPr>
          <w:spacing w:val="-3"/>
        </w:rPr>
        <w:t xml:space="preserve"> </w:t>
      </w:r>
      <w:r>
        <w:t>спільнотою.</w:t>
      </w:r>
    </w:p>
    <w:p w:rsidR="00312562" w:rsidRDefault="00312562" w:rsidP="00312562">
      <w:pPr>
        <w:spacing w:line="276" w:lineRule="auto"/>
        <w:ind w:left="356" w:right="286" w:firstLine="707"/>
        <w:jc w:val="both"/>
        <w:rPr>
          <w:sz w:val="28"/>
        </w:rPr>
      </w:pPr>
      <w:r>
        <w:rPr>
          <w:sz w:val="28"/>
        </w:rPr>
        <w:t>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здобуття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неповносправними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розгалуження системи спеціальних навчальних закладів, у «Рамках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дій»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означено,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що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країни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добре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відлагодженою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системою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спеціальної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освіти осередки інклюзивного навчання можна зорганізувати на базі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закладів,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оскільки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персонал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навчальних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закладів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має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необхідний досвід у виявленні таких дітей та у роботі з ними. </w:t>
      </w:r>
      <w:r>
        <w:rPr>
          <w:sz w:val="28"/>
        </w:rPr>
        <w:t>У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зорганізувати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центри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координуючі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62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6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звичайних школах. Персонал спеціальних шкіл може надавати допомогу 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особливих 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 школярів.</w:t>
      </w:r>
      <w:r>
        <w:rPr>
          <w:spacing w:val="-1"/>
          <w:sz w:val="28"/>
        </w:rPr>
        <w:t xml:space="preserve"> </w:t>
      </w:r>
      <w:r>
        <w:rPr>
          <w:sz w:val="28"/>
        </w:rPr>
        <w:t>Наразі</w:t>
      </w:r>
      <w:r>
        <w:rPr>
          <w:spacing w:val="-2"/>
          <w:sz w:val="28"/>
        </w:rPr>
        <w:t xml:space="preserve"> </w:t>
      </w:r>
      <w:r>
        <w:rPr>
          <w:sz w:val="28"/>
        </w:rPr>
        <w:t>у спеціальних</w:t>
      </w:r>
    </w:p>
    <w:p w:rsidR="00312562" w:rsidRDefault="00312562" w:rsidP="00312562">
      <w:pPr>
        <w:spacing w:line="276" w:lineRule="auto"/>
        <w:jc w:val="both"/>
        <w:rPr>
          <w:sz w:val="28"/>
        </w:rPr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84" w:firstLine="0"/>
      </w:pPr>
      <w:r>
        <w:lastRenderedPageBreak/>
        <w:t>школах можуть навчатися ті учні з різними порушеннями психофізичного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здобувати освіту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звичайній</w:t>
      </w:r>
      <w:r>
        <w:rPr>
          <w:spacing w:val="-3"/>
        </w:rPr>
        <w:t xml:space="preserve"> </w:t>
      </w:r>
      <w:r>
        <w:t>школі.</w:t>
      </w:r>
    </w:p>
    <w:p w:rsidR="00312562" w:rsidRDefault="00312562" w:rsidP="00312562">
      <w:pPr>
        <w:pStyle w:val="a3"/>
        <w:spacing w:before="1" w:line="276" w:lineRule="auto"/>
        <w:ind w:right="291"/>
      </w:pPr>
      <w:r>
        <w:t>Країни,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незначна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відсутні,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інклюзивні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-4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зокрема, через</w:t>
      </w:r>
      <w:r>
        <w:rPr>
          <w:spacing w:val="-2"/>
        </w:rPr>
        <w:t xml:space="preserve"> </w:t>
      </w:r>
      <w:r>
        <w:t>організацію</w:t>
      </w:r>
      <w:r>
        <w:rPr>
          <w:spacing w:val="-1"/>
        </w:rPr>
        <w:t xml:space="preserve"> </w:t>
      </w:r>
      <w:r>
        <w:t>координаційних</w:t>
      </w:r>
      <w:r>
        <w:rPr>
          <w:spacing w:val="-2"/>
        </w:rPr>
        <w:t xml:space="preserve"> </w:t>
      </w:r>
      <w:r>
        <w:t>центрів.</w:t>
      </w:r>
    </w:p>
    <w:p w:rsidR="00312562" w:rsidRDefault="00312562" w:rsidP="00312562">
      <w:pPr>
        <w:pStyle w:val="a3"/>
        <w:spacing w:before="1" w:line="276" w:lineRule="auto"/>
        <w:ind w:right="289"/>
      </w:pPr>
      <w:r>
        <w:t>Аналітичні дані, подані країнами, що розвиваються, засвідчують, що,</w:t>
      </w:r>
      <w:r>
        <w:rPr>
          <w:spacing w:val="1"/>
        </w:rPr>
        <w:t xml:space="preserve"> </w:t>
      </w:r>
      <w:r>
        <w:t>здебільшого,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одержують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-59"/>
        </w:rPr>
        <w:t xml:space="preserve"> </w:t>
      </w:r>
      <w:r>
        <w:t>можливостями, які проживають у міських зонах, діти в сільських районах</w:t>
      </w:r>
      <w:r>
        <w:rPr>
          <w:spacing w:val="1"/>
        </w:rPr>
        <w:t xml:space="preserve"> </w:t>
      </w:r>
      <w:r>
        <w:t>спеціальними послугами не забезпечені взагалі. І тому планування в галузі</w:t>
      </w:r>
      <w:r>
        <w:rPr>
          <w:spacing w:val="-59"/>
        </w:rPr>
        <w:t xml:space="preserve"> </w:t>
      </w:r>
      <w:r>
        <w:t>освіти, яке здійснює уряд, має концентруватися на освіті всіх осіб у всіх</w:t>
      </w:r>
      <w:r>
        <w:rPr>
          <w:spacing w:val="1"/>
        </w:rPr>
        <w:t xml:space="preserve"> </w:t>
      </w:r>
      <w:r>
        <w:t>регіонах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сектора,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приватних.</w:t>
      </w:r>
    </w:p>
    <w:p w:rsidR="00312562" w:rsidRDefault="00312562" w:rsidP="00312562">
      <w:pPr>
        <w:pStyle w:val="a3"/>
        <w:spacing w:line="276" w:lineRule="auto"/>
        <w:ind w:right="288"/>
      </w:pPr>
      <w:r>
        <w:t>Певна увага в означеному документі приділяється участі в освітніх</w:t>
      </w:r>
      <w:r>
        <w:rPr>
          <w:spacing w:val="1"/>
        </w:rPr>
        <w:t xml:space="preserve"> </w:t>
      </w:r>
      <w:r>
        <w:t>програмах дівчат і жінок з фізичними та розумовими розладами, оскільки</w:t>
      </w:r>
      <w:r>
        <w:rPr>
          <w:spacing w:val="1"/>
        </w:rPr>
        <w:t xml:space="preserve"> </w:t>
      </w:r>
      <w:r>
        <w:t>саме</w:t>
      </w:r>
      <w:r>
        <w:rPr>
          <w:spacing w:val="-2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зумовлюють</w:t>
      </w:r>
      <w:r>
        <w:rPr>
          <w:spacing w:val="-3"/>
        </w:rPr>
        <w:t xml:space="preserve"> </w:t>
      </w:r>
      <w:r>
        <w:t>виникнення</w:t>
      </w:r>
      <w:r>
        <w:rPr>
          <w:spacing w:val="-4"/>
        </w:rPr>
        <w:t xml:space="preserve"> </w:t>
      </w:r>
      <w:r>
        <w:t>додаткових</w:t>
      </w:r>
      <w:r>
        <w:rPr>
          <w:spacing w:val="-3"/>
        </w:rPr>
        <w:t xml:space="preserve"> </w:t>
      </w:r>
      <w:r>
        <w:t>труднощів.</w:t>
      </w:r>
    </w:p>
    <w:p w:rsidR="00312562" w:rsidRDefault="00312562" w:rsidP="00312562">
      <w:pPr>
        <w:pStyle w:val="a3"/>
        <w:spacing w:line="276" w:lineRule="auto"/>
        <w:ind w:right="286"/>
      </w:pPr>
      <w:r>
        <w:t>Насамкінець</w:t>
      </w:r>
      <w:r>
        <w:rPr>
          <w:spacing w:val="1"/>
        </w:rPr>
        <w:t xml:space="preserve"> </w:t>
      </w:r>
      <w:r>
        <w:t>підкреслюється: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 освітніми потребами, викладені в «Рамках дій», є загальним</w:t>
      </w:r>
      <w:r>
        <w:rPr>
          <w:spacing w:val="1"/>
        </w:rPr>
        <w:t xml:space="preserve"> </w:t>
      </w:r>
      <w:r>
        <w:t>спрямуванням для планування дій у галузі освіти для неповносправних,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адаптації,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місцевим</w:t>
      </w:r>
      <w:r>
        <w:rPr>
          <w:spacing w:val="-59"/>
        </w:rPr>
        <w:t xml:space="preserve"> </w:t>
      </w:r>
      <w:r>
        <w:t>потребам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обставинам.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доповнювати національним, регіональними та місцевими планами дій, в</w:t>
      </w:r>
      <w:r>
        <w:rPr>
          <w:spacing w:val="1"/>
        </w:rPr>
        <w:t xml:space="preserve"> </w:t>
      </w:r>
      <w:r>
        <w:t>основу яких має бути покладено прагнення суспільства забезпечити освіту</w:t>
      </w:r>
      <w:r>
        <w:rPr>
          <w:spacing w:val="-59"/>
        </w:rPr>
        <w:t xml:space="preserve"> </w:t>
      </w:r>
      <w:r>
        <w:t>для всіх.</w:t>
      </w:r>
    </w:p>
    <w:p w:rsidR="00312562" w:rsidRDefault="00312562" w:rsidP="00312562">
      <w:pPr>
        <w:pStyle w:val="3"/>
        <w:spacing w:line="328" w:lineRule="exact"/>
      </w:pPr>
      <w:r>
        <w:t>Освітнє</w:t>
      </w:r>
      <w:r>
        <w:rPr>
          <w:spacing w:val="-5"/>
        </w:rPr>
        <w:t xml:space="preserve"> </w:t>
      </w:r>
      <w:r>
        <w:t>законодавство</w:t>
      </w:r>
      <w:r>
        <w:rPr>
          <w:spacing w:val="-4"/>
        </w:rPr>
        <w:t xml:space="preserve"> </w:t>
      </w:r>
      <w:r>
        <w:t>України.</w:t>
      </w:r>
    </w:p>
    <w:p w:rsidR="00312562" w:rsidRDefault="00312562" w:rsidP="00312562">
      <w:pPr>
        <w:pStyle w:val="a3"/>
        <w:spacing w:before="49" w:line="276" w:lineRule="auto"/>
        <w:ind w:right="285"/>
      </w:pPr>
      <w:r>
        <w:t>Здобуття</w:t>
      </w:r>
      <w:r>
        <w:rPr>
          <w:spacing w:val="1"/>
        </w:rPr>
        <w:t xml:space="preserve"> </w:t>
      </w:r>
      <w:r>
        <w:t>незалежності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ознаменувалося</w:t>
      </w:r>
      <w:r>
        <w:rPr>
          <w:spacing w:val="1"/>
        </w:rPr>
        <w:t xml:space="preserve"> </w:t>
      </w:r>
      <w:r>
        <w:t>прийняттям</w:t>
      </w:r>
      <w:r>
        <w:rPr>
          <w:spacing w:val="-59"/>
        </w:rPr>
        <w:t xml:space="preserve"> </w:t>
      </w:r>
      <w:r>
        <w:t>Основного Закону – Конституції України, де стверджується рівність прав</w:t>
      </w:r>
      <w:r>
        <w:rPr>
          <w:spacing w:val="1"/>
        </w:rPr>
        <w:t xml:space="preserve"> </w:t>
      </w:r>
      <w:r>
        <w:t>усіх людей, незалежно від раси, кольору шкіри, політичних, релігійних та</w:t>
      </w:r>
      <w:r>
        <w:rPr>
          <w:spacing w:val="1"/>
        </w:rPr>
        <w:t xml:space="preserve"> </w:t>
      </w:r>
      <w:r>
        <w:t>інших переконань, статі, етнічного та соціального походження, майнового</w:t>
      </w:r>
      <w:r>
        <w:rPr>
          <w:spacing w:val="1"/>
        </w:rPr>
        <w:t xml:space="preserve"> </w:t>
      </w:r>
      <w:r>
        <w:t>стану,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проживання,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ознак.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Конституції</w:t>
      </w:r>
      <w:r>
        <w:rPr>
          <w:spacing w:val="-59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та стверджено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права людини, серед яких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 на</w:t>
      </w:r>
      <w:r>
        <w:rPr>
          <w:spacing w:val="1"/>
        </w:rPr>
        <w:t xml:space="preserve"> </w:t>
      </w:r>
      <w:r>
        <w:t>освіту</w:t>
      </w:r>
      <w:r>
        <w:rPr>
          <w:spacing w:val="1"/>
        </w:rPr>
        <w:t xml:space="preserve"> </w:t>
      </w:r>
      <w:r>
        <w:t>(Ст.53),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(Ст.46)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інтеграційні процеси в освітній системі розпочалися з 90-х років у зв’язку з</w:t>
      </w:r>
      <w:r>
        <w:rPr>
          <w:spacing w:val="-59"/>
        </w:rPr>
        <w:t xml:space="preserve"> </w:t>
      </w:r>
      <w:r>
        <w:t>розпадом</w:t>
      </w:r>
      <w:r>
        <w:rPr>
          <w:spacing w:val="1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кардинальною</w:t>
      </w:r>
      <w:r>
        <w:rPr>
          <w:spacing w:val="1"/>
        </w:rPr>
        <w:t xml:space="preserve"> </w:t>
      </w:r>
      <w:r>
        <w:t>перебудовою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устрою,</w:t>
      </w:r>
      <w:r>
        <w:rPr>
          <w:spacing w:val="1"/>
        </w:rPr>
        <w:t xml:space="preserve"> </w:t>
      </w:r>
      <w:r>
        <w:t>зумовлені прийняттям національних антидискримінаційних законодавчих</w:t>
      </w:r>
      <w:r>
        <w:rPr>
          <w:spacing w:val="-59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ухвалених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Декларацій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Законодавчого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набуло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громадянами</w:t>
      </w:r>
      <w:r>
        <w:rPr>
          <w:spacing w:val="-59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прийнятому</w:t>
      </w:r>
      <w:r>
        <w:rPr>
          <w:spacing w:val="1"/>
        </w:rPr>
        <w:t xml:space="preserve"> </w:t>
      </w:r>
      <w:r>
        <w:t>(1993</w:t>
      </w:r>
      <w:r>
        <w:rPr>
          <w:spacing w:val="1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t>Законі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освіту».</w:t>
      </w:r>
      <w:r>
        <w:rPr>
          <w:spacing w:val="1"/>
        </w:rPr>
        <w:t xml:space="preserve"> </w:t>
      </w:r>
      <w:r>
        <w:t>Гуманізм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демократія,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доступність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безоплатність</w:t>
      </w:r>
      <w:r>
        <w:rPr>
          <w:spacing w:val="19"/>
        </w:rPr>
        <w:t xml:space="preserve"> </w:t>
      </w:r>
      <w:r>
        <w:t>освітніх</w:t>
      </w:r>
      <w:r>
        <w:rPr>
          <w:spacing w:val="20"/>
        </w:rPr>
        <w:t xml:space="preserve"> </w:t>
      </w:r>
      <w:r>
        <w:t>послуг,</w:t>
      </w:r>
      <w:r>
        <w:rPr>
          <w:spacing w:val="19"/>
        </w:rPr>
        <w:t xml:space="preserve"> </w:t>
      </w:r>
      <w:r>
        <w:t>право</w:t>
      </w:r>
      <w:r>
        <w:rPr>
          <w:spacing w:val="18"/>
        </w:rPr>
        <w:t xml:space="preserve"> </w:t>
      </w:r>
      <w:r>
        <w:t>всіх</w:t>
      </w:r>
      <w:r>
        <w:rPr>
          <w:spacing w:val="20"/>
        </w:rPr>
        <w:t xml:space="preserve"> </w:t>
      </w:r>
      <w:r>
        <w:t>громадян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безкоштовну</w:t>
      </w:r>
      <w:r>
        <w:rPr>
          <w:spacing w:val="19"/>
        </w:rPr>
        <w:t xml:space="preserve"> </w:t>
      </w:r>
      <w:r>
        <w:t>освіту</w:t>
      </w:r>
    </w:p>
    <w:p w:rsidR="00312562" w:rsidRDefault="00312562" w:rsidP="00312562">
      <w:pPr>
        <w:spacing w:line="276" w:lineRule="auto"/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85" w:firstLine="0"/>
      </w:pPr>
      <w:r>
        <w:lastRenderedPageBreak/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відкритий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законодавчий</w:t>
      </w:r>
      <w:r>
        <w:rPr>
          <w:spacing w:val="1"/>
        </w:rPr>
        <w:t xml:space="preserve"> </w:t>
      </w:r>
      <w:r>
        <w:t>документ,</w:t>
      </w:r>
      <w:r>
        <w:rPr>
          <w:spacing w:val="6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регламентує функціонування освітньої системи України як прогресивний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документів,</w:t>
      </w:r>
      <w:r>
        <w:rPr>
          <w:spacing w:val="-59"/>
        </w:rPr>
        <w:t xml:space="preserve"> </w:t>
      </w:r>
      <w:r>
        <w:t>ратифікованих</w:t>
      </w:r>
      <w:r>
        <w:rPr>
          <w:spacing w:val="-2"/>
        </w:rPr>
        <w:t xml:space="preserve"> </w:t>
      </w:r>
      <w:r>
        <w:t>нашою</w:t>
      </w:r>
      <w:r>
        <w:rPr>
          <w:spacing w:val="1"/>
        </w:rPr>
        <w:t xml:space="preserve"> </w:t>
      </w:r>
      <w:r>
        <w:t>державою.</w:t>
      </w:r>
    </w:p>
    <w:p w:rsidR="00312562" w:rsidRDefault="00312562" w:rsidP="00312562">
      <w:pPr>
        <w:pStyle w:val="a3"/>
        <w:spacing w:before="2" w:line="276" w:lineRule="auto"/>
        <w:ind w:right="286"/>
      </w:pP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законотворчої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регламентації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освітніх,</w:t>
      </w:r>
      <w:r>
        <w:rPr>
          <w:spacing w:val="1"/>
        </w:rPr>
        <w:t xml:space="preserve"> </w:t>
      </w:r>
      <w:r>
        <w:t>медичних,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 особам з обмеженими можливостями здоров’я, сприяла ухваленню</w:t>
      </w:r>
      <w:r>
        <w:rPr>
          <w:spacing w:val="1"/>
        </w:rPr>
        <w:t xml:space="preserve"> </w:t>
      </w:r>
      <w:r>
        <w:t>низки законів («Про державні соціальні стандарти та державні соціальні</w:t>
      </w:r>
      <w:r>
        <w:rPr>
          <w:spacing w:val="1"/>
        </w:rPr>
        <w:t xml:space="preserve"> </w:t>
      </w:r>
      <w:r>
        <w:t>гарантії»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дитинства»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«Про</w:t>
      </w:r>
      <w:r>
        <w:rPr>
          <w:spacing w:val="62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послуги»</w:t>
      </w:r>
      <w:r>
        <w:rPr>
          <w:spacing w:val="-2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р., «Про</w:t>
      </w:r>
      <w:r>
        <w:rPr>
          <w:spacing w:val="-2"/>
        </w:rPr>
        <w:t xml:space="preserve"> </w:t>
      </w:r>
      <w:r>
        <w:t>реабілітацію</w:t>
      </w:r>
      <w:r>
        <w:rPr>
          <w:spacing w:val="-2"/>
        </w:rPr>
        <w:t xml:space="preserve"> </w:t>
      </w:r>
      <w:r>
        <w:t>інвалідів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</w:t>
      </w:r>
      <w:r>
        <w:rPr>
          <w:spacing w:val="-4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р..</w:t>
      </w:r>
    </w:p>
    <w:p w:rsidR="00312562" w:rsidRDefault="00312562" w:rsidP="00312562">
      <w:pPr>
        <w:pStyle w:val="a3"/>
        <w:spacing w:line="276" w:lineRule="auto"/>
        <w:ind w:right="286"/>
      </w:pPr>
      <w:r>
        <w:t>Вперше</w:t>
      </w:r>
      <w:r>
        <w:rPr>
          <w:spacing w:val="1"/>
        </w:rPr>
        <w:t xml:space="preserve"> </w:t>
      </w:r>
      <w:r>
        <w:t>законодавчо</w:t>
      </w:r>
      <w:r>
        <w:rPr>
          <w:spacing w:val="1"/>
        </w:rPr>
        <w:t xml:space="preserve"> </w:t>
      </w:r>
      <w:r>
        <w:t>визнано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реабілітацію</w:t>
      </w:r>
      <w:r>
        <w:rPr>
          <w:spacing w:val="1"/>
        </w:rPr>
        <w:t xml:space="preserve"> </w:t>
      </w:r>
      <w:r>
        <w:t>інвалідів</w:t>
      </w:r>
      <w:r>
        <w:rPr>
          <w:spacing w:val="1"/>
        </w:rPr>
        <w:t xml:space="preserve"> </w:t>
      </w:r>
      <w:r>
        <w:t>в</w:t>
      </w:r>
      <w:r>
        <w:rPr>
          <w:spacing w:val="-59"/>
        </w:rPr>
        <w:t xml:space="preserve"> </w:t>
      </w:r>
      <w:r>
        <w:t>Україні») психолого-педагогічний супровід як необхідну умову успішного</w:t>
      </w:r>
      <w:r>
        <w:rPr>
          <w:spacing w:val="1"/>
        </w:rPr>
        <w:t xml:space="preserve"> </w:t>
      </w:r>
      <w:r>
        <w:t>інтегрування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соціум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а</w:t>
      </w:r>
      <w:r>
        <w:rPr>
          <w:spacing w:val="-59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соціального,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й</w:t>
      </w:r>
      <w:r>
        <w:rPr>
          <w:spacing w:val="62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патронажу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проживання.</w:t>
      </w:r>
    </w:p>
    <w:p w:rsidR="00312562" w:rsidRDefault="00312562" w:rsidP="00312562">
      <w:pPr>
        <w:pStyle w:val="a3"/>
        <w:spacing w:line="276" w:lineRule="auto"/>
        <w:ind w:right="283"/>
      </w:pPr>
      <w:r>
        <w:t>Необхідність інтегрування дітей з особливими освітніми потребами</w:t>
      </w:r>
      <w:r>
        <w:rPr>
          <w:spacing w:val="1"/>
        </w:rPr>
        <w:t xml:space="preserve"> </w:t>
      </w:r>
      <w:r>
        <w:t>зазначається в офіційних документах на рівні постанов Кабінету 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програм.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Доктрині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(2001)</w:t>
      </w:r>
      <w:r>
        <w:rPr>
          <w:spacing w:val="1"/>
        </w:rPr>
        <w:t xml:space="preserve"> </w:t>
      </w:r>
      <w:r>
        <w:t>вказується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рівний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якісної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інтегруванням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загальноосвітній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ранньої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реабілітації</w:t>
      </w:r>
      <w:r>
        <w:rPr>
          <w:spacing w:val="1"/>
        </w:rPr>
        <w:t xml:space="preserve"> </w:t>
      </w:r>
      <w:r>
        <w:t>дітей-інвалідів,</w:t>
      </w:r>
      <w:r>
        <w:rPr>
          <w:spacing w:val="1"/>
        </w:rPr>
        <w:t xml:space="preserve"> </w:t>
      </w:r>
      <w:r>
        <w:t>схвалена</w:t>
      </w:r>
      <w:r>
        <w:rPr>
          <w:spacing w:val="1"/>
        </w:rPr>
        <w:t xml:space="preserve"> </w:t>
      </w:r>
      <w:r>
        <w:t>Постановою</w:t>
      </w:r>
      <w:r>
        <w:rPr>
          <w:spacing w:val="1"/>
        </w:rPr>
        <w:t xml:space="preserve"> </w:t>
      </w:r>
      <w:r>
        <w:t>Кабміну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1545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12.10.2000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фразу,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«замість</w:t>
      </w:r>
      <w:r>
        <w:rPr>
          <w:spacing w:val="1"/>
        </w:rPr>
        <w:t xml:space="preserve"> </w:t>
      </w:r>
      <w:r>
        <w:t>ізольованого</w:t>
      </w:r>
      <w:r>
        <w:rPr>
          <w:spacing w:val="1"/>
        </w:rPr>
        <w:t xml:space="preserve"> </w:t>
      </w:r>
      <w:r>
        <w:t>інтернатного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дітей-</w:t>
      </w:r>
      <w:r>
        <w:rPr>
          <w:spacing w:val="-59"/>
        </w:rPr>
        <w:t xml:space="preserve"> </w:t>
      </w:r>
      <w:r>
        <w:t xml:space="preserve">інвалідів  </w:t>
      </w:r>
      <w:r>
        <w:rPr>
          <w:spacing w:val="26"/>
        </w:rPr>
        <w:t xml:space="preserve"> </w:t>
      </w:r>
      <w:r>
        <w:t xml:space="preserve">повинно  </w:t>
      </w:r>
      <w:r>
        <w:rPr>
          <w:spacing w:val="26"/>
        </w:rPr>
        <w:t xml:space="preserve"> </w:t>
      </w:r>
      <w:r>
        <w:t xml:space="preserve">прийти  </w:t>
      </w:r>
      <w:r>
        <w:rPr>
          <w:spacing w:val="26"/>
        </w:rPr>
        <w:t xml:space="preserve"> </w:t>
      </w:r>
      <w:r>
        <w:t xml:space="preserve">інтегроване  </w:t>
      </w:r>
      <w:r>
        <w:rPr>
          <w:spacing w:val="26"/>
        </w:rPr>
        <w:t xml:space="preserve"> </w:t>
      </w:r>
      <w:r>
        <w:t xml:space="preserve">навчання  </w:t>
      </w:r>
      <w:r>
        <w:rPr>
          <w:spacing w:val="26"/>
        </w:rPr>
        <w:t xml:space="preserve"> </w:t>
      </w:r>
      <w:r>
        <w:t xml:space="preserve">й  </w:t>
      </w:r>
      <w:r>
        <w:rPr>
          <w:spacing w:val="25"/>
        </w:rPr>
        <w:t xml:space="preserve"> </w:t>
      </w:r>
      <w:r>
        <w:t xml:space="preserve">виховання»,  </w:t>
      </w:r>
      <w:r>
        <w:rPr>
          <w:spacing w:val="25"/>
        </w:rPr>
        <w:t xml:space="preserve"> </w:t>
      </w:r>
      <w:r>
        <w:t xml:space="preserve">а  </w:t>
      </w:r>
      <w:r>
        <w:rPr>
          <w:spacing w:val="24"/>
        </w:rPr>
        <w:t xml:space="preserve"> </w:t>
      </w:r>
      <w:r>
        <w:t>в</w:t>
      </w:r>
    </w:p>
    <w:p w:rsidR="00312562" w:rsidRDefault="00312562" w:rsidP="00312562">
      <w:pPr>
        <w:pStyle w:val="a3"/>
        <w:spacing w:line="276" w:lineRule="auto"/>
        <w:ind w:right="285" w:firstLine="0"/>
      </w:pPr>
      <w:r>
        <w:t>«напрямках</w:t>
      </w:r>
      <w:r>
        <w:rPr>
          <w:spacing w:val="1"/>
        </w:rPr>
        <w:t xml:space="preserve"> </w:t>
      </w:r>
      <w:r>
        <w:t>реабілітації»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«перебування</w:t>
      </w:r>
      <w:r>
        <w:rPr>
          <w:spacing w:val="1"/>
        </w:rPr>
        <w:t xml:space="preserve"> </w:t>
      </w:r>
      <w:r>
        <w:t>дитини-інваліда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дитячому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ізоляції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закритих</w:t>
      </w:r>
      <w:r>
        <w:rPr>
          <w:spacing w:val="-4"/>
        </w:rPr>
        <w:t xml:space="preserve"> </w:t>
      </w:r>
      <w:r>
        <w:t>інтернатних</w:t>
      </w:r>
      <w:r>
        <w:rPr>
          <w:spacing w:val="-1"/>
        </w:rPr>
        <w:t xml:space="preserve"> </w:t>
      </w:r>
      <w:r>
        <w:t>установах),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умовах</w:t>
      </w:r>
      <w:r>
        <w:rPr>
          <w:spacing w:val="-3"/>
        </w:rPr>
        <w:t xml:space="preserve"> </w:t>
      </w:r>
      <w:r>
        <w:t>звичайного</w:t>
      </w:r>
      <w:r>
        <w:rPr>
          <w:spacing w:val="-2"/>
        </w:rPr>
        <w:t xml:space="preserve"> </w:t>
      </w:r>
      <w:r>
        <w:t>середовища»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</w:t>
      </w:r>
    </w:p>
    <w:p w:rsidR="00312562" w:rsidRDefault="00312562" w:rsidP="00312562">
      <w:pPr>
        <w:pStyle w:val="a3"/>
        <w:spacing w:line="276" w:lineRule="auto"/>
        <w:ind w:right="288" w:firstLine="0"/>
      </w:pPr>
      <w:r>
        <w:t>«поступове інтегрування дітей-інвалідів до дитячих дошкільних закладів і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шкіл».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задекларовано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сім'ї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противагу влаштуванню дитини в інтернат і перевага «інтегрування до</w:t>
      </w:r>
      <w:r>
        <w:rPr>
          <w:spacing w:val="1"/>
        </w:rPr>
        <w:t xml:space="preserve"> </w:t>
      </w:r>
      <w:r>
        <w:t>учнівського</w:t>
      </w:r>
      <w:r>
        <w:rPr>
          <w:spacing w:val="-2"/>
        </w:rPr>
        <w:t xml:space="preserve"> </w:t>
      </w:r>
      <w:r>
        <w:t>колективу»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домашньою формою</w:t>
      </w:r>
      <w:r>
        <w:rPr>
          <w:spacing w:val="-3"/>
        </w:rPr>
        <w:t xml:space="preserve"> </w:t>
      </w:r>
      <w:r>
        <w:t>навчання.</w:t>
      </w:r>
    </w:p>
    <w:p w:rsidR="00312562" w:rsidRDefault="00312562" w:rsidP="00312562">
      <w:pPr>
        <w:pStyle w:val="a3"/>
        <w:spacing w:before="1" w:line="276" w:lineRule="auto"/>
        <w:ind w:right="286"/>
      </w:pPr>
      <w:r>
        <w:t>Суперечливі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«Положення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навчання»</w:t>
      </w:r>
      <w:r>
        <w:rPr>
          <w:spacing w:val="1"/>
        </w:rPr>
        <w:t xml:space="preserve"> </w:t>
      </w:r>
      <w:r>
        <w:t>(наказ</w:t>
      </w:r>
      <w:r>
        <w:rPr>
          <w:spacing w:val="1"/>
        </w:rPr>
        <w:t xml:space="preserve"> </w:t>
      </w:r>
      <w:r>
        <w:t>МОНУ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20.12.2002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№ 732).</w:t>
      </w:r>
    </w:p>
    <w:p w:rsidR="00312562" w:rsidRDefault="00312562" w:rsidP="00312562">
      <w:pPr>
        <w:pStyle w:val="a3"/>
        <w:spacing w:line="278" w:lineRule="auto"/>
        <w:ind w:right="291"/>
      </w:pPr>
      <w:r>
        <w:t>Нижче</w:t>
      </w:r>
      <w:r>
        <w:rPr>
          <w:spacing w:val="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цитати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інклюзивного</w:t>
      </w:r>
      <w:r>
        <w:rPr>
          <w:spacing w:val="-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загальноосвітніх</w:t>
      </w:r>
      <w:r>
        <w:rPr>
          <w:spacing w:val="-2"/>
        </w:rPr>
        <w:t xml:space="preserve"> </w:t>
      </w:r>
      <w:r>
        <w:t>школах.</w:t>
      </w:r>
    </w:p>
    <w:p w:rsidR="00312562" w:rsidRDefault="00312562" w:rsidP="00312562">
      <w:pPr>
        <w:pStyle w:val="a3"/>
        <w:spacing w:line="276" w:lineRule="auto"/>
        <w:ind w:right="289"/>
      </w:pPr>
      <w:r>
        <w:t>Зокрема, у Наказі МОН України № 849 від 3 листопада 2004 р. йдеться</w:t>
      </w:r>
      <w:r>
        <w:rPr>
          <w:spacing w:val="-59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те,</w:t>
      </w:r>
      <w:r>
        <w:rPr>
          <w:spacing w:val="32"/>
        </w:rPr>
        <w:t xml:space="preserve"> </w:t>
      </w:r>
      <w:r>
        <w:t>що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свого</w:t>
      </w:r>
      <w:r>
        <w:rPr>
          <w:spacing w:val="31"/>
        </w:rPr>
        <w:t xml:space="preserve"> </w:t>
      </w:r>
      <w:r>
        <w:t>індивідуального</w:t>
      </w:r>
      <w:r>
        <w:rPr>
          <w:spacing w:val="31"/>
        </w:rPr>
        <w:t xml:space="preserve"> </w:t>
      </w:r>
      <w:r>
        <w:t>навчального</w:t>
      </w:r>
      <w:r>
        <w:rPr>
          <w:spacing w:val="31"/>
        </w:rPr>
        <w:t xml:space="preserve"> </w:t>
      </w:r>
      <w:r>
        <w:t>плану</w:t>
      </w:r>
      <w:r>
        <w:rPr>
          <w:spacing w:val="31"/>
        </w:rPr>
        <w:t xml:space="preserve"> </w:t>
      </w:r>
      <w:r>
        <w:t>діти</w:t>
      </w:r>
      <w:r>
        <w:rPr>
          <w:spacing w:val="26"/>
        </w:rPr>
        <w:t xml:space="preserve"> </w:t>
      </w:r>
      <w:r>
        <w:t>з</w:t>
      </w:r>
    </w:p>
    <w:p w:rsidR="00312562" w:rsidRDefault="00312562" w:rsidP="00312562">
      <w:pPr>
        <w:spacing w:line="276" w:lineRule="auto"/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87" w:firstLine="0"/>
      </w:pPr>
      <w:r>
        <w:lastRenderedPageBreak/>
        <w:t>особливими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мати,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загальноосвітнього,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й</w:t>
      </w:r>
      <w:r>
        <w:rPr>
          <w:spacing w:val="-59"/>
        </w:rPr>
        <w:t xml:space="preserve"> </w:t>
      </w:r>
      <w:r>
        <w:t>корекційний,</w:t>
      </w:r>
      <w:r>
        <w:rPr>
          <w:spacing w:val="1"/>
        </w:rPr>
        <w:t xml:space="preserve"> </w:t>
      </w:r>
      <w:r>
        <w:t>реабілітаційний,</w:t>
      </w:r>
      <w:r>
        <w:rPr>
          <w:spacing w:val="1"/>
        </w:rPr>
        <w:t xml:space="preserve"> </w:t>
      </w:r>
      <w:r>
        <w:t>логопедичний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тощо: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матеріалом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учнями, які потребують корекції фізичного та (або) розумового розвитку,</w:t>
      </w:r>
      <w:r>
        <w:rPr>
          <w:spacing w:val="1"/>
        </w:rPr>
        <w:t xml:space="preserve"> </w:t>
      </w:r>
      <w:r>
        <w:t>підготовчого, 1– 4-х класів, проводяться індивідуальні та групові заняття з</w:t>
      </w:r>
      <w:r>
        <w:rPr>
          <w:spacing w:val="1"/>
        </w:rPr>
        <w:t xml:space="preserve"> </w:t>
      </w:r>
      <w:r>
        <w:t>корекції вад</w:t>
      </w:r>
      <w:r>
        <w:rPr>
          <w:spacing w:val="-3"/>
        </w:rPr>
        <w:t xml:space="preserve"> </w:t>
      </w:r>
      <w:r>
        <w:t>розвитку».</w:t>
      </w:r>
    </w:p>
    <w:p w:rsidR="00312562" w:rsidRDefault="00312562" w:rsidP="00312562">
      <w:pPr>
        <w:pStyle w:val="a3"/>
        <w:spacing w:before="1" w:line="276" w:lineRule="auto"/>
        <w:ind w:right="285"/>
      </w:pPr>
      <w:r>
        <w:t>Відповідні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«Комплексній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фахової підготовки</w:t>
      </w:r>
      <w:r>
        <w:rPr>
          <w:spacing w:val="1"/>
        </w:rPr>
        <w:t xml:space="preserve"> </w:t>
      </w:r>
      <w:r>
        <w:t>інвалідів», затвердженій спільним наказом</w:t>
      </w:r>
      <w:r>
        <w:rPr>
          <w:spacing w:val="1"/>
        </w:rPr>
        <w:t xml:space="preserve"> </w:t>
      </w:r>
      <w:r>
        <w:t>МОНУ та</w:t>
      </w:r>
      <w:r>
        <w:rPr>
          <w:spacing w:val="1"/>
        </w:rPr>
        <w:t xml:space="preserve"> </w:t>
      </w:r>
      <w:r>
        <w:t>АПН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26.11.2002:</w:t>
      </w:r>
      <w:r>
        <w:rPr>
          <w:spacing w:val="1"/>
        </w:rPr>
        <w:t xml:space="preserve"> </w:t>
      </w:r>
      <w:r>
        <w:t>«Створити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районі</w:t>
      </w:r>
      <w:r>
        <w:rPr>
          <w:spacing w:val="1"/>
        </w:rPr>
        <w:t xml:space="preserve"> </w:t>
      </w:r>
      <w:r>
        <w:t>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смт</w:t>
      </w:r>
      <w:r>
        <w:rPr>
          <w:spacing w:val="1"/>
        </w:rPr>
        <w:t xml:space="preserve"> </w:t>
      </w:r>
      <w:r>
        <w:t>не</w:t>
      </w:r>
      <w:r>
        <w:rPr>
          <w:spacing w:val="-59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загальноосвітньої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інвалідів,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ранню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адаптацію</w:t>
      </w:r>
      <w:r>
        <w:rPr>
          <w:spacing w:val="1"/>
        </w:rPr>
        <w:t xml:space="preserve"> </w:t>
      </w:r>
      <w:r>
        <w:t>дітей-</w:t>
      </w:r>
      <w:r>
        <w:rPr>
          <w:spacing w:val="1"/>
        </w:rPr>
        <w:t xml:space="preserve"> </w:t>
      </w:r>
      <w:r>
        <w:t>інвалідів,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відставання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інтелектуальному</w:t>
      </w:r>
      <w:r>
        <w:rPr>
          <w:spacing w:val="1"/>
        </w:rPr>
        <w:t xml:space="preserve"> </w:t>
      </w:r>
      <w:r>
        <w:t>розвитку»;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міські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обласні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адміністрації,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інвалідів.</w:t>
      </w:r>
      <w:r>
        <w:rPr>
          <w:spacing w:val="1"/>
        </w:rPr>
        <w:t xml:space="preserve"> </w:t>
      </w:r>
      <w:r>
        <w:t>Передбачено також</w:t>
      </w:r>
      <w:r>
        <w:rPr>
          <w:spacing w:val="61"/>
        </w:rPr>
        <w:t xml:space="preserve"> </w:t>
      </w:r>
      <w:r>
        <w:t>«розробити нормативи чисельності і ввести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школах-інтернатах,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професійної,</w:t>
      </w:r>
      <w:r>
        <w:rPr>
          <w:spacing w:val="1"/>
        </w:rPr>
        <w:t xml:space="preserve"> </w:t>
      </w:r>
      <w:r>
        <w:t>соціальної,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реабілітації</w:t>
      </w:r>
      <w:r>
        <w:rPr>
          <w:spacing w:val="1"/>
        </w:rPr>
        <w:t xml:space="preserve"> </w:t>
      </w:r>
      <w:r>
        <w:t>інвалідів,</w:t>
      </w:r>
      <w:r>
        <w:rPr>
          <w:spacing w:val="1"/>
        </w:rPr>
        <w:t xml:space="preserve"> </w:t>
      </w:r>
      <w:r>
        <w:t>навчально-виробничих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6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ВНЗ</w:t>
      </w:r>
      <w:r>
        <w:rPr>
          <w:spacing w:val="1"/>
        </w:rPr>
        <w:t xml:space="preserve"> </w:t>
      </w:r>
      <w:r>
        <w:t>І – IV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акредитації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вчителів</w:t>
      </w:r>
      <w:r>
        <w:rPr>
          <w:spacing w:val="1"/>
        </w:rPr>
        <w:t xml:space="preserve"> </w:t>
      </w:r>
      <w:r>
        <w:t>(викладачів)</w:t>
      </w:r>
      <w:r>
        <w:rPr>
          <w:spacing w:val="1"/>
        </w:rPr>
        <w:t xml:space="preserve"> </w:t>
      </w:r>
      <w:r>
        <w:t>валеології,</w:t>
      </w:r>
      <w:r>
        <w:rPr>
          <w:spacing w:val="1"/>
        </w:rPr>
        <w:t xml:space="preserve"> </w:t>
      </w:r>
      <w:r>
        <w:t>реабілітологів,</w:t>
      </w:r>
      <w:r>
        <w:rPr>
          <w:spacing w:val="1"/>
        </w:rPr>
        <w:t xml:space="preserve"> </w:t>
      </w:r>
      <w:r>
        <w:t>психологів,</w:t>
      </w:r>
      <w:r>
        <w:rPr>
          <w:spacing w:val="1"/>
        </w:rPr>
        <w:t xml:space="preserve"> </w:t>
      </w:r>
      <w:r>
        <w:t>профконсультантів,</w:t>
      </w:r>
      <w:r>
        <w:rPr>
          <w:spacing w:val="1"/>
        </w:rPr>
        <w:t xml:space="preserve"> </w:t>
      </w:r>
      <w:r>
        <w:t>сурдоперекладачів</w:t>
      </w:r>
      <w:r>
        <w:rPr>
          <w:spacing w:val="6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виділених</w:t>
      </w:r>
      <w:r>
        <w:rPr>
          <w:spacing w:val="1"/>
        </w:rPr>
        <w:t xml:space="preserve"> </w:t>
      </w:r>
      <w:r>
        <w:t>асигнувань».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зазначеному</w:t>
      </w:r>
      <w:r>
        <w:rPr>
          <w:spacing w:val="1"/>
        </w:rPr>
        <w:t xml:space="preserve"> </w:t>
      </w:r>
      <w:r>
        <w:t>документі</w:t>
      </w:r>
      <w:r>
        <w:rPr>
          <w:spacing w:val="1"/>
        </w:rPr>
        <w:t xml:space="preserve"> </w:t>
      </w:r>
      <w:r>
        <w:t>наголошується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кадровому</w:t>
      </w:r>
      <w:r>
        <w:rPr>
          <w:spacing w:val="1"/>
        </w:rPr>
        <w:t xml:space="preserve"> </w:t>
      </w:r>
      <w:r>
        <w:t>забезпеченні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-4"/>
        </w:rPr>
        <w:t xml:space="preserve"> </w:t>
      </w:r>
      <w:r>
        <w:t>освітніми</w:t>
      </w:r>
      <w:r>
        <w:rPr>
          <w:spacing w:val="-2"/>
        </w:rPr>
        <w:t xml:space="preserve"> </w:t>
      </w:r>
      <w:r>
        <w:t>потребами.</w:t>
      </w:r>
    </w:p>
    <w:p w:rsidR="00312562" w:rsidRDefault="00312562" w:rsidP="00312562">
      <w:pPr>
        <w:pStyle w:val="a3"/>
        <w:spacing w:before="1" w:line="276" w:lineRule="auto"/>
        <w:ind w:right="286"/>
      </w:pPr>
      <w:r>
        <w:t>Нині відбуваються кардинальні зміни в освітній політиці стосовно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над</w:t>
      </w:r>
      <w:r>
        <w:rPr>
          <w:spacing w:val="-59"/>
        </w:rPr>
        <w:t xml:space="preserve"> </w:t>
      </w:r>
      <w:r>
        <w:t>доопрацюванням основних освітніх законів, зокрема в закон «Про освіту»,</w:t>
      </w:r>
      <w:r>
        <w:rPr>
          <w:spacing w:val="1"/>
        </w:rPr>
        <w:t xml:space="preserve"> </w:t>
      </w:r>
      <w:r>
        <w:t>введено поняття інклюзивного навчального закладу, Кабінетом 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затверджено</w:t>
      </w:r>
      <w:r>
        <w:rPr>
          <w:spacing w:val="1"/>
        </w:rPr>
        <w:t xml:space="preserve"> </w:t>
      </w:r>
      <w:r>
        <w:t>«Порядок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інклюзивного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інклюзивне</w:t>
      </w:r>
      <w:r>
        <w:rPr>
          <w:spacing w:val="1"/>
        </w:rPr>
        <w:t xml:space="preserve"> </w:t>
      </w:r>
      <w:r>
        <w:t>навчання»</w:t>
      </w:r>
      <w:r>
        <w:rPr>
          <w:spacing w:val="1"/>
        </w:rPr>
        <w:t xml:space="preserve"> </w:t>
      </w:r>
      <w:r>
        <w:t>(Постанова</w:t>
      </w:r>
      <w:r>
        <w:rPr>
          <w:spacing w:val="-4"/>
        </w:rPr>
        <w:t xml:space="preserve"> </w:t>
      </w:r>
      <w:r>
        <w:t>Кабінету</w:t>
      </w:r>
      <w:r>
        <w:rPr>
          <w:spacing w:val="-1"/>
        </w:rPr>
        <w:t xml:space="preserve"> </w:t>
      </w:r>
      <w:r>
        <w:t>Міністрів України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15.08.2011</w:t>
      </w:r>
      <w:r>
        <w:rPr>
          <w:spacing w:val="-3"/>
        </w:rPr>
        <w:t xml:space="preserve"> </w:t>
      </w:r>
      <w:r>
        <w:t>№872).</w:t>
      </w:r>
    </w:p>
    <w:p w:rsidR="00312562" w:rsidRDefault="00312562" w:rsidP="00312562">
      <w:pPr>
        <w:pStyle w:val="a3"/>
        <w:spacing w:line="276" w:lineRule="auto"/>
        <w:ind w:right="287"/>
      </w:pPr>
      <w:r>
        <w:t>Аналіз законодавчих та нормативно-правових документів засвідчив,</w:t>
      </w:r>
      <w:r>
        <w:rPr>
          <w:spacing w:val="1"/>
        </w:rPr>
        <w:t xml:space="preserve"> </w:t>
      </w:r>
      <w:r>
        <w:t>що політика сучасної України щодо дітей з порушеннями психофізичного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міноритарної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реабілітації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інтеграції,</w:t>
      </w:r>
      <w:r>
        <w:rPr>
          <w:spacing w:val="-59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максимальним</w:t>
      </w:r>
      <w:r>
        <w:rPr>
          <w:spacing w:val="1"/>
        </w:rPr>
        <w:t xml:space="preserve"> </w:t>
      </w:r>
      <w:r>
        <w:t>залученням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нині</w:t>
      </w:r>
      <w:r>
        <w:rPr>
          <w:spacing w:val="1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відпрацьовуються.</w:t>
      </w:r>
    </w:p>
    <w:p w:rsidR="00312562" w:rsidRDefault="00312562" w:rsidP="00312562">
      <w:pPr>
        <w:pStyle w:val="a3"/>
        <w:spacing w:before="1" w:line="276" w:lineRule="auto"/>
        <w:ind w:right="285"/>
      </w:pPr>
      <w:r>
        <w:t>Нижче</w:t>
      </w:r>
      <w:r>
        <w:rPr>
          <w:spacing w:val="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правову</w:t>
      </w:r>
      <w:r>
        <w:rPr>
          <w:spacing w:val="-1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освіти в</w:t>
      </w:r>
      <w:r>
        <w:rPr>
          <w:spacing w:val="-5"/>
        </w:rPr>
        <w:t xml:space="preserve"> </w:t>
      </w:r>
      <w:r>
        <w:t>нашій</w:t>
      </w:r>
      <w:r>
        <w:rPr>
          <w:spacing w:val="-1"/>
        </w:rPr>
        <w:t xml:space="preserve"> </w:t>
      </w:r>
      <w:r>
        <w:t>країні.</w:t>
      </w:r>
    </w:p>
    <w:p w:rsidR="00312562" w:rsidRDefault="00312562" w:rsidP="00312562">
      <w:pPr>
        <w:spacing w:line="276" w:lineRule="auto"/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3"/>
        <w:spacing w:before="89"/>
        <w:ind w:left="1126"/>
        <w:jc w:val="left"/>
      </w:pPr>
      <w:r>
        <w:lastRenderedPageBreak/>
        <w:t>Закони</w:t>
      </w:r>
      <w:r>
        <w:rPr>
          <w:spacing w:val="-7"/>
        </w:rPr>
        <w:t xml:space="preserve"> </w:t>
      </w:r>
      <w:r>
        <w:t>України: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48"/>
        <w:ind w:left="1772" w:hanging="709"/>
        <w:jc w:val="left"/>
        <w:rPr>
          <w:sz w:val="28"/>
        </w:rPr>
      </w:pPr>
      <w:r>
        <w:rPr>
          <w:sz w:val="28"/>
        </w:rPr>
        <w:t>"Про</w:t>
      </w:r>
      <w:r>
        <w:rPr>
          <w:spacing w:val="59"/>
          <w:sz w:val="28"/>
        </w:rPr>
        <w:t xml:space="preserve"> </w:t>
      </w:r>
      <w:r>
        <w:rPr>
          <w:sz w:val="28"/>
        </w:rPr>
        <w:t>освіту"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52"/>
        <w:ind w:left="1772" w:hanging="709"/>
        <w:jc w:val="left"/>
        <w:rPr>
          <w:sz w:val="28"/>
        </w:rPr>
      </w:pPr>
      <w:r>
        <w:rPr>
          <w:sz w:val="28"/>
        </w:rPr>
        <w:t>"Про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48"/>
        <w:ind w:left="1772" w:hanging="709"/>
        <w:jc w:val="left"/>
        <w:rPr>
          <w:sz w:val="28"/>
        </w:rPr>
      </w:pPr>
      <w:r>
        <w:rPr>
          <w:sz w:val="28"/>
        </w:rPr>
        <w:t>"Про</w:t>
      </w:r>
      <w:r>
        <w:rPr>
          <w:spacing w:val="-3"/>
          <w:sz w:val="28"/>
        </w:rPr>
        <w:t xml:space="preserve"> </w:t>
      </w:r>
      <w:r>
        <w:rPr>
          <w:sz w:val="28"/>
        </w:rPr>
        <w:t>реабілітацію</w:t>
      </w:r>
      <w:r>
        <w:rPr>
          <w:spacing w:val="-4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Україні"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49"/>
        <w:ind w:left="1772" w:hanging="709"/>
        <w:jc w:val="left"/>
        <w:rPr>
          <w:sz w:val="28"/>
        </w:rPr>
      </w:pPr>
      <w:r>
        <w:rPr>
          <w:sz w:val="28"/>
        </w:rPr>
        <w:t>"Конвенція</w:t>
      </w:r>
      <w:r>
        <w:rPr>
          <w:spacing w:val="57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58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4"/>
          <w:sz w:val="28"/>
        </w:rPr>
        <w:t xml:space="preserve"> </w:t>
      </w:r>
      <w:r>
        <w:rPr>
          <w:sz w:val="28"/>
        </w:rPr>
        <w:t>(укр/рос)"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51"/>
        <w:ind w:left="1772" w:hanging="709"/>
        <w:jc w:val="left"/>
        <w:rPr>
          <w:sz w:val="28"/>
        </w:rPr>
      </w:pPr>
      <w:r>
        <w:rPr>
          <w:sz w:val="28"/>
        </w:rPr>
        <w:t>"Про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захищеності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Україні"</w:t>
      </w:r>
    </w:p>
    <w:p w:rsidR="00312562" w:rsidRDefault="00312562" w:rsidP="00312562">
      <w:pPr>
        <w:pStyle w:val="3"/>
        <w:spacing w:before="48"/>
        <w:jc w:val="left"/>
      </w:pPr>
      <w:r>
        <w:t>Акти</w:t>
      </w:r>
      <w:r>
        <w:rPr>
          <w:spacing w:val="-6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</w:t>
      </w:r>
      <w:r>
        <w:rPr>
          <w:spacing w:val="-5"/>
        </w:rPr>
        <w:t xml:space="preserve"> </w:t>
      </w:r>
      <w:r>
        <w:t>України: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49" w:line="276" w:lineRule="auto"/>
        <w:ind w:right="293" w:firstLine="707"/>
        <w:rPr>
          <w:sz w:val="28"/>
        </w:rPr>
      </w:pPr>
      <w:r>
        <w:rPr>
          <w:sz w:val="28"/>
        </w:rPr>
        <w:t>"від 20 липня 1996 р. N 767" Про реалізацію Конвенції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дитини,</w:t>
      </w:r>
      <w:r>
        <w:rPr>
          <w:spacing w:val="1"/>
          <w:sz w:val="28"/>
        </w:rPr>
        <w:t xml:space="preserve"> </w:t>
      </w:r>
      <w:r>
        <w:rPr>
          <w:sz w:val="28"/>
        </w:rPr>
        <w:t>Всесвітньої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62"/>
          <w:sz w:val="28"/>
        </w:rPr>
        <w:t xml:space="preserve"> </w:t>
      </w:r>
      <w:r>
        <w:rPr>
          <w:sz w:val="28"/>
        </w:rPr>
        <w:t>виживання,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"Діти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України"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58"/>
          <w:sz w:val="28"/>
        </w:rPr>
        <w:t xml:space="preserve"> </w:t>
      </w:r>
      <w:r>
        <w:rPr>
          <w:sz w:val="28"/>
        </w:rPr>
        <w:t>щорічної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становище</w:t>
      </w:r>
      <w:r>
        <w:rPr>
          <w:spacing w:val="-4"/>
          <w:sz w:val="28"/>
        </w:rPr>
        <w:t xml:space="preserve"> </w:t>
      </w:r>
      <w:r>
        <w:rPr>
          <w:sz w:val="28"/>
        </w:rPr>
        <w:t>дітей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 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8" w:firstLine="707"/>
        <w:rPr>
          <w:sz w:val="28"/>
        </w:rPr>
      </w:pPr>
      <w:r>
        <w:rPr>
          <w:sz w:val="28"/>
        </w:rPr>
        <w:t>"від 3 грудня 2009 р. N 1482-р "Про затвердження плану 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року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9" w:firstLine="707"/>
        <w:rPr>
          <w:sz w:val="28"/>
        </w:rPr>
      </w:pPr>
      <w:r>
        <w:rPr>
          <w:sz w:val="28"/>
        </w:rPr>
        <w:t>"від 29 липня 2009 р. N 784 "Про затвердження плану 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безперешкодного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маломобільних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2009-2015</w:t>
      </w:r>
      <w:r>
        <w:rPr>
          <w:spacing w:val="1"/>
          <w:sz w:val="28"/>
        </w:rPr>
        <w:t xml:space="preserve"> </w:t>
      </w:r>
      <w:r>
        <w:rPr>
          <w:sz w:val="28"/>
        </w:rPr>
        <w:t>роки "Безбар'єрна Україна"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8" w:lineRule="auto"/>
        <w:ind w:right="288" w:firstLine="707"/>
        <w:rPr>
          <w:sz w:val="28"/>
        </w:rPr>
      </w:pPr>
      <w:r>
        <w:rPr>
          <w:sz w:val="28"/>
        </w:rPr>
        <w:t>"від 25 серпня 2004 р. N 619-р</w:t>
      </w:r>
      <w:r>
        <w:rPr>
          <w:spacing w:val="1"/>
          <w:sz w:val="28"/>
        </w:rPr>
        <w:t xml:space="preserve"> </w:t>
      </w:r>
      <w:r>
        <w:rPr>
          <w:sz w:val="28"/>
        </w:rPr>
        <w:t>" Про затвердження 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осіб з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розумовою</w:t>
      </w:r>
      <w:r>
        <w:rPr>
          <w:spacing w:val="-2"/>
          <w:sz w:val="28"/>
        </w:rPr>
        <w:t xml:space="preserve"> </w:t>
      </w:r>
      <w:r>
        <w:rPr>
          <w:sz w:val="28"/>
        </w:rPr>
        <w:t>відсталістю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90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серпня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872</w:t>
      </w:r>
      <w:r>
        <w:rPr>
          <w:spacing w:val="1"/>
          <w:sz w:val="28"/>
        </w:rPr>
        <w:t xml:space="preserve"> </w:t>
      </w:r>
      <w:r>
        <w:rPr>
          <w:sz w:val="28"/>
        </w:rPr>
        <w:t>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</w:t>
      </w:r>
      <w:r>
        <w:rPr>
          <w:spacing w:val="6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93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жовтня</w:t>
      </w:r>
      <w:r>
        <w:rPr>
          <w:spacing w:val="1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859</w:t>
      </w:r>
      <w:r>
        <w:rPr>
          <w:spacing w:val="1"/>
          <w:sz w:val="28"/>
        </w:rPr>
        <w:t xml:space="preserve"> </w:t>
      </w:r>
      <w:r>
        <w:rPr>
          <w:sz w:val="28"/>
        </w:rPr>
        <w:t>"Про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шкіл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училищ</w:t>
      </w:r>
      <w:r>
        <w:rPr>
          <w:spacing w:val="-59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реабілітації 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90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липня</w:t>
      </w:r>
      <w:r>
        <w:rPr>
          <w:spacing w:val="1"/>
          <w:sz w:val="28"/>
        </w:rPr>
        <w:t xml:space="preserve"> </w:t>
      </w:r>
      <w:r>
        <w:rPr>
          <w:sz w:val="28"/>
        </w:rPr>
        <w:t>2004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848</w:t>
      </w:r>
      <w:r>
        <w:rPr>
          <w:spacing w:val="1"/>
          <w:sz w:val="28"/>
        </w:rPr>
        <w:t xml:space="preserve"> </w:t>
      </w:r>
      <w:r>
        <w:rPr>
          <w:sz w:val="28"/>
        </w:rPr>
        <w:t>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 початкової загальної освіти для дітей, які потребують корекції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(або)</w:t>
      </w:r>
      <w:r>
        <w:rPr>
          <w:spacing w:val="-1"/>
          <w:sz w:val="28"/>
        </w:rPr>
        <w:t xml:space="preserve"> </w:t>
      </w:r>
      <w:r>
        <w:rPr>
          <w:sz w:val="28"/>
        </w:rPr>
        <w:t>розумового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 "</w:t>
      </w:r>
    </w:p>
    <w:p w:rsidR="00312562" w:rsidRDefault="00312562" w:rsidP="00312562">
      <w:pPr>
        <w:pStyle w:val="3"/>
        <w:jc w:val="left"/>
      </w:pPr>
      <w:r>
        <w:t>Накази: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45" w:line="276" w:lineRule="auto"/>
        <w:ind w:right="290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01.10.2012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№1063</w:t>
      </w:r>
      <w:r>
        <w:rPr>
          <w:spacing w:val="1"/>
          <w:sz w:val="28"/>
        </w:rPr>
        <w:t xml:space="preserve"> </w:t>
      </w:r>
      <w:r>
        <w:rPr>
          <w:sz w:val="28"/>
        </w:rPr>
        <w:t>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6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 виконання завдань і заходів Державної цільової програми на 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року"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6" w:firstLine="707"/>
        <w:rPr>
          <w:sz w:val="28"/>
        </w:rPr>
      </w:pPr>
      <w:r>
        <w:rPr>
          <w:sz w:val="28"/>
        </w:rPr>
        <w:t>"від 16.08.2012 р. № 920 зареєстрований в Міністерстві юстиції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 05</w:t>
      </w:r>
      <w:r>
        <w:rPr>
          <w:spacing w:val="1"/>
          <w:sz w:val="28"/>
        </w:rPr>
        <w:t xml:space="preserve"> </w:t>
      </w:r>
      <w:r>
        <w:rPr>
          <w:sz w:val="28"/>
        </w:rPr>
        <w:t>вересня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1502/21814" 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навчально-реабілітаційний центр"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8" w:firstLine="707"/>
        <w:rPr>
          <w:sz w:val="28"/>
        </w:rPr>
      </w:pPr>
      <w:r>
        <w:rPr>
          <w:sz w:val="28"/>
        </w:rPr>
        <w:t>"від 23.06.2011 р. № 623/61 "Про внесення змін до 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4"/>
          <w:sz w:val="28"/>
        </w:rPr>
        <w:t xml:space="preserve"> </w:t>
      </w:r>
      <w:r>
        <w:rPr>
          <w:sz w:val="28"/>
        </w:rPr>
        <w:t>центральну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республіканську</w:t>
      </w:r>
      <w:r>
        <w:rPr>
          <w:spacing w:val="3"/>
          <w:sz w:val="28"/>
        </w:rPr>
        <w:t xml:space="preserve"> </w:t>
      </w:r>
      <w:r>
        <w:rPr>
          <w:sz w:val="28"/>
        </w:rPr>
        <w:t>(Автономна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Республіка</w:t>
      </w:r>
      <w:r>
        <w:rPr>
          <w:spacing w:val="4"/>
          <w:sz w:val="28"/>
        </w:rPr>
        <w:t xml:space="preserve"> </w:t>
      </w:r>
      <w:r>
        <w:rPr>
          <w:sz w:val="28"/>
        </w:rPr>
        <w:t>Крим),</w:t>
      </w:r>
      <w:r>
        <w:rPr>
          <w:spacing w:val="5"/>
          <w:sz w:val="28"/>
        </w:rPr>
        <w:t xml:space="preserve"> </w:t>
      </w:r>
      <w:r>
        <w:rPr>
          <w:sz w:val="28"/>
        </w:rPr>
        <w:t>обласні,</w:t>
      </w:r>
    </w:p>
    <w:p w:rsidR="00312562" w:rsidRDefault="00312562" w:rsidP="00312562">
      <w:pPr>
        <w:spacing w:line="276" w:lineRule="auto"/>
        <w:jc w:val="both"/>
        <w:rPr>
          <w:sz w:val="28"/>
        </w:rPr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85" w:firstLine="0"/>
      </w:pPr>
      <w:r>
        <w:lastRenderedPageBreak/>
        <w:t>Київську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Севастопольську</w:t>
      </w:r>
      <w:r>
        <w:rPr>
          <w:spacing w:val="1"/>
        </w:rPr>
        <w:t xml:space="preserve"> </w:t>
      </w:r>
      <w:r>
        <w:t>міські,</w:t>
      </w:r>
      <w:r>
        <w:rPr>
          <w:spacing w:val="1"/>
        </w:rPr>
        <w:t xml:space="preserve"> </w:t>
      </w:r>
      <w:r>
        <w:t>районні</w:t>
      </w:r>
      <w:r>
        <w:rPr>
          <w:spacing w:val="1"/>
        </w:rPr>
        <w:t xml:space="preserve"> </w:t>
      </w:r>
      <w:r>
        <w:t>(міські)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педагогічні</w:t>
      </w:r>
      <w:r>
        <w:rPr>
          <w:spacing w:val="-2"/>
        </w:rPr>
        <w:t xml:space="preserve"> </w:t>
      </w:r>
      <w:r>
        <w:t>консультації"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1" w:line="276" w:lineRule="auto"/>
        <w:ind w:right="287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28.10.2010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1018</w:t>
      </w:r>
      <w:r>
        <w:rPr>
          <w:spacing w:val="1"/>
          <w:sz w:val="28"/>
        </w:rPr>
        <w:t xml:space="preserve"> </w:t>
      </w:r>
      <w:r>
        <w:rPr>
          <w:sz w:val="28"/>
        </w:rPr>
        <w:t>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 оптимізації мережі, фінансування загальноосвітніх шкіл 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1" w:line="276" w:lineRule="auto"/>
        <w:ind w:right="290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15.09.2008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852"Про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(школу-інтернат)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-3"/>
          <w:sz w:val="28"/>
        </w:rPr>
        <w:t xml:space="preserve"> </w:t>
      </w:r>
      <w:r>
        <w:rPr>
          <w:sz w:val="28"/>
        </w:rPr>
        <w:t>корекції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(або) розумового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5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21.12.2009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1153"Про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МОН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1"/>
          <w:sz w:val="28"/>
        </w:rPr>
        <w:t xml:space="preserve"> </w:t>
      </w:r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1482-р</w:t>
      </w:r>
      <w:r>
        <w:rPr>
          <w:spacing w:val="1"/>
          <w:sz w:val="28"/>
        </w:rPr>
        <w:t xml:space="preserve"> </w:t>
      </w:r>
      <w:r>
        <w:rPr>
          <w:sz w:val="28"/>
        </w:rPr>
        <w:t>“Про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3"/>
          <w:sz w:val="28"/>
        </w:rPr>
        <w:t xml:space="preserve"> </w:t>
      </w:r>
      <w:r>
        <w:rPr>
          <w:sz w:val="28"/>
        </w:rPr>
        <w:t>року"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91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11.09.2009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855"Про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2009-</w:t>
      </w:r>
      <w:r>
        <w:rPr>
          <w:spacing w:val="-2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роки"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3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21.12.2009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1152"Про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дослідно-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"Соціалізація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спеціалізованої загальноосвітньої</w:t>
      </w:r>
      <w:r>
        <w:rPr>
          <w:spacing w:val="-1"/>
          <w:sz w:val="28"/>
        </w:rPr>
        <w:t xml:space="preserve"> </w:t>
      </w:r>
      <w:r>
        <w:rPr>
          <w:sz w:val="28"/>
        </w:rPr>
        <w:t>школи-інтернату"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6" w:firstLine="707"/>
        <w:rPr>
          <w:sz w:val="28"/>
        </w:rPr>
      </w:pPr>
      <w:r>
        <w:rPr>
          <w:sz w:val="28"/>
        </w:rPr>
        <w:t>"від 05.12.2008 р. № 1105"Про затвердження типових штатів та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штатних нормативів спеціальних загальноосвітніх шкіл (шкіл-інтернатів)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корекції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(або)</w:t>
      </w:r>
      <w:r>
        <w:rPr>
          <w:spacing w:val="1"/>
          <w:sz w:val="28"/>
        </w:rPr>
        <w:t xml:space="preserve"> </w:t>
      </w:r>
      <w:r>
        <w:rPr>
          <w:sz w:val="28"/>
        </w:rPr>
        <w:t>розумового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"від 27.06.2008 р. № 587"Про проведення експерименту 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62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ПІ-ІV</w:t>
      </w:r>
      <w:r>
        <w:rPr>
          <w:spacing w:val="1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1"/>
          <w:sz w:val="28"/>
        </w:rPr>
        <w:t xml:space="preserve"> </w:t>
      </w:r>
      <w:r>
        <w:rPr>
          <w:sz w:val="28"/>
        </w:rPr>
        <w:t>акредитації</w:t>
      </w:r>
      <w:r>
        <w:rPr>
          <w:spacing w:val="-59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1"/>
          <w:sz w:val="28"/>
        </w:rPr>
        <w:t xml:space="preserve"> </w:t>
      </w:r>
      <w:r>
        <w:rPr>
          <w:sz w:val="28"/>
        </w:rPr>
        <w:t>від 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 підпорядкування"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92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10.06.2011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 осіб</w:t>
      </w:r>
      <w:r>
        <w:rPr>
          <w:spacing w:val="-4"/>
          <w:sz w:val="28"/>
        </w:rPr>
        <w:t xml:space="preserve"> </w:t>
      </w:r>
      <w:r>
        <w:rPr>
          <w:sz w:val="28"/>
        </w:rPr>
        <w:t>з обмеженим фізичними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можливостями"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1" w:line="276" w:lineRule="auto"/>
        <w:ind w:right="289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08.07.2011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765"Про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інтернатних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року"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09.12.2010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1224"Про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59"/>
          <w:sz w:val="28"/>
        </w:rPr>
        <w:t xml:space="preserve"> </w:t>
      </w:r>
      <w:r>
        <w:rPr>
          <w:sz w:val="28"/>
        </w:rPr>
        <w:t>спеціальні класи для навчання дітей з особливими освітніми потребами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закладах"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23.07.2013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1034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 інклюзивного навчання в дошкільних та загальноосвітніх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закладах 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 до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року»</w:t>
      </w:r>
    </w:p>
    <w:p w:rsidR="00312562" w:rsidRDefault="00312562" w:rsidP="00312562">
      <w:pPr>
        <w:spacing w:line="276" w:lineRule="auto"/>
        <w:jc w:val="both"/>
        <w:rPr>
          <w:sz w:val="28"/>
        </w:rPr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89" w:line="276" w:lineRule="auto"/>
        <w:ind w:right="290" w:firstLine="707"/>
        <w:rPr>
          <w:sz w:val="28"/>
        </w:rPr>
      </w:pPr>
      <w:r>
        <w:rPr>
          <w:sz w:val="28"/>
        </w:rPr>
        <w:lastRenderedPageBreak/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14.06.2013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768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права на освіту дітям з особливими освітніми потребами, 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3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дітей-інвалідів».</w:t>
      </w:r>
    </w:p>
    <w:p w:rsidR="00312562" w:rsidRDefault="00312562" w:rsidP="00312562">
      <w:pPr>
        <w:pStyle w:val="3"/>
        <w:spacing w:before="1"/>
        <w:ind w:left="1126"/>
      </w:pPr>
      <w:r>
        <w:t>Листи</w:t>
      </w:r>
      <w:r>
        <w:rPr>
          <w:spacing w:val="-7"/>
        </w:rPr>
        <w:t xml:space="preserve"> </w:t>
      </w:r>
      <w:r>
        <w:t>Міністерства: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before="48" w:line="278" w:lineRule="auto"/>
        <w:ind w:right="287" w:firstLine="707"/>
        <w:rPr>
          <w:sz w:val="28"/>
        </w:rPr>
      </w:pP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27.07.2012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№1/9-532</w:t>
      </w:r>
      <w:r>
        <w:rPr>
          <w:spacing w:val="1"/>
          <w:sz w:val="28"/>
        </w:rPr>
        <w:t xml:space="preserve"> </w:t>
      </w:r>
      <w:r>
        <w:rPr>
          <w:sz w:val="28"/>
        </w:rPr>
        <w:t>"Про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інтернатних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закладах"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4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02.04.2012</w:t>
      </w:r>
      <w:r>
        <w:rPr>
          <w:spacing w:val="1"/>
          <w:sz w:val="28"/>
        </w:rPr>
        <w:t xml:space="preserve"> </w:t>
      </w:r>
      <w:r>
        <w:rPr>
          <w:sz w:val="28"/>
        </w:rPr>
        <w:t>р. №</w:t>
      </w:r>
      <w:r>
        <w:rPr>
          <w:spacing w:val="1"/>
          <w:sz w:val="28"/>
        </w:rPr>
        <w:t xml:space="preserve"> </w:t>
      </w:r>
      <w:r>
        <w:rPr>
          <w:sz w:val="28"/>
        </w:rPr>
        <w:t>1/9-245"Щодо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 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 потребами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5" w:firstLine="707"/>
        <w:rPr>
          <w:sz w:val="28"/>
        </w:rPr>
      </w:pPr>
      <w:r>
        <w:rPr>
          <w:sz w:val="28"/>
        </w:rPr>
        <w:t>"від 16.07.2009 р. № 1/9-482"Про недопущення безпідставного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1"/>
          <w:sz w:val="28"/>
        </w:rPr>
        <w:t xml:space="preserve"> </w:t>
      </w:r>
      <w:r>
        <w:rPr>
          <w:sz w:val="28"/>
        </w:rPr>
        <w:t>логопедичних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пунктів"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8" w:lineRule="auto"/>
        <w:ind w:right="286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15.09.2010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1/9-628"Про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"від</w:t>
      </w:r>
      <w:r>
        <w:rPr>
          <w:spacing w:val="1"/>
          <w:sz w:val="28"/>
        </w:rPr>
        <w:t xml:space="preserve"> </w:t>
      </w:r>
      <w:r>
        <w:rPr>
          <w:sz w:val="28"/>
        </w:rPr>
        <w:t>23.06.2010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1/9-449"Про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ортопедагогіки"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4" w:firstLine="707"/>
        <w:rPr>
          <w:sz w:val="28"/>
        </w:rPr>
      </w:pP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18.05.12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1/9</w:t>
      </w:r>
      <w:r>
        <w:rPr>
          <w:spacing w:val="1"/>
          <w:sz w:val="28"/>
        </w:rPr>
        <w:t xml:space="preserve"> </w:t>
      </w:r>
      <w:r>
        <w:rPr>
          <w:sz w:val="28"/>
        </w:rPr>
        <w:t>-384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 загальноосвітніх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закладах»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6" w:firstLine="707"/>
        <w:rPr>
          <w:sz w:val="28"/>
        </w:rPr>
      </w:pPr>
      <w:r>
        <w:rPr>
          <w:sz w:val="28"/>
        </w:rPr>
        <w:t>від 28.09.2012 № 1/9-694 «Щодо введення посади вихователя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(асистента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вчителя)у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6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інклюзивним навчанням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834"/>
          <w:tab w:val="left" w:pos="1835"/>
        </w:tabs>
        <w:spacing w:line="276" w:lineRule="auto"/>
        <w:ind w:right="290" w:firstLine="707"/>
        <w:rPr>
          <w:sz w:val="28"/>
        </w:rPr>
      </w:pP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26.07.12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1/9-529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 дітей з особливими освітніми потребами в умовах 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навчання».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02.01.13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1/9-1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 служби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навчання»</w:t>
      </w:r>
    </w:p>
    <w:p w:rsidR="00312562" w:rsidRDefault="00312562" w:rsidP="00312562">
      <w:pPr>
        <w:pStyle w:val="a7"/>
        <w:numPr>
          <w:ilvl w:val="0"/>
          <w:numId w:val="39"/>
        </w:numPr>
        <w:tabs>
          <w:tab w:val="left" w:pos="1772"/>
          <w:tab w:val="left" w:pos="1773"/>
        </w:tabs>
        <w:spacing w:line="278" w:lineRule="auto"/>
        <w:ind w:right="287" w:firstLine="707"/>
        <w:rPr>
          <w:sz w:val="28"/>
        </w:rPr>
      </w:pPr>
      <w:r>
        <w:rPr>
          <w:sz w:val="28"/>
        </w:rPr>
        <w:t>від 08.08.2013 № 1/9-539 « Про організаційно-методичні засади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освіту 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потребами.</w:t>
      </w:r>
    </w:p>
    <w:p w:rsidR="00312562" w:rsidRDefault="00312562" w:rsidP="00312562">
      <w:pPr>
        <w:pStyle w:val="a3"/>
        <w:spacing w:line="276" w:lineRule="auto"/>
        <w:ind w:right="287"/>
      </w:pPr>
      <w:r>
        <w:t>Останніми роками Міністерство освіти і науки України</w:t>
      </w:r>
      <w:r>
        <w:rPr>
          <w:spacing w:val="1"/>
        </w:rPr>
        <w:t xml:space="preserve"> </w:t>
      </w:r>
      <w:r>
        <w:t>дало певне</w:t>
      </w:r>
      <w:r>
        <w:rPr>
          <w:spacing w:val="1"/>
        </w:rPr>
        <w:t xml:space="preserve"> </w:t>
      </w:r>
      <w:r>
        <w:t>роз’яснення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ментальними</w:t>
      </w:r>
      <w:r>
        <w:rPr>
          <w:spacing w:val="62"/>
        </w:rPr>
        <w:t xml:space="preserve"> </w:t>
      </w:r>
      <w:r>
        <w:t>порушеннями.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організації освіти дітей з особливими освітніми потребами, у тому числі з</w:t>
      </w:r>
      <w:r>
        <w:rPr>
          <w:spacing w:val="1"/>
        </w:rPr>
        <w:t xml:space="preserve"> </w:t>
      </w:r>
      <w:r>
        <w:t>розумовою відсталістю та затримкою психічного розвитку: інклюзивне та</w:t>
      </w:r>
      <w:r>
        <w:rPr>
          <w:spacing w:val="1"/>
        </w:rPr>
        <w:t xml:space="preserve"> </w:t>
      </w:r>
      <w:r>
        <w:t>інтегроване</w:t>
      </w:r>
      <w:r>
        <w:rPr>
          <w:spacing w:val="1"/>
        </w:rPr>
        <w:t xml:space="preserve"> </w:t>
      </w:r>
      <w:r>
        <w:t>навчання;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життєвої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розумовою</w:t>
      </w:r>
      <w:r>
        <w:rPr>
          <w:spacing w:val="1"/>
        </w:rPr>
        <w:t xml:space="preserve"> </w:t>
      </w:r>
      <w:r>
        <w:t>відсталістю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інтеграції,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здобуті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13.08.2014</w:t>
      </w:r>
      <w:r>
        <w:rPr>
          <w:spacing w:val="1"/>
        </w:rPr>
        <w:t xml:space="preserve"> </w:t>
      </w:r>
      <w:r>
        <w:t>№0/9-413</w:t>
      </w:r>
      <w:r>
        <w:rPr>
          <w:spacing w:val="1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уточнює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організації навчально-виховного процесу учнів з розумовою відсталістю та</w:t>
      </w:r>
      <w:r>
        <w:rPr>
          <w:spacing w:val="-59"/>
        </w:rPr>
        <w:t xml:space="preserve"> </w:t>
      </w:r>
      <w:r>
        <w:t>затримкою психічного розвитку, яка здійснюється на основі оновленого</w:t>
      </w:r>
      <w:r>
        <w:rPr>
          <w:spacing w:val="1"/>
        </w:rPr>
        <w:t xml:space="preserve"> </w:t>
      </w:r>
      <w:r>
        <w:t>змісту</w:t>
      </w:r>
      <w:r>
        <w:rPr>
          <w:spacing w:val="60"/>
        </w:rPr>
        <w:t xml:space="preserve"> </w:t>
      </w:r>
      <w:r>
        <w:t>освіти,</w:t>
      </w:r>
      <w:r>
        <w:rPr>
          <w:spacing w:val="61"/>
        </w:rPr>
        <w:t xml:space="preserve"> </w:t>
      </w:r>
      <w:r>
        <w:t>визначеного</w:t>
      </w:r>
      <w:r>
        <w:rPr>
          <w:spacing w:val="57"/>
        </w:rPr>
        <w:t xml:space="preserve"> </w:t>
      </w:r>
      <w:r>
        <w:t>Державним</w:t>
      </w:r>
      <w:r>
        <w:rPr>
          <w:spacing w:val="61"/>
        </w:rPr>
        <w:t xml:space="preserve"> </w:t>
      </w:r>
      <w:r>
        <w:t>стандартом</w:t>
      </w:r>
      <w:r>
        <w:rPr>
          <w:spacing w:val="61"/>
        </w:rPr>
        <w:t xml:space="preserve"> </w:t>
      </w:r>
      <w:r>
        <w:t>початкової</w:t>
      </w:r>
      <w:r>
        <w:rPr>
          <w:spacing w:val="58"/>
        </w:rPr>
        <w:t xml:space="preserve"> </w:t>
      </w:r>
      <w:r>
        <w:t>загальної</w:t>
      </w:r>
    </w:p>
    <w:p w:rsidR="00312562" w:rsidRDefault="00312562" w:rsidP="00312562">
      <w:pPr>
        <w:spacing w:line="276" w:lineRule="auto"/>
        <w:sectPr w:rsidR="00312562">
          <w:pgSz w:w="11910" w:h="16840"/>
          <w:pgMar w:top="740" w:right="560" w:bottom="960" w:left="1060" w:header="0" w:footer="699" w:gutter="0"/>
          <w:cols w:space="720"/>
        </w:sectPr>
      </w:pPr>
    </w:p>
    <w:p w:rsidR="00312562" w:rsidRDefault="00312562" w:rsidP="00312562">
      <w:pPr>
        <w:pStyle w:val="a3"/>
        <w:spacing w:before="89" w:line="276" w:lineRule="auto"/>
        <w:ind w:right="285" w:firstLine="0"/>
      </w:pPr>
      <w:r>
        <w:lastRenderedPageBreak/>
        <w:t>освіти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постановою</w:t>
      </w:r>
      <w:r>
        <w:rPr>
          <w:spacing w:val="-1"/>
        </w:rPr>
        <w:t xml:space="preserve"> </w:t>
      </w:r>
      <w:r>
        <w:t>Кабінету</w:t>
      </w:r>
      <w:r>
        <w:rPr>
          <w:spacing w:val="-1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 від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серпня 2013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607.</w:t>
      </w:r>
    </w:p>
    <w:p w:rsidR="00312562" w:rsidRDefault="00312562" w:rsidP="00312562">
      <w:pPr>
        <w:pStyle w:val="a3"/>
        <w:spacing w:before="1" w:line="276" w:lineRule="auto"/>
        <w:ind w:right="286"/>
      </w:pPr>
      <w:r>
        <w:t>Наразі</w:t>
      </w:r>
      <w:r>
        <w:rPr>
          <w:spacing w:val="1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актуальним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фінансування</w:t>
      </w:r>
      <w:r>
        <w:rPr>
          <w:spacing w:val="-59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кошторисного</w:t>
      </w:r>
      <w:r>
        <w:rPr>
          <w:spacing w:val="1"/>
        </w:rPr>
        <w:t xml:space="preserve"> </w:t>
      </w:r>
      <w:r>
        <w:t>фінансування.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складання,</w:t>
      </w:r>
      <w:r>
        <w:rPr>
          <w:spacing w:val="1"/>
        </w:rPr>
        <w:t xml:space="preserve"> </w:t>
      </w:r>
      <w:r>
        <w:t>розгляду,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вимоги до виконання кошторисів бюджетних установ було затверджено</w:t>
      </w:r>
      <w:r>
        <w:rPr>
          <w:spacing w:val="1"/>
        </w:rPr>
        <w:t xml:space="preserve"> </w:t>
      </w:r>
      <w:r>
        <w:t>постановою Кабінету Міністрів України ще від 28.02.2002 № 228. В 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відбулись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кошторисного</w:t>
      </w:r>
      <w:r>
        <w:rPr>
          <w:spacing w:val="1"/>
        </w:rPr>
        <w:t xml:space="preserve"> </w:t>
      </w:r>
      <w:r>
        <w:t>фінансування,</w:t>
      </w:r>
      <w:r>
        <w:rPr>
          <w:spacing w:val="1"/>
        </w:rPr>
        <w:t xml:space="preserve"> </w:t>
      </w:r>
      <w:r>
        <w:t>були</w:t>
      </w:r>
      <w:r>
        <w:rPr>
          <w:spacing w:val="-59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реформуванням</w:t>
      </w:r>
      <w:r>
        <w:rPr>
          <w:spacing w:val="1"/>
        </w:rPr>
        <w:t xml:space="preserve"> </w:t>
      </w:r>
      <w:r>
        <w:t>бюджетної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побудовою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системи</w:t>
      </w:r>
      <w:r>
        <w:rPr>
          <w:spacing w:val="-59"/>
        </w:rPr>
        <w:t xml:space="preserve"> </w:t>
      </w:r>
      <w:r>
        <w:t>відносин в освітньому секторі економіки. Воно продовжує функціонувати і</w:t>
      </w:r>
      <w:r>
        <w:rPr>
          <w:spacing w:val="1"/>
        </w:rPr>
        <w:t xml:space="preserve"> </w:t>
      </w:r>
      <w:r>
        <w:t>набуває нових властивостей сучасного господарювання</w:t>
      </w:r>
      <w:r>
        <w:rPr>
          <w:spacing w:val="61"/>
        </w:rPr>
        <w:t xml:space="preserve"> </w:t>
      </w:r>
      <w:r>
        <w:t>зважаючи на змін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економічній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інших сферах</w:t>
      </w:r>
      <w:r>
        <w:rPr>
          <w:spacing w:val="-2"/>
        </w:rPr>
        <w:t xml:space="preserve"> </w:t>
      </w:r>
      <w:r>
        <w:t>життєдіяльності країни.</w:t>
      </w:r>
    </w:p>
    <w:p w:rsidR="0012028B" w:rsidRPr="0032362E" w:rsidRDefault="0012028B" w:rsidP="003236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028B" w:rsidRPr="0032362E" w:rsidSect="0032362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8B"/>
    <w:rsid w:val="0012028B"/>
    <w:rsid w:val="00312562"/>
    <w:rsid w:val="00316201"/>
    <w:rsid w:val="0032362E"/>
    <w:rsid w:val="00D3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370"/>
  <w15:chartTrackingRefBased/>
  <w15:docId w15:val="{285DE7F7-FEB7-496F-A620-38782987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256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312562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12562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12562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362E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236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2362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32362E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32362E"/>
    <w:rPr>
      <w:rFonts w:ascii="Wingdings" w:hAnsi="Wingding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32362E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12562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12562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12562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125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2562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2562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12562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312562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312562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1256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2024-01-15T11:27:00Z</dcterms:created>
  <dcterms:modified xsi:type="dcterms:W3CDTF">2024-01-15T12:23:00Z</dcterms:modified>
</cp:coreProperties>
</file>