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46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1"/>
        <w:gridCol w:w="2799"/>
        <w:gridCol w:w="3354"/>
      </w:tblGrid>
      <w:tr w:rsidR="00403125" w:rsidRPr="00403125" w14:paraId="52CBA04F" w14:textId="77777777" w:rsidTr="002825C9">
        <w:trPr>
          <w:trHeight w:val="381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93BE4" w14:textId="77777777" w:rsidR="00403125" w:rsidRPr="00403125" w:rsidRDefault="00403125" w:rsidP="00403125">
            <w:pPr>
              <w:rPr>
                <w:noProof/>
              </w:rPr>
            </w:pPr>
            <w:bookmarkStart w:id="0" w:name="_Hlk116895481"/>
            <w:r w:rsidRPr="00403125">
              <w:rPr>
                <w:noProof/>
              </w:rPr>
              <w:t>Силабус курсу:</w:t>
            </w:r>
          </w:p>
        </w:tc>
        <w:tc>
          <w:tcPr>
            <w:tcW w:w="3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B4A3B" w14:textId="77777777" w:rsidR="00403125" w:rsidRPr="00403125" w:rsidRDefault="00403125" w:rsidP="00403125">
            <w:pPr>
              <w:rPr>
                <w:noProof/>
              </w:rPr>
            </w:pPr>
            <w:r w:rsidRPr="00403125">
              <w:rPr>
                <w:noProof/>
                <w:lang w:val="ru-RU"/>
              </w:rPr>
              <w:drawing>
                <wp:inline distT="0" distB="0" distL="0" distR="0" wp14:anchorId="44A2FBE4" wp14:editId="3BA62069">
                  <wp:extent cx="2047875" cy="1209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125" w:rsidRPr="00403125" w14:paraId="41276741" w14:textId="77777777" w:rsidTr="002825C9">
        <w:trPr>
          <w:trHeight w:val="1382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1DFAC" w14:textId="77777777" w:rsidR="00403125" w:rsidRPr="00403125" w:rsidRDefault="00403125" w:rsidP="00403125">
            <w:pPr>
              <w:rPr>
                <w:b/>
                <w:noProof/>
              </w:rPr>
            </w:pPr>
          </w:p>
          <w:p w14:paraId="567EB5AE" w14:textId="70A01EBC" w:rsidR="00403125" w:rsidRPr="00403125" w:rsidRDefault="00D86000" w:rsidP="00403125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7A7452">
              <w:rPr>
                <w:b/>
                <w:bCs/>
                <w:sz w:val="24"/>
                <w:szCs w:val="24"/>
                <w:lang w:val="uk-UA"/>
              </w:rPr>
              <w:t>«</w:t>
            </w:r>
            <w:bookmarkStart w:id="1" w:name="_Hlk128826096"/>
            <w:r w:rsidRPr="007A7452">
              <w:rPr>
                <w:b/>
                <w:bCs/>
                <w:sz w:val="24"/>
                <w:szCs w:val="24"/>
                <w:lang w:val="uk-UA"/>
              </w:rPr>
              <w:t>Методи мікробіологічних та вірусологічних досліджень</w:t>
            </w:r>
            <w:bookmarkEnd w:id="1"/>
            <w:r w:rsidRPr="007A7452">
              <w:rPr>
                <w:b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2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0CB923" w14:textId="77777777" w:rsidR="00403125" w:rsidRPr="00403125" w:rsidRDefault="00403125" w:rsidP="00403125">
            <w:pPr>
              <w:rPr>
                <w:noProof/>
              </w:rPr>
            </w:pPr>
          </w:p>
        </w:tc>
      </w:tr>
      <w:tr w:rsidR="00403125" w:rsidRPr="00403125" w14:paraId="4FD224EC" w14:textId="77777777" w:rsidTr="002825C9">
        <w:trPr>
          <w:trHeight w:val="406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105E7" w14:textId="77777777" w:rsidR="00403125" w:rsidRPr="00403125" w:rsidRDefault="00403125" w:rsidP="00403125">
            <w:pPr>
              <w:rPr>
                <w:b/>
                <w:i/>
                <w:noProof/>
              </w:rPr>
            </w:pPr>
            <w:r w:rsidRPr="00403125">
              <w:rPr>
                <w:b/>
                <w:i/>
                <w:noProof/>
              </w:rPr>
              <w:t>Ступінь вищої освіти: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3C27DD" w14:textId="51F181FD" w:rsidR="00403125" w:rsidRPr="00403125" w:rsidRDefault="00403125" w:rsidP="00403125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Доктор філософії</w:t>
            </w:r>
          </w:p>
        </w:tc>
      </w:tr>
      <w:tr w:rsidR="00403125" w:rsidRPr="00403125" w14:paraId="53407017" w14:textId="77777777" w:rsidTr="002825C9">
        <w:trPr>
          <w:trHeight w:val="406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F5131" w14:textId="77777777" w:rsidR="00403125" w:rsidRPr="00403125" w:rsidRDefault="00403125" w:rsidP="00403125">
            <w:pPr>
              <w:rPr>
                <w:b/>
                <w:i/>
                <w:noProof/>
              </w:rPr>
            </w:pPr>
            <w:r w:rsidRPr="00403125">
              <w:rPr>
                <w:b/>
                <w:i/>
                <w:noProof/>
              </w:rPr>
              <w:t xml:space="preserve">Спеціальність: 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3AAE60" w14:textId="77777777" w:rsidR="00403125" w:rsidRPr="00403125" w:rsidRDefault="00403125" w:rsidP="00403125">
            <w:pPr>
              <w:rPr>
                <w:noProof/>
              </w:rPr>
            </w:pPr>
            <w:r w:rsidRPr="00403125">
              <w:rPr>
                <w:noProof/>
                <w:u w:val="single"/>
                <w:lang w:val="uk-UA"/>
              </w:rPr>
              <w:t>211  Ветеринарна медицина</w:t>
            </w:r>
          </w:p>
        </w:tc>
      </w:tr>
      <w:tr w:rsidR="00403125" w:rsidRPr="00403125" w14:paraId="7D747A13" w14:textId="77777777" w:rsidTr="002825C9">
        <w:trPr>
          <w:trHeight w:val="419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90CAD" w14:textId="77777777" w:rsidR="00403125" w:rsidRPr="00403125" w:rsidRDefault="00403125" w:rsidP="00403125">
            <w:pPr>
              <w:rPr>
                <w:b/>
                <w:i/>
                <w:noProof/>
              </w:rPr>
            </w:pPr>
            <w:r w:rsidRPr="00403125">
              <w:rPr>
                <w:b/>
                <w:i/>
                <w:noProof/>
              </w:rPr>
              <w:t>Рік підготовки: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083F62" w14:textId="42ECD721" w:rsidR="00403125" w:rsidRPr="00403125" w:rsidRDefault="00403125" w:rsidP="00403125">
            <w:pPr>
              <w:rPr>
                <w:noProof/>
              </w:rPr>
            </w:pPr>
            <w:r w:rsidRPr="00403125">
              <w:rPr>
                <w:noProof/>
                <w:lang w:val="uk-UA"/>
              </w:rPr>
              <w:t>1</w:t>
            </w:r>
            <w:r w:rsidRPr="00403125">
              <w:rPr>
                <w:noProof/>
                <w:u w:val="single"/>
                <w:lang w:val="uk-UA"/>
              </w:rPr>
              <w:t xml:space="preserve"> , семестр  2</w:t>
            </w:r>
          </w:p>
        </w:tc>
      </w:tr>
      <w:tr w:rsidR="00403125" w:rsidRPr="00403125" w14:paraId="438FA6C9" w14:textId="77777777" w:rsidTr="002825C9">
        <w:trPr>
          <w:trHeight w:val="394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C252F" w14:textId="77777777" w:rsidR="00403125" w:rsidRPr="00403125" w:rsidRDefault="00403125" w:rsidP="00403125">
            <w:pPr>
              <w:rPr>
                <w:b/>
                <w:i/>
                <w:noProof/>
              </w:rPr>
            </w:pPr>
            <w:r w:rsidRPr="00403125">
              <w:rPr>
                <w:b/>
                <w:i/>
                <w:noProof/>
              </w:rPr>
              <w:t>Семестр викладання: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AB66B2" w14:textId="1305F0B9" w:rsidR="00403125" w:rsidRPr="00403125" w:rsidRDefault="00403125" w:rsidP="00403125">
            <w:pPr>
              <w:rPr>
                <w:noProof/>
                <w:lang w:val="uk-UA"/>
              </w:rPr>
            </w:pPr>
            <w:r w:rsidRPr="00403125">
              <w:rPr>
                <w:noProof/>
                <w:lang w:val="uk-UA"/>
              </w:rPr>
              <w:t>весна</w:t>
            </w:r>
          </w:p>
        </w:tc>
      </w:tr>
      <w:tr w:rsidR="00403125" w:rsidRPr="00403125" w14:paraId="6B0F5BAB" w14:textId="77777777" w:rsidTr="002825C9">
        <w:trPr>
          <w:trHeight w:val="406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E4AFA" w14:textId="77777777" w:rsidR="00403125" w:rsidRPr="00403125" w:rsidRDefault="00403125" w:rsidP="00403125">
            <w:pPr>
              <w:rPr>
                <w:b/>
                <w:i/>
                <w:noProof/>
              </w:rPr>
            </w:pPr>
            <w:r w:rsidRPr="00403125">
              <w:rPr>
                <w:b/>
                <w:i/>
                <w:noProof/>
              </w:rPr>
              <w:t>Кількість кредитів ЄКТС: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8F507B" w14:textId="595BE6E5" w:rsidR="00403125" w:rsidRPr="00403125" w:rsidRDefault="00403125" w:rsidP="00403125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3</w:t>
            </w:r>
          </w:p>
        </w:tc>
      </w:tr>
      <w:tr w:rsidR="00403125" w:rsidRPr="00403125" w14:paraId="3399CEBC" w14:textId="77777777" w:rsidTr="002825C9">
        <w:trPr>
          <w:trHeight w:val="406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C98EB" w14:textId="77777777" w:rsidR="00403125" w:rsidRPr="00403125" w:rsidRDefault="00403125" w:rsidP="00403125">
            <w:pPr>
              <w:rPr>
                <w:b/>
                <w:i/>
                <w:noProof/>
              </w:rPr>
            </w:pPr>
            <w:r w:rsidRPr="00403125">
              <w:rPr>
                <w:b/>
                <w:i/>
                <w:noProof/>
              </w:rPr>
              <w:t>Мова(-и) викладання: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35B7D" w14:textId="77777777" w:rsidR="00403125" w:rsidRPr="00403125" w:rsidRDefault="00403125" w:rsidP="00403125">
            <w:pPr>
              <w:rPr>
                <w:noProof/>
              </w:rPr>
            </w:pPr>
            <w:r w:rsidRPr="00403125">
              <w:rPr>
                <w:noProof/>
              </w:rPr>
              <w:t>українська</w:t>
            </w:r>
          </w:p>
        </w:tc>
      </w:tr>
      <w:tr w:rsidR="00403125" w:rsidRPr="00403125" w14:paraId="6BD1E799" w14:textId="77777777" w:rsidTr="002825C9">
        <w:trPr>
          <w:trHeight w:val="641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CD3BF" w14:textId="77777777" w:rsidR="00403125" w:rsidRPr="00403125" w:rsidRDefault="00403125" w:rsidP="00403125">
            <w:pPr>
              <w:rPr>
                <w:b/>
                <w:i/>
                <w:noProof/>
              </w:rPr>
            </w:pPr>
            <w:r w:rsidRPr="00403125">
              <w:rPr>
                <w:b/>
                <w:i/>
                <w:noProof/>
              </w:rPr>
              <w:t>Вид семестрового контролю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740ADF" w14:textId="77777777" w:rsidR="00403125" w:rsidRPr="00403125" w:rsidRDefault="00403125" w:rsidP="00403125">
            <w:pPr>
              <w:rPr>
                <w:noProof/>
                <w:lang w:val="uk-UA"/>
              </w:rPr>
            </w:pPr>
            <w:r w:rsidRPr="00403125">
              <w:rPr>
                <w:noProof/>
                <w:lang w:val="uk-UA"/>
              </w:rPr>
              <w:t>іспит</w:t>
            </w:r>
          </w:p>
        </w:tc>
      </w:tr>
      <w:tr w:rsidR="00403125" w:rsidRPr="00403125" w14:paraId="0C4A2FF7" w14:textId="77777777" w:rsidTr="002825C9">
        <w:trPr>
          <w:trHeight w:val="641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EC992" w14:textId="77777777" w:rsidR="00403125" w:rsidRPr="00403125" w:rsidRDefault="00403125" w:rsidP="00403125">
            <w:pPr>
              <w:rPr>
                <w:b/>
                <w:i/>
                <w:noProof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77E2F2" w14:textId="77777777" w:rsidR="00403125" w:rsidRPr="00403125" w:rsidRDefault="00403125" w:rsidP="00403125">
            <w:pPr>
              <w:rPr>
                <w:noProof/>
                <w:lang w:val="uk-UA"/>
              </w:rPr>
            </w:pPr>
          </w:p>
        </w:tc>
      </w:tr>
      <w:bookmarkEnd w:id="0"/>
    </w:tbl>
    <w:p w14:paraId="77C6705B" w14:textId="246FD61D" w:rsidR="00C2468B" w:rsidRDefault="00C2468B" w:rsidP="00403125"/>
    <w:p w14:paraId="7175E4E8" w14:textId="7553D62E" w:rsidR="002825C9" w:rsidRDefault="002825C9" w:rsidP="00403125"/>
    <w:p w14:paraId="2C4C8791" w14:textId="7A8FB3F0" w:rsidR="002825C9" w:rsidRDefault="002825C9" w:rsidP="00403125"/>
    <w:p w14:paraId="75F70475" w14:textId="2072E987" w:rsidR="002825C9" w:rsidRDefault="002825C9" w:rsidP="00403125"/>
    <w:p w14:paraId="73759E9B" w14:textId="025293DA" w:rsidR="002825C9" w:rsidRDefault="002825C9" w:rsidP="00403125"/>
    <w:p w14:paraId="34FEC945" w14:textId="2D7C22F4" w:rsidR="002825C9" w:rsidRDefault="002825C9" w:rsidP="00403125"/>
    <w:p w14:paraId="0E55AEAE" w14:textId="081AF9FE" w:rsidR="002825C9" w:rsidRDefault="002825C9" w:rsidP="00403125"/>
    <w:p w14:paraId="0DF54245" w14:textId="14FBFF00" w:rsidR="002825C9" w:rsidRDefault="002825C9" w:rsidP="00403125"/>
    <w:p w14:paraId="227263BD" w14:textId="1969211B" w:rsidR="002825C9" w:rsidRDefault="002825C9" w:rsidP="00403125"/>
    <w:p w14:paraId="7127BB4F" w14:textId="1C49AFE0" w:rsidR="002825C9" w:rsidRDefault="002825C9" w:rsidP="00403125"/>
    <w:p w14:paraId="51ECE6B0" w14:textId="085ABE44" w:rsidR="002825C9" w:rsidRDefault="002825C9" w:rsidP="00403125"/>
    <w:p w14:paraId="1C41DF64" w14:textId="2623CB02" w:rsidR="002825C9" w:rsidRDefault="002825C9" w:rsidP="00403125"/>
    <w:p w14:paraId="462FD0BC" w14:textId="3367A14D" w:rsidR="002825C9" w:rsidRDefault="002825C9" w:rsidP="00403125"/>
    <w:p w14:paraId="29A3DB1E" w14:textId="0E19E711" w:rsidR="002825C9" w:rsidRDefault="002825C9" w:rsidP="00403125"/>
    <w:p w14:paraId="12C23080" w14:textId="3ECB5041" w:rsidR="002825C9" w:rsidRDefault="002825C9" w:rsidP="00403125"/>
    <w:p w14:paraId="18D29878" w14:textId="622FF8AD" w:rsidR="002825C9" w:rsidRDefault="002825C9" w:rsidP="00403125"/>
    <w:p w14:paraId="6563F0D1" w14:textId="461A7850" w:rsidR="002825C9" w:rsidRDefault="002825C9" w:rsidP="00403125"/>
    <w:p w14:paraId="00866E9B" w14:textId="404DE61B" w:rsidR="002825C9" w:rsidRDefault="002825C9" w:rsidP="00403125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8"/>
        <w:gridCol w:w="260"/>
        <w:gridCol w:w="1913"/>
        <w:gridCol w:w="260"/>
        <w:gridCol w:w="1272"/>
        <w:gridCol w:w="667"/>
        <w:gridCol w:w="259"/>
        <w:gridCol w:w="2126"/>
      </w:tblGrid>
      <w:tr w:rsidR="00BF315B" w:rsidRPr="00CA4A4C" w14:paraId="5BF748EC" w14:textId="77777777" w:rsidTr="00C304FF">
        <w:tc>
          <w:tcPr>
            <w:tcW w:w="6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410BD3" w14:textId="77777777" w:rsidR="00BF315B" w:rsidRDefault="00BF315B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 xml:space="preserve">                                             </w:t>
            </w:r>
            <w:r w:rsidRPr="00CA4A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Автор курсу та лектор:</w:t>
            </w:r>
          </w:p>
          <w:p w14:paraId="416F69B4" w14:textId="77777777" w:rsidR="00BF315B" w:rsidRPr="00CA4A4C" w:rsidRDefault="00BF315B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7063D" w14:textId="77777777" w:rsidR="00BF315B" w:rsidRPr="00CA4A4C" w:rsidRDefault="00BF315B" w:rsidP="00C304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315B" w:rsidRPr="00CA4A4C" w14:paraId="208DC2AC" w14:textId="77777777" w:rsidTr="00C304FF"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55BC1" w14:textId="77777777" w:rsidR="00BF315B" w:rsidRPr="00CA4A4C" w:rsidRDefault="00BF315B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д.в.н</w:t>
            </w:r>
            <w:proofErr w:type="spellEnd"/>
            <w:r w:rsidRPr="00CA4A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</w:t>
            </w:r>
            <w:r w:rsidRPr="00CA4A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Наливайко Людмила Іванівна</w:t>
            </w:r>
          </w:p>
        </w:tc>
      </w:tr>
      <w:tr w:rsidR="00BF315B" w:rsidRPr="00CA4A4C" w14:paraId="2657F722" w14:textId="77777777" w:rsidTr="00C304FF"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7205DD" w14:textId="77777777" w:rsidR="00BF315B" w:rsidRPr="00CA4A4C" w:rsidRDefault="00BF315B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вчений ступінь, вчене звання, прізвище, ім’я та по-батькові</w:t>
            </w:r>
          </w:p>
        </w:tc>
      </w:tr>
      <w:tr w:rsidR="00BF315B" w:rsidRPr="00CA4A4C" w14:paraId="6C02EFBC" w14:textId="77777777" w:rsidTr="00C304FF"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B092F8" w14:textId="55BD86C7" w:rsidR="00BF315B" w:rsidRPr="00CA4A4C" w:rsidRDefault="00BF315B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професор</w:t>
            </w:r>
            <w:r w:rsidRPr="00CA4A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здоров’я тварин </w:t>
            </w:r>
            <w:r w:rsidR="00A4345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екології</w:t>
            </w:r>
          </w:p>
        </w:tc>
      </w:tr>
      <w:tr w:rsidR="00BF315B" w:rsidRPr="00CA4A4C" w14:paraId="5CFC3EAA" w14:textId="77777777" w:rsidTr="00C304FF"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B3EF9D" w14:textId="77777777" w:rsidR="00BF315B" w:rsidRPr="00CA4A4C" w:rsidRDefault="00BF315B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</w:tr>
      <w:tr w:rsidR="00BF315B" w:rsidRPr="00CA4A4C" w14:paraId="118DA731" w14:textId="77777777" w:rsidTr="00C304FF"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FCD76C" w14:textId="77777777" w:rsidR="00BF315B" w:rsidRPr="00CA4A4C" w:rsidRDefault="00BF315B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01FD3">
              <w:rPr>
                <w:rFonts w:ascii="Tahoma" w:eastAsia="Calibri" w:hAnsi="Tahoma" w:cs="Tahoma"/>
                <w:lang w:val="uk-UA"/>
              </w:rPr>
              <w:t>l.nalyvaiko@lgnau.edu.ua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13802" w14:textId="77777777" w:rsidR="00BF315B" w:rsidRPr="00CA4A4C" w:rsidRDefault="00BF315B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2E5C2C" w14:textId="77777777" w:rsidR="00BF315B" w:rsidRPr="00C6118C" w:rsidRDefault="00BF315B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6118C">
              <w:rPr>
                <w:rFonts w:ascii="Times New Roman" w:eastAsia="Times New Roman" w:hAnsi="Times New Roman" w:cs="Times New Roman"/>
                <w:lang w:val="en-US"/>
              </w:rPr>
              <w:t>+38-0</w:t>
            </w:r>
            <w:r w:rsidRPr="00C6118C">
              <w:rPr>
                <w:rFonts w:ascii="Times New Roman" w:eastAsia="Times New Roman" w:hAnsi="Times New Roman" w:cs="Times New Roman"/>
                <w:lang w:val="uk-UA"/>
              </w:rPr>
              <w:t>95</w:t>
            </w:r>
            <w:r w:rsidRPr="00C6118C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C6118C">
              <w:rPr>
                <w:rFonts w:ascii="Times New Roman" w:eastAsia="Times New Roman" w:hAnsi="Times New Roman" w:cs="Times New Roman"/>
                <w:lang w:val="uk-UA"/>
              </w:rPr>
              <w:t>299</w:t>
            </w:r>
            <w:r w:rsidRPr="00C6118C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C6118C">
              <w:rPr>
                <w:rFonts w:ascii="Times New Roman" w:eastAsia="Times New Roman" w:hAnsi="Times New Roman" w:cs="Times New Roman"/>
                <w:lang w:val="uk-UA"/>
              </w:rPr>
              <w:t>55-59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2EDB6" w14:textId="77777777" w:rsidR="00BF315B" w:rsidRPr="00CA4A4C" w:rsidRDefault="00BF315B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B61DE9" w14:textId="77777777" w:rsidR="00BF315B" w:rsidRPr="00CA4A4C" w:rsidRDefault="00BF315B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62F5C" w14:textId="77777777" w:rsidR="00BF315B" w:rsidRPr="00CA4A4C" w:rsidRDefault="00BF315B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73D3B5" w14:textId="77777777" w:rsidR="00BF315B" w:rsidRPr="00CA4A4C" w:rsidRDefault="00BF315B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315B" w:rsidRPr="00CA4A4C" w14:paraId="0DDEE8EB" w14:textId="77777777" w:rsidTr="00C304FF"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53AD84" w14:textId="77777777" w:rsidR="00BF315B" w:rsidRPr="00CA4A4C" w:rsidRDefault="00BF315B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електронна адреса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44298" w14:textId="77777777" w:rsidR="00BF315B" w:rsidRPr="00CA4A4C" w:rsidRDefault="00BF315B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EBB069" w14:textId="77777777" w:rsidR="00BF315B" w:rsidRPr="00CA4A4C" w:rsidRDefault="00BF315B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телефон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BB244" w14:textId="77777777" w:rsidR="00BF315B" w:rsidRPr="00CA4A4C" w:rsidRDefault="00BF315B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52B9F0" w14:textId="77777777" w:rsidR="00BF315B" w:rsidRPr="00CA4A4C" w:rsidRDefault="00BF315B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месенджер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B400DC" w14:textId="77777777" w:rsidR="00BF315B" w:rsidRPr="00CA4A4C" w:rsidRDefault="00BF315B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91B523" w14:textId="77777777" w:rsidR="00BF315B" w:rsidRPr="00CA4A4C" w:rsidRDefault="00BF315B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CA4A4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консультації</w:t>
            </w:r>
          </w:p>
        </w:tc>
      </w:tr>
    </w:tbl>
    <w:tbl>
      <w:tblPr>
        <w:tblpPr w:leftFromText="180" w:rightFromText="180" w:vertAnchor="page" w:horzAnchor="margin" w:tblpY="3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2"/>
        <w:gridCol w:w="271"/>
        <w:gridCol w:w="2025"/>
        <w:gridCol w:w="271"/>
        <w:gridCol w:w="1340"/>
        <w:gridCol w:w="709"/>
        <w:gridCol w:w="270"/>
        <w:gridCol w:w="2237"/>
      </w:tblGrid>
      <w:tr w:rsidR="00B727FA" w:rsidRPr="00B727FA" w14:paraId="2B442CA1" w14:textId="77777777" w:rsidTr="00B727FA">
        <w:tc>
          <w:tcPr>
            <w:tcW w:w="6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BF0B2" w14:textId="77777777" w:rsidR="00B727FA" w:rsidRPr="00B727FA" w:rsidRDefault="00B727FA" w:rsidP="00B727FA">
            <w:pPr>
              <w:rPr>
                <w:lang w:val="uk-UA"/>
              </w:rPr>
            </w:pPr>
            <w:r w:rsidRPr="00B727FA">
              <w:rPr>
                <w:b/>
                <w:i/>
                <w:lang w:val="uk-UA"/>
              </w:rPr>
              <w:t>Викладач практичних занять:*</w:t>
            </w: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D9F48" w14:textId="77777777" w:rsidR="00B727FA" w:rsidRPr="00B727FA" w:rsidRDefault="00B727FA" w:rsidP="00B727FA">
            <w:pPr>
              <w:rPr>
                <w:lang w:val="uk-UA"/>
              </w:rPr>
            </w:pPr>
          </w:p>
        </w:tc>
      </w:tr>
      <w:tr w:rsidR="00B727FA" w:rsidRPr="00B727FA" w14:paraId="11908C45" w14:textId="77777777" w:rsidTr="00B727FA"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0DB0E" w14:textId="77777777" w:rsidR="00B727FA" w:rsidRPr="00B727FA" w:rsidRDefault="00B727FA" w:rsidP="00B727FA">
            <w:pPr>
              <w:rPr>
                <w:lang w:val="uk-UA"/>
              </w:rPr>
            </w:pPr>
          </w:p>
        </w:tc>
      </w:tr>
      <w:tr w:rsidR="00B727FA" w:rsidRPr="00B727FA" w14:paraId="53017DBD" w14:textId="77777777" w:rsidTr="00B727FA"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61E0FF" w14:textId="77777777" w:rsidR="00B727FA" w:rsidRPr="00B727FA" w:rsidRDefault="00B727FA" w:rsidP="00B727FA">
            <w:pPr>
              <w:rPr>
                <w:lang w:val="uk-UA"/>
              </w:rPr>
            </w:pPr>
            <w:r w:rsidRPr="00B727FA">
              <w:rPr>
                <w:lang w:val="uk-UA"/>
              </w:rPr>
              <w:t>вчений ступінь, вчене звання, прізвище, ім’я та по-батькові</w:t>
            </w:r>
          </w:p>
        </w:tc>
      </w:tr>
      <w:tr w:rsidR="00B727FA" w:rsidRPr="00B727FA" w14:paraId="1DB52550" w14:textId="77777777" w:rsidTr="00B727FA"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19319" w14:textId="77777777" w:rsidR="00B727FA" w:rsidRPr="00B727FA" w:rsidRDefault="00B727FA" w:rsidP="00B727FA">
            <w:pPr>
              <w:rPr>
                <w:lang w:val="uk-UA"/>
              </w:rPr>
            </w:pPr>
          </w:p>
        </w:tc>
      </w:tr>
      <w:tr w:rsidR="00B727FA" w:rsidRPr="00B727FA" w14:paraId="4A3CE05A" w14:textId="77777777" w:rsidTr="00B727FA"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653206" w14:textId="77777777" w:rsidR="00B727FA" w:rsidRPr="00B727FA" w:rsidRDefault="00B727FA" w:rsidP="00B727FA">
            <w:pPr>
              <w:rPr>
                <w:lang w:val="uk-UA"/>
              </w:rPr>
            </w:pPr>
            <w:r w:rsidRPr="00B727FA">
              <w:rPr>
                <w:lang w:val="uk-UA"/>
              </w:rPr>
              <w:t>посада</w:t>
            </w:r>
          </w:p>
        </w:tc>
      </w:tr>
      <w:tr w:rsidR="00B727FA" w:rsidRPr="00B727FA" w14:paraId="33BB5DBA" w14:textId="77777777" w:rsidTr="00B727FA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7C42C" w14:textId="77777777" w:rsidR="00B727FA" w:rsidRPr="00B727FA" w:rsidRDefault="00B727FA" w:rsidP="00B727FA">
            <w:pPr>
              <w:rPr>
                <w:lang w:val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D9FE8" w14:textId="77777777" w:rsidR="00B727FA" w:rsidRPr="00B727FA" w:rsidRDefault="00B727FA" w:rsidP="00B727FA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DC4B8A" w14:textId="77777777" w:rsidR="00B727FA" w:rsidRPr="00B727FA" w:rsidRDefault="00B727FA" w:rsidP="00B727FA">
            <w:pPr>
              <w:rPr>
                <w:lang w:val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AD92E" w14:textId="77777777" w:rsidR="00B727FA" w:rsidRPr="00B727FA" w:rsidRDefault="00B727FA" w:rsidP="00B727FA">
            <w:pPr>
              <w:rPr>
                <w:lang w:val="uk-UA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7A90B4" w14:textId="77777777" w:rsidR="00B727FA" w:rsidRPr="00B727FA" w:rsidRDefault="00B727FA" w:rsidP="00B727FA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E1ECE" w14:textId="77777777" w:rsidR="00B727FA" w:rsidRPr="00B727FA" w:rsidRDefault="00B727FA" w:rsidP="00B727FA">
            <w:pPr>
              <w:rPr>
                <w:lang w:val="uk-UA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C0C7BD" w14:textId="77777777" w:rsidR="00B727FA" w:rsidRPr="00B727FA" w:rsidRDefault="00B727FA" w:rsidP="00B727FA">
            <w:pPr>
              <w:rPr>
                <w:lang w:val="uk-UA"/>
              </w:rPr>
            </w:pPr>
          </w:p>
        </w:tc>
      </w:tr>
      <w:tr w:rsidR="00B727FA" w:rsidRPr="00B727FA" w14:paraId="72702178" w14:textId="77777777" w:rsidTr="00B727FA"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0767A9" w14:textId="77777777" w:rsidR="00B727FA" w:rsidRPr="00B727FA" w:rsidRDefault="00B727FA" w:rsidP="00B727FA">
            <w:pPr>
              <w:rPr>
                <w:lang w:val="uk-UA"/>
              </w:rPr>
            </w:pPr>
            <w:r w:rsidRPr="00B727FA">
              <w:rPr>
                <w:lang w:val="uk-UA"/>
              </w:rPr>
              <w:t>електронна адреса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095FC" w14:textId="77777777" w:rsidR="00B727FA" w:rsidRPr="00B727FA" w:rsidRDefault="00B727FA" w:rsidP="00B727FA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26CB59" w14:textId="77777777" w:rsidR="00B727FA" w:rsidRPr="00B727FA" w:rsidRDefault="00B727FA" w:rsidP="00B727FA">
            <w:pPr>
              <w:rPr>
                <w:lang w:val="uk-UA"/>
              </w:rPr>
            </w:pPr>
            <w:r w:rsidRPr="00B727FA">
              <w:rPr>
                <w:lang w:val="uk-UA"/>
              </w:rPr>
              <w:t>телефон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3F744" w14:textId="77777777" w:rsidR="00B727FA" w:rsidRPr="00B727FA" w:rsidRDefault="00B727FA" w:rsidP="00B727FA">
            <w:pPr>
              <w:rPr>
                <w:lang w:val="uk-UA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41AEB0" w14:textId="77777777" w:rsidR="00B727FA" w:rsidRPr="00B727FA" w:rsidRDefault="00B727FA" w:rsidP="00B727FA">
            <w:pPr>
              <w:rPr>
                <w:lang w:val="uk-UA"/>
              </w:rPr>
            </w:pPr>
            <w:r w:rsidRPr="00B727FA">
              <w:rPr>
                <w:lang w:val="uk-UA"/>
              </w:rPr>
              <w:t>месенджер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77E9D" w14:textId="77777777" w:rsidR="00B727FA" w:rsidRPr="00B727FA" w:rsidRDefault="00B727FA" w:rsidP="00B727FA">
            <w:pPr>
              <w:rPr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211D5B" w14:textId="77777777" w:rsidR="00B727FA" w:rsidRPr="00B727FA" w:rsidRDefault="00B727FA" w:rsidP="00B727FA">
            <w:pPr>
              <w:rPr>
                <w:lang w:val="uk-UA"/>
              </w:rPr>
            </w:pPr>
            <w:r w:rsidRPr="00B727FA">
              <w:rPr>
                <w:lang w:val="uk-UA"/>
              </w:rPr>
              <w:t>консультації</w:t>
            </w:r>
          </w:p>
        </w:tc>
      </w:tr>
    </w:tbl>
    <w:p w14:paraId="54588F97" w14:textId="31254328" w:rsidR="00B727FA" w:rsidRDefault="00B727FA" w:rsidP="00B727FA">
      <w:pPr>
        <w:rPr>
          <w:b/>
          <w:lang w:val="uk-UA"/>
        </w:rPr>
      </w:pPr>
    </w:p>
    <w:p w14:paraId="7D8E26AD" w14:textId="516EB02F" w:rsidR="004343AA" w:rsidRDefault="004343AA" w:rsidP="00B727FA">
      <w:pPr>
        <w:rPr>
          <w:b/>
          <w:lang w:val="uk-UA"/>
        </w:rPr>
      </w:pPr>
    </w:p>
    <w:p w14:paraId="1E69E64D" w14:textId="5FB4C8AD" w:rsidR="004343AA" w:rsidRDefault="004343AA" w:rsidP="00B727FA">
      <w:pPr>
        <w:rPr>
          <w:b/>
          <w:lang w:val="uk-UA"/>
        </w:rPr>
      </w:pPr>
    </w:p>
    <w:p w14:paraId="7B6A8BEE" w14:textId="77777777" w:rsidR="004343AA" w:rsidRPr="008B65C6" w:rsidRDefault="004343AA" w:rsidP="004343AA">
      <w:pPr>
        <w:rPr>
          <w:i/>
          <w:lang w:val="uk-UA"/>
        </w:rPr>
      </w:pPr>
      <w:r w:rsidRPr="008B65C6">
        <w:rPr>
          <w:lang w:val="uk-UA"/>
        </w:rPr>
        <w:t xml:space="preserve">* </w:t>
      </w:r>
      <w:r w:rsidRPr="008B65C6">
        <w:rPr>
          <w:i/>
          <w:lang w:val="uk-UA"/>
        </w:rPr>
        <w:t xml:space="preserve">– 1) дані підрозділи вносяться до </w:t>
      </w:r>
      <w:proofErr w:type="spellStart"/>
      <w:r w:rsidRPr="008B65C6">
        <w:rPr>
          <w:i/>
          <w:lang w:val="uk-UA"/>
        </w:rPr>
        <w:t>силабусу</w:t>
      </w:r>
      <w:proofErr w:type="spellEnd"/>
      <w:r w:rsidRPr="008B65C6">
        <w:rPr>
          <w:i/>
          <w:lang w:val="uk-UA"/>
        </w:rPr>
        <w:t xml:space="preserve"> в разі, якщо практичні та (або) лабораторні заняття проводить інший викладач, котрий не є автором курсу та лектором; 2) припустимо змінювати назву підрозділу на </w:t>
      </w:r>
      <w:r w:rsidRPr="008B65C6">
        <w:rPr>
          <w:b/>
          <w:i/>
          <w:lang w:val="uk-UA"/>
        </w:rPr>
        <w:t>«Викладач лабораторних та практичних занять:»</w:t>
      </w:r>
      <w:r w:rsidRPr="008B65C6">
        <w:rPr>
          <w:i/>
          <w:lang w:val="uk-UA"/>
        </w:rPr>
        <w:t>, якщо лабораторні та практичні заняття проводить один викладач, котрий не є автором курсу та лектором.</w:t>
      </w:r>
    </w:p>
    <w:p w14:paraId="3583713C" w14:textId="1865E026" w:rsidR="004343AA" w:rsidRDefault="004343AA" w:rsidP="00B727FA">
      <w:pPr>
        <w:rPr>
          <w:b/>
          <w:lang w:val="uk-UA"/>
        </w:rPr>
      </w:pPr>
    </w:p>
    <w:p w14:paraId="1754D624" w14:textId="2CA7EFBB" w:rsidR="00CB3B3B" w:rsidRDefault="00CB3B3B" w:rsidP="00B727FA">
      <w:pPr>
        <w:rPr>
          <w:b/>
          <w:lang w:val="uk-UA"/>
        </w:rPr>
      </w:pPr>
    </w:p>
    <w:p w14:paraId="41A4ABCE" w14:textId="655FD3A0" w:rsidR="00CB3B3B" w:rsidRDefault="00CB3B3B" w:rsidP="00B727FA">
      <w:pPr>
        <w:rPr>
          <w:b/>
          <w:lang w:val="uk-UA"/>
        </w:rPr>
      </w:pPr>
    </w:p>
    <w:p w14:paraId="2846A081" w14:textId="3888469C" w:rsidR="00CB3B3B" w:rsidRDefault="00CB3B3B" w:rsidP="00B727FA">
      <w:pPr>
        <w:rPr>
          <w:b/>
          <w:lang w:val="uk-UA"/>
        </w:rPr>
      </w:pPr>
    </w:p>
    <w:p w14:paraId="5F09AF07" w14:textId="118C9003" w:rsidR="00CB3B3B" w:rsidRDefault="00CB3B3B" w:rsidP="00B727FA">
      <w:pPr>
        <w:rPr>
          <w:b/>
          <w:lang w:val="uk-UA"/>
        </w:rPr>
      </w:pPr>
    </w:p>
    <w:p w14:paraId="587D8F37" w14:textId="63EC1FCC" w:rsidR="00CB3B3B" w:rsidRDefault="00CB3B3B" w:rsidP="00B727FA">
      <w:pPr>
        <w:rPr>
          <w:b/>
          <w:lang w:val="uk-UA"/>
        </w:rPr>
      </w:pPr>
    </w:p>
    <w:p w14:paraId="748CC7BF" w14:textId="57D7E724" w:rsidR="00CB3B3B" w:rsidRDefault="00CB3B3B" w:rsidP="00B727FA">
      <w:pPr>
        <w:rPr>
          <w:b/>
          <w:lang w:val="uk-UA"/>
        </w:rPr>
      </w:pPr>
    </w:p>
    <w:p w14:paraId="10CB3A8E" w14:textId="5F921155" w:rsidR="00CB3B3B" w:rsidRDefault="00CB3B3B" w:rsidP="00B727FA">
      <w:pPr>
        <w:rPr>
          <w:b/>
          <w:lang w:val="uk-UA"/>
        </w:rPr>
      </w:pPr>
    </w:p>
    <w:p w14:paraId="01AFC91E" w14:textId="4FC33234" w:rsidR="00CB3B3B" w:rsidRDefault="00CB3B3B" w:rsidP="00B727FA">
      <w:pPr>
        <w:rPr>
          <w:b/>
          <w:lang w:val="uk-UA"/>
        </w:rPr>
      </w:pPr>
    </w:p>
    <w:p w14:paraId="0E69D87A" w14:textId="0DA273CD" w:rsidR="00CB3B3B" w:rsidRDefault="00CB3B3B" w:rsidP="00B727FA">
      <w:pPr>
        <w:rPr>
          <w:b/>
          <w:lang w:val="uk-UA"/>
        </w:rPr>
      </w:pPr>
    </w:p>
    <w:p w14:paraId="2C412AC8" w14:textId="5B13140B" w:rsidR="00CB3B3B" w:rsidRDefault="00CB3B3B" w:rsidP="00B727FA">
      <w:pPr>
        <w:rPr>
          <w:b/>
          <w:lang w:val="uk-UA"/>
        </w:rPr>
      </w:pPr>
    </w:p>
    <w:p w14:paraId="05F4DE97" w14:textId="1E0BEC3F" w:rsidR="00CB3B3B" w:rsidRDefault="00CB3B3B" w:rsidP="00B727FA">
      <w:pPr>
        <w:rPr>
          <w:b/>
          <w:lang w:val="uk-UA"/>
        </w:rPr>
      </w:pPr>
    </w:p>
    <w:p w14:paraId="4A72F8DD" w14:textId="37C2172B" w:rsidR="00CB3B3B" w:rsidRDefault="00CB3B3B" w:rsidP="00B727FA">
      <w:pPr>
        <w:rPr>
          <w:b/>
          <w:lang w:val="uk-UA"/>
        </w:rPr>
      </w:pPr>
    </w:p>
    <w:p w14:paraId="2BFFA124" w14:textId="08D5B7BA" w:rsidR="00CB3B3B" w:rsidRDefault="00CB3B3B" w:rsidP="00B727FA">
      <w:pPr>
        <w:rPr>
          <w:b/>
          <w:lang w:val="uk-UA"/>
        </w:rPr>
      </w:pPr>
    </w:p>
    <w:p w14:paraId="65B3458E" w14:textId="42EDA901" w:rsidR="00CB3B3B" w:rsidRDefault="00CB3B3B" w:rsidP="00CB3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</w:pPr>
      <w:r w:rsidRPr="004F4EE9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  <w:lastRenderedPageBreak/>
        <w:t>Анотація курсу</w:t>
      </w:r>
    </w:p>
    <w:p w14:paraId="327960A2" w14:textId="3A49B93F" w:rsidR="005B2517" w:rsidRDefault="005B2517" w:rsidP="00CB3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</w:pPr>
    </w:p>
    <w:p w14:paraId="395488A5" w14:textId="7B0AE4D9" w:rsidR="005B2517" w:rsidRDefault="005B2517" w:rsidP="00CB3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8"/>
        <w:gridCol w:w="6557"/>
      </w:tblGrid>
      <w:tr w:rsidR="007E216B" w:rsidRPr="009939DB" w14:paraId="1A2B0DBF" w14:textId="77777777" w:rsidTr="00C304FF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B85C54" w14:textId="77777777" w:rsidR="007E216B" w:rsidRPr="009939DB" w:rsidRDefault="007E216B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2" w:name="_Hlk116895732"/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7EE27" w14:textId="77777777" w:rsidR="007E216B" w:rsidRDefault="007E216B" w:rsidP="00C304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E21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«Методи мікробіологічних та вірусологічних досліджень» є формування у здобувачів вищої освіти </w:t>
            </w:r>
            <w:proofErr w:type="spellStart"/>
            <w:r w:rsidRPr="007E21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7E21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 підготовка високо-кваліфікованих фахівців у формуванні уявлень про теоретичні основи і практичні знання з інфекційних </w:t>
            </w:r>
            <w:proofErr w:type="spellStart"/>
            <w:r w:rsidRPr="007E21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7E21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сільськогосподарських тварин, птиці та людини; про проведення лабораторної діагностики </w:t>
            </w:r>
            <w:proofErr w:type="spellStart"/>
            <w:r w:rsidRPr="007E21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7E21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спричинені бактеріями та вірусами, що виникли і отримали поширення в світі за останній час.</w:t>
            </w:r>
          </w:p>
          <w:p w14:paraId="4D037EFA" w14:textId="52FEBF91" w:rsidR="007E216B" w:rsidRPr="009939DB" w:rsidRDefault="007E216B" w:rsidP="00C304F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216B" w:rsidRPr="009939DB" w14:paraId="407BBC43" w14:textId="77777777" w:rsidTr="00C304FF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B1276" w14:textId="77777777" w:rsidR="007E216B" w:rsidRPr="009939DB" w:rsidRDefault="007E216B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71572A" w14:textId="5483C6B9" w:rsidR="00593BCD" w:rsidRPr="001D7A15" w:rsidRDefault="007E216B" w:rsidP="00593BCD">
            <w:pPr>
              <w:tabs>
                <w:tab w:val="left" w:pos="0"/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Знати</w:t>
            </w:r>
            <w:r w:rsidR="00593BC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593BCD" w:rsidRPr="001D7A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/>
              </w:rPr>
              <w:t>володіти</w:t>
            </w:r>
            <w:r w:rsidR="00593BCD"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="00593BCD" w:rsidRPr="001D7A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методологією наукових досліджень у галузі ветеринарної медицини, виявляти і розв’язувати наукові задачі та практичні проблеми з використанням та глибоким переосмисленням наявних і створенням нових цілісних знань, висувати гіпотези та генерувати нові ідеї щодо освітньої діяльності, а також здійснювати діагностику, лікування та профілактику патологій заразної і незаразної етіології та збереження довкілля.</w:t>
            </w:r>
          </w:p>
          <w:p w14:paraId="23BFE394" w14:textId="6229B9BA" w:rsidR="007E216B" w:rsidRPr="00385EC6" w:rsidRDefault="007E216B" w:rsidP="00C3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C6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>.</w:t>
            </w:r>
          </w:p>
          <w:p w14:paraId="6E2DCACD" w14:textId="77777777" w:rsidR="00254A96" w:rsidRDefault="007E216B" w:rsidP="00254A96">
            <w:pPr>
              <w:spacing w:after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Вміти: </w:t>
            </w:r>
            <w:r w:rsidR="00254A96" w:rsidRPr="00254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володіти сучасними передовими концептуальними та методологічними знаннями і уміннями, необхідними для виконання науково-дослідницької та/або професійної діяльності за спеціальністю «Ветеринарна медицина»</w:t>
            </w:r>
            <w:r w:rsidR="00254A9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;</w:t>
            </w:r>
          </w:p>
          <w:p w14:paraId="44DEEFCE" w14:textId="77777777" w:rsidR="00F744C5" w:rsidRDefault="00593BCD" w:rsidP="00F744C5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з</w:t>
            </w:r>
            <w:r w:rsidRPr="003E7D0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дійснювати організацію практичних і лабораторних досліджень з ветеринарної медицини відповідно до вимог безпеки життєдіяльності й охорони праці</w:t>
            </w:r>
            <w:r w:rsidR="00254A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; </w:t>
            </w:r>
          </w:p>
          <w:p w14:paraId="3615E3F0" w14:textId="7EBE8346" w:rsidR="00F744C5" w:rsidRDefault="00F744C5" w:rsidP="00254A9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bookmarkStart w:id="3" w:name="_Hlk131491591"/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п</w:t>
            </w:r>
            <w:r w:rsidRPr="00F744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рофесійно</w:t>
            </w:r>
            <w:proofErr w:type="spellEnd"/>
            <w:r w:rsidRPr="00F744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презентувати результати своїх досліджень на вітчизняних та міжнародних наукових конференціях, семінарах, мати досвід практичного використання іноземної мови у науковій, інноваційній та педагогічній діяльності</w:t>
            </w:r>
            <w:r w:rsidR="003409B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;</w:t>
            </w:r>
          </w:p>
          <w:p w14:paraId="3FE8EB76" w14:textId="396D6DB1" w:rsidR="00593BCD" w:rsidRPr="003E7D00" w:rsidRDefault="00254A96" w:rsidP="00254A9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р</w:t>
            </w:r>
            <w:r w:rsidRPr="00254A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озуміти шляхи впровадження результатів наукових досліджень з ветеринарної медицини у виробництво, навчальний процес та науку</w:t>
            </w:r>
          </w:p>
          <w:bookmarkEnd w:id="3"/>
          <w:p w14:paraId="138A6CC7" w14:textId="659DDAF7" w:rsidR="007E216B" w:rsidRPr="009939DB" w:rsidRDefault="007E216B" w:rsidP="00C304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E216B" w:rsidRPr="009939DB" w14:paraId="736922DA" w14:textId="77777777" w:rsidTr="00C304FF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75B34" w14:textId="77777777" w:rsidR="007E216B" w:rsidRDefault="007E216B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4" w:name="_Hlk131490932"/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Передумови до початку </w:t>
            </w:r>
          </w:p>
          <w:p w14:paraId="65F22DBE" w14:textId="0DB25F1C" w:rsidR="00D52BD2" w:rsidRPr="009939DB" w:rsidRDefault="00D52BD2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1557C" w14:textId="055FE016" w:rsidR="007E216B" w:rsidRPr="009939DB" w:rsidRDefault="00161F36" w:rsidP="00F26EA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F26EA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пізоотологія, мікробіологія, вірусологія  імунологія</w:t>
            </w:r>
          </w:p>
        </w:tc>
      </w:tr>
      <w:bookmarkEnd w:id="2"/>
      <w:bookmarkEnd w:id="4"/>
    </w:tbl>
    <w:p w14:paraId="7272CBD8" w14:textId="77777777" w:rsidR="007E216B" w:rsidRPr="007E216B" w:rsidRDefault="007E216B" w:rsidP="005B2517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968C0" w14:textId="77777777" w:rsidR="007E216B" w:rsidRDefault="007E216B" w:rsidP="005B2517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5D075E5" w14:textId="77777777" w:rsidR="007E216B" w:rsidRDefault="007E216B" w:rsidP="005B2517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15CB584" w14:textId="77777777" w:rsidR="007E216B" w:rsidRDefault="007E216B" w:rsidP="005B2517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7D62B47" w14:textId="77777777" w:rsidR="007E216B" w:rsidRDefault="007E216B" w:rsidP="005B2517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9812042" w14:textId="77777777" w:rsidR="007E216B" w:rsidRDefault="007E216B" w:rsidP="005B2517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A4BB175" w14:textId="77777777" w:rsidR="007E216B" w:rsidRDefault="007E216B" w:rsidP="005B2517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B830EE6" w14:textId="77777777" w:rsidR="007E216B" w:rsidRDefault="007E216B" w:rsidP="005B2517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7A0CF28" w14:textId="77777777" w:rsidR="007E216B" w:rsidRDefault="007E216B" w:rsidP="005B2517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BFA60E6" w14:textId="77777777" w:rsidR="005B2517" w:rsidRDefault="005B2517" w:rsidP="00CB3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</w:pPr>
    </w:p>
    <w:p w14:paraId="09F5FF4A" w14:textId="1801A16A" w:rsidR="00CB3B3B" w:rsidRDefault="00CB3B3B" w:rsidP="00B727FA">
      <w:pPr>
        <w:rPr>
          <w:b/>
          <w:lang w:val="uk-UA"/>
        </w:rPr>
      </w:pPr>
    </w:p>
    <w:p w14:paraId="119A226C" w14:textId="61274493" w:rsidR="007E216B" w:rsidRDefault="007E216B" w:rsidP="00B727FA">
      <w:pPr>
        <w:rPr>
          <w:b/>
          <w:lang w:val="uk-UA"/>
        </w:rPr>
      </w:pPr>
    </w:p>
    <w:p w14:paraId="1EF01086" w14:textId="77777777" w:rsidR="00254A96" w:rsidRPr="00EA13BD" w:rsidRDefault="00254A96" w:rsidP="00254A9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5" w:name="_Hlk131491723"/>
      <w:r w:rsidRPr="00EA13BD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Мета курсу (набуті компетентності)</w:t>
      </w:r>
    </w:p>
    <w:p w14:paraId="0E6CDFEA" w14:textId="77777777" w:rsidR="00EA13BD" w:rsidRDefault="00254A96" w:rsidP="00EA13BD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bookmarkStart w:id="6" w:name="_Hlk131491737"/>
      <w:bookmarkEnd w:id="5"/>
      <w:r w:rsidRPr="00EA13BD">
        <w:rPr>
          <w:rFonts w:ascii="Times New Roman" w:hAnsi="Times New Roman" w:cs="Times New Roman"/>
          <w:sz w:val="24"/>
          <w:szCs w:val="24"/>
          <w:lang w:val="uk-UA"/>
        </w:rPr>
        <w:t xml:space="preserve">В наслідок вивчення даного навчального курсу здобувач вищої освіти </w:t>
      </w:r>
    </w:p>
    <w:p w14:paraId="1A40B6DE" w14:textId="1DC44A8E" w:rsidR="00EA13BD" w:rsidRPr="00EA13BD" w:rsidRDefault="00EA13BD" w:rsidP="00EA13BD">
      <w:pPr>
        <w:spacing w:after="0"/>
        <w:ind w:firstLine="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ru-RU"/>
        </w:rPr>
      </w:pPr>
      <w:r w:rsidRPr="00FC4E0C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Загальні компетентності (ЗК):</w:t>
      </w:r>
    </w:p>
    <w:bookmarkEnd w:id="6"/>
    <w:p w14:paraId="3FB412AE" w14:textId="77777777" w:rsidR="00EA13BD" w:rsidRPr="00EA13BD" w:rsidRDefault="00EA13BD" w:rsidP="00EA13BD">
      <w:pPr>
        <w:tabs>
          <w:tab w:val="left" w:pos="0"/>
          <w:tab w:val="left" w:pos="36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EA13B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ЗК 3 - </w:t>
      </w: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 xml:space="preserve">Здатність до абстрактного креативного мислення, виявлення, отримання, систематизації, синтезу й аналізу інформації з різних джерел із застосуванням сучасних інформаційних технологій у науковій діяльності. </w:t>
      </w:r>
    </w:p>
    <w:p w14:paraId="7A3D613E" w14:textId="77777777" w:rsidR="00EA13BD" w:rsidRPr="00EA13BD" w:rsidRDefault="00EA13BD" w:rsidP="00EA13BD">
      <w:pPr>
        <w:widowControl w:val="0"/>
        <w:tabs>
          <w:tab w:val="left" w:pos="0"/>
          <w:tab w:val="left" w:pos="36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ЗК 6. - Здатність розробляти та управляти науковими проектами, ініціювати організації досліджень в галузі науководослідницької та інноваційної діяльності з урахуванням фінансування науково-дослідницьких робіт, здійснювати реєстрацію прав інтелектуальної власності.</w:t>
      </w:r>
    </w:p>
    <w:p w14:paraId="1623A227" w14:textId="77777777" w:rsidR="00EA13BD" w:rsidRPr="00EA13BD" w:rsidRDefault="00EA13BD" w:rsidP="00EA13BD">
      <w:pPr>
        <w:widowControl w:val="0"/>
        <w:tabs>
          <w:tab w:val="left" w:pos="0"/>
          <w:tab w:val="left" w:pos="368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4"/>
          <w:szCs w:val="24"/>
          <w:highlight w:val="green"/>
          <w:lang w:val="uk-UA"/>
        </w:rPr>
      </w:pPr>
      <w:r w:rsidRPr="00EA13B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Спеціальні (фахові) компетентності (СК):</w:t>
      </w:r>
    </w:p>
    <w:p w14:paraId="741DAD10" w14:textId="1684FA3D" w:rsidR="00565DEE" w:rsidRPr="006B502E" w:rsidRDefault="00565DEE" w:rsidP="00EA13BD">
      <w:pPr>
        <w:tabs>
          <w:tab w:val="left" w:pos="0"/>
          <w:tab w:val="left" w:pos="36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6B502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СК 1 - </w:t>
      </w:r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Здатність визначати комплекс необхідних клінічних, інструментальних та лабораторних методів дослідження стану здоров’я різних видів і класів тварин за норми та патології у віковому і порівняльному аспектах, різних біологічних субстратів тощо з отриманням достовірних результатів відповідно до обраної спеціалізації та поставленої мети.</w:t>
      </w:r>
    </w:p>
    <w:p w14:paraId="0680A7C4" w14:textId="06C37B76" w:rsidR="00B96339" w:rsidRPr="006B502E" w:rsidRDefault="00B96339" w:rsidP="00EA13BD">
      <w:pPr>
        <w:tabs>
          <w:tab w:val="left" w:pos="0"/>
          <w:tab w:val="left" w:pos="36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6B502E">
        <w:rPr>
          <w:rFonts w:ascii="Times New Roman" w:hAnsi="Times New Roman" w:cs="Times New Roman"/>
          <w:sz w:val="24"/>
          <w:szCs w:val="24"/>
        </w:rPr>
        <w:t>СК6</w:t>
      </w:r>
      <w:r w:rsidRPr="006B502E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Pr="006B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знаходити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шляхи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можливого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отриманих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науки,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якості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та/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економічної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502E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6B502E">
        <w:rPr>
          <w:rFonts w:ascii="Times New Roman" w:hAnsi="Times New Roman" w:cs="Times New Roman"/>
          <w:sz w:val="24"/>
          <w:szCs w:val="24"/>
        </w:rPr>
        <w:t>.</w:t>
      </w:r>
    </w:p>
    <w:p w14:paraId="045D2287" w14:textId="77777777" w:rsidR="00565DEE" w:rsidRPr="006B502E" w:rsidRDefault="00565DEE" w:rsidP="00EA13BD">
      <w:pPr>
        <w:tabs>
          <w:tab w:val="left" w:pos="0"/>
          <w:tab w:val="left" w:pos="36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СК7 - Здатність розуміти комплексні проблеми в галузі ветеринарії, робити наукові узагальнення стосовно актуальних питань стану ветеринарного благополуччя на сучасному етапі розвитку агропромислового комплексу з позиції збереження навколишнього середовища та дотримання галузевих вимог безпеки життєдіяльності й охорони праці.</w:t>
      </w:r>
    </w:p>
    <w:p w14:paraId="3AEC7825" w14:textId="0949C8C2" w:rsidR="00B96339" w:rsidRPr="006B502E" w:rsidRDefault="00B96339" w:rsidP="00EA13BD">
      <w:pPr>
        <w:widowControl w:val="0"/>
        <w:tabs>
          <w:tab w:val="left" w:pos="0"/>
          <w:tab w:val="left" w:pos="36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val="uk-UA" w:eastAsia="ru-RU"/>
        </w:rPr>
      </w:pPr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СК12. </w:t>
      </w:r>
      <w:proofErr w:type="spellStart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Здатність</w:t>
      </w:r>
      <w:proofErr w:type="spellEnd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впроваджувати</w:t>
      </w:r>
      <w:proofErr w:type="spellEnd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 </w:t>
      </w:r>
      <w:proofErr w:type="spellStart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виробництво</w:t>
      </w:r>
      <w:proofErr w:type="spellEnd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науковообґрунтовані</w:t>
      </w:r>
      <w:proofErr w:type="spellEnd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результати</w:t>
      </w:r>
      <w:proofErr w:type="spellEnd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дисертаційних</w:t>
      </w:r>
      <w:proofErr w:type="spellEnd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досліджень</w:t>
      </w:r>
      <w:proofErr w:type="spellEnd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 </w:t>
      </w:r>
      <w:proofErr w:type="spellStart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спеціальністю</w:t>
      </w:r>
      <w:proofErr w:type="spellEnd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</w:t>
      </w:r>
      <w:proofErr w:type="spellStart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Ветеринарна</w:t>
      </w:r>
      <w:proofErr w:type="spellEnd"/>
      <w:r w:rsidRPr="006B50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медицина».</w:t>
      </w:r>
    </w:p>
    <w:p w14:paraId="33D4B429" w14:textId="77777777" w:rsidR="00EA13BD" w:rsidRPr="00EA13BD" w:rsidRDefault="00EA13BD" w:rsidP="00EA13BD">
      <w:pPr>
        <w:widowControl w:val="0"/>
        <w:tabs>
          <w:tab w:val="left" w:pos="0"/>
          <w:tab w:val="left" w:pos="368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val="uk-UA" w:eastAsia="ru-RU"/>
        </w:rPr>
      </w:pPr>
      <w:r w:rsidRPr="00EA13B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Програмні результати навчання (ПРН):</w:t>
      </w:r>
    </w:p>
    <w:p w14:paraId="0210668F" w14:textId="77777777" w:rsidR="00EA13BD" w:rsidRPr="00EA13BD" w:rsidRDefault="00EA13BD" w:rsidP="00EA13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ПРН</w:t>
      </w: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5 -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Володіти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методами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статистичного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оброблення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отриманих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результатів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наукових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досліджень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з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використанням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сучасних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інформаційних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технологій</w:t>
      </w:r>
      <w:proofErr w:type="spellEnd"/>
    </w:p>
    <w:p w14:paraId="4A3B315F" w14:textId="77777777" w:rsidR="00EA13BD" w:rsidRPr="00EA13BD" w:rsidRDefault="00EA13BD" w:rsidP="00EA13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ПРН 8 - Розуміти</w:t>
      </w: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особливості структури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монографі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ї</w:t>
      </w: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науков</w:t>
      </w: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ої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стат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ті</w:t>
      </w: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науково-методичних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вказівок та</w:t>
      </w: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науково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-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практи</w:t>
      </w: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чних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рекомендацій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тез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доповідей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 тощо</w:t>
      </w: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.</w:t>
      </w:r>
    </w:p>
    <w:p w14:paraId="5BE1F6E8" w14:textId="77777777" w:rsidR="00EA13BD" w:rsidRPr="00EA13BD" w:rsidRDefault="00EA13BD" w:rsidP="00EA13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ПРН 11 - Ініціювати, організовувати та проводити комплексні дослідження з ветеринарної медицини, які приводять до отримання нових знань.</w:t>
      </w:r>
    </w:p>
    <w:p w14:paraId="06CA1A9F" w14:textId="77777777" w:rsidR="00EA13BD" w:rsidRPr="00EA13BD" w:rsidRDefault="00EA13BD" w:rsidP="00EA13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ПРН14 - Проводити професійну інтерпретацію отриманих матеріалів на основі сучасного програмного забезпечення.</w:t>
      </w:r>
    </w:p>
    <w:p w14:paraId="126BEE4D" w14:textId="77777777" w:rsidR="00EA13BD" w:rsidRPr="00EA13BD" w:rsidRDefault="00EA13BD" w:rsidP="00EA13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ПРН15 - Мати досвід спілкування в діалоговому режимі з широкою науковою спільнотою та громадськістю загалом, а також у сфері наукової та/або професійної діяльності за спеціальністю «Ветеринарна медицини».</w:t>
      </w:r>
    </w:p>
    <w:p w14:paraId="51A1BDB6" w14:textId="77777777" w:rsidR="00EA13BD" w:rsidRPr="00EA13BD" w:rsidRDefault="00EA13BD" w:rsidP="00EA13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 xml:space="preserve">ПРН 18 - </w:t>
      </w: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Мати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досвід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роботи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в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команді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,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навички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міжособистісної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 xml:space="preserve"> </w:t>
      </w:r>
      <w:proofErr w:type="spellStart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взаємодії</w:t>
      </w:r>
      <w:proofErr w:type="spellEnd"/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ru-RU" w:eastAsia="ru-RU"/>
        </w:rPr>
        <w:t>.</w:t>
      </w:r>
    </w:p>
    <w:p w14:paraId="44F7E2BB" w14:textId="77777777" w:rsidR="00EA13BD" w:rsidRPr="00EA13BD" w:rsidRDefault="00EA13BD" w:rsidP="00EA13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  <w:r w:rsidRPr="00EA13BD"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  <w:t>ПРН19 - Використовувати сучасні інформаційні та комунікативні технології під час спілкування, обміну інформацією, збору, аналізу, оброблення, інтерпретації різних джерел з ветеринарної медицини.</w:t>
      </w:r>
    </w:p>
    <w:p w14:paraId="74C2042F" w14:textId="77777777" w:rsidR="00EA13BD" w:rsidRPr="00EA13BD" w:rsidRDefault="00EA13BD" w:rsidP="00EA13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 w:eastAsia="ru-RU"/>
        </w:rPr>
      </w:pPr>
    </w:p>
    <w:p w14:paraId="09464484" w14:textId="77777777" w:rsidR="00B96339" w:rsidRPr="00FC5218" w:rsidRDefault="00B96339" w:rsidP="00565DEE">
      <w:pPr>
        <w:widowControl w:val="0"/>
        <w:tabs>
          <w:tab w:val="left" w:pos="0"/>
          <w:tab w:val="left" w:pos="368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val="uk-UA" w:eastAsia="ru-RU"/>
        </w:rPr>
      </w:pPr>
    </w:p>
    <w:p w14:paraId="28856B54" w14:textId="21733F6F" w:rsidR="007E216B" w:rsidRDefault="007E216B" w:rsidP="00B727FA">
      <w:pPr>
        <w:rPr>
          <w:b/>
          <w:lang w:val="uk-UA"/>
        </w:rPr>
      </w:pPr>
    </w:p>
    <w:p w14:paraId="5D555336" w14:textId="2D66248F" w:rsidR="007E216B" w:rsidRDefault="007E216B" w:rsidP="00B727FA">
      <w:pPr>
        <w:rPr>
          <w:b/>
          <w:lang w:val="uk-UA"/>
        </w:rPr>
      </w:pPr>
    </w:p>
    <w:p w14:paraId="42954D54" w14:textId="74C45F03" w:rsidR="007E216B" w:rsidRDefault="007E216B" w:rsidP="00B727FA">
      <w:pPr>
        <w:rPr>
          <w:b/>
          <w:lang w:val="uk-UA"/>
        </w:rPr>
      </w:pPr>
    </w:p>
    <w:p w14:paraId="2C7DEB94" w14:textId="75C35F69" w:rsidR="007E216B" w:rsidRDefault="007E216B" w:rsidP="00B727FA">
      <w:pPr>
        <w:rPr>
          <w:b/>
          <w:lang w:val="uk-UA"/>
        </w:rPr>
      </w:pPr>
    </w:p>
    <w:p w14:paraId="63302665" w14:textId="493DD638" w:rsidR="007E216B" w:rsidRDefault="007E216B" w:rsidP="00B727FA">
      <w:pPr>
        <w:rPr>
          <w:b/>
          <w:lang w:val="uk-UA"/>
        </w:rPr>
      </w:pPr>
    </w:p>
    <w:p w14:paraId="1187B863" w14:textId="77777777" w:rsidR="0085535A" w:rsidRDefault="0085535A" w:rsidP="00855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  <w:bookmarkStart w:id="7" w:name="_Hlk131491878"/>
      <w:r w:rsidRPr="00FE66BC"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  <w:lastRenderedPageBreak/>
        <w:t>СТРУКТУРА КУРСУ</w:t>
      </w:r>
    </w:p>
    <w:bookmarkEnd w:id="7"/>
    <w:p w14:paraId="1EB97034" w14:textId="77777777" w:rsidR="0085535A" w:rsidRDefault="0085535A" w:rsidP="0085535A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395"/>
        <w:gridCol w:w="1275"/>
        <w:gridCol w:w="3805"/>
        <w:gridCol w:w="1972"/>
      </w:tblGrid>
      <w:tr w:rsidR="0085535A" w:rsidRPr="00B87432" w14:paraId="4A38C001" w14:textId="77777777" w:rsidTr="00C304FF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14:paraId="5DD6ED92" w14:textId="77777777" w:rsidR="0085535A" w:rsidRPr="00B87432" w:rsidRDefault="0085535A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bookmarkStart w:id="8" w:name="_Hlk131491900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395" w:type="dxa"/>
            <w:shd w:val="clear" w:color="auto" w:fill="ECE1FF"/>
            <w:vAlign w:val="center"/>
          </w:tcPr>
          <w:p w14:paraId="1964F0F4" w14:textId="77777777" w:rsidR="0085535A" w:rsidRPr="00B87432" w:rsidRDefault="0085535A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275" w:type="dxa"/>
            <w:shd w:val="clear" w:color="auto" w:fill="ECE1FF"/>
            <w:vAlign w:val="center"/>
          </w:tcPr>
          <w:p w14:paraId="507C7E3B" w14:textId="77777777" w:rsidR="0085535A" w:rsidRPr="00B87432" w:rsidRDefault="0085535A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Години (Л/ЛБ/ПЗ)</w:t>
            </w:r>
          </w:p>
          <w:p w14:paraId="5303831C" w14:textId="77777777" w:rsidR="0085535A" w:rsidRPr="00B87432" w:rsidRDefault="0085535A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формами навчання</w:t>
            </w:r>
          </w:p>
        </w:tc>
        <w:tc>
          <w:tcPr>
            <w:tcW w:w="3805" w:type="dxa"/>
            <w:shd w:val="clear" w:color="auto" w:fill="ECE1FF"/>
            <w:vAlign w:val="center"/>
          </w:tcPr>
          <w:p w14:paraId="48C9B5AB" w14:textId="77777777" w:rsidR="0085535A" w:rsidRPr="00B87432" w:rsidRDefault="0085535A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14:paraId="7D4B3B8E" w14:textId="77777777" w:rsidR="0085535A" w:rsidRPr="00B87432" w:rsidRDefault="0085535A" w:rsidP="00C304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Інструменти і завдання</w:t>
            </w:r>
          </w:p>
        </w:tc>
      </w:tr>
      <w:tr w:rsidR="0085535A" w:rsidRPr="00B87432" w14:paraId="4368A32E" w14:textId="77777777" w:rsidTr="00C304FF">
        <w:tc>
          <w:tcPr>
            <w:tcW w:w="407" w:type="dxa"/>
            <w:shd w:val="clear" w:color="auto" w:fill="auto"/>
          </w:tcPr>
          <w:p w14:paraId="7E2AC54B" w14:textId="77777777" w:rsidR="0085535A" w:rsidRPr="00B87432" w:rsidRDefault="0085535A" w:rsidP="008553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6E52AA25" w14:textId="3AAF0425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553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 1 Організація робочого місця згідно з вимогами GLP (</w:t>
            </w:r>
            <w:proofErr w:type="spellStart"/>
            <w:r w:rsidRPr="008553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біобезпека</w:t>
            </w:r>
            <w:proofErr w:type="spellEnd"/>
            <w:r w:rsidRPr="008553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роботи з інфекційними агентами; техніка безпеки; види боксів; вимоги до фільтрів повітря; контроль якості стерильних умов роботи. Контроль якості дезінфекції приміщень, інструментів, лабораторного посуду, лабораторних тварин після </w:t>
            </w:r>
            <w:proofErr w:type="spellStart"/>
            <w:r w:rsidRPr="008553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біопроби</w:t>
            </w:r>
            <w:proofErr w:type="spellEnd"/>
            <w:r w:rsidRPr="008553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).</w:t>
            </w:r>
          </w:p>
        </w:tc>
        <w:tc>
          <w:tcPr>
            <w:tcW w:w="1275" w:type="dxa"/>
            <w:shd w:val="clear" w:color="auto" w:fill="auto"/>
          </w:tcPr>
          <w:p w14:paraId="74562E05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29307B44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2/0/2</w:t>
            </w:r>
          </w:p>
          <w:p w14:paraId="43F5A683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201BC04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64E20674" w14:textId="15A39EAC" w:rsidR="0085535A" w:rsidRPr="00B87432" w:rsidRDefault="0085535A" w:rsidP="0085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Правила </w:t>
            </w:r>
            <w:proofErr w:type="spellStart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техніки</w:t>
            </w:r>
            <w:proofErr w:type="spellEnd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безпеки</w:t>
            </w:r>
            <w:proofErr w:type="spellEnd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при </w:t>
            </w:r>
            <w:proofErr w:type="spellStart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роботі</w:t>
            </w:r>
            <w:proofErr w:type="spellEnd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proofErr w:type="spellStart"/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лабораторії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ветеринарної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медицини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бактеріологічній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вірусологічній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1972" w:type="dxa"/>
            <w:shd w:val="clear" w:color="auto" w:fill="auto"/>
          </w:tcPr>
          <w:p w14:paraId="4E1E6C74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00336F98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504CB857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  <w:p w14:paraId="2A48BC32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5535A" w:rsidRPr="00B87432" w14:paraId="6BFF9C48" w14:textId="77777777" w:rsidTr="00C304FF">
        <w:trPr>
          <w:trHeight w:val="1154"/>
        </w:trPr>
        <w:tc>
          <w:tcPr>
            <w:tcW w:w="407" w:type="dxa"/>
            <w:shd w:val="clear" w:color="auto" w:fill="auto"/>
          </w:tcPr>
          <w:p w14:paraId="2048ED76" w14:textId="77777777" w:rsidR="0085535A" w:rsidRPr="00B87432" w:rsidRDefault="0085535A" w:rsidP="008553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28CA81DD" w14:textId="7BC755C9" w:rsidR="0085535A" w:rsidRPr="00B87432" w:rsidRDefault="00BA2F4B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Тема 2. Організація роботи діагностики бактеріозів, мікозів та </w:t>
            </w:r>
            <w:proofErr w:type="spellStart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вірозів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Визначення</w:t>
            </w:r>
            <w:proofErr w:type="spellEnd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якості</w:t>
            </w:r>
            <w:proofErr w:type="spellEnd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поживних</w:t>
            </w:r>
            <w:proofErr w:type="spellEnd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середовищ</w:t>
            </w:r>
            <w:proofErr w:type="spellEnd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згідно</w:t>
            </w:r>
            <w:proofErr w:type="spellEnd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міжнародних</w:t>
            </w:r>
            <w:proofErr w:type="spellEnd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стандартів</w:t>
            </w:r>
            <w:proofErr w:type="spellEnd"/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7BE4C563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12755975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3AF5A5F6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CEC9AA4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3D48CDDA" w14:textId="17A0AFC3" w:rsidR="00BA2F4B" w:rsidRPr="00BA2F4B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Приготування </w:t>
            </w:r>
            <w:r w:rsidR="00BA2F4B"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лабораторного посуду, види розчинів, поживні середовища бактеріальні, поживні середовища спеціальні, особливості приготування, зберігання та застосування.</w:t>
            </w:r>
          </w:p>
          <w:p w14:paraId="0B05C5E5" w14:textId="77777777" w:rsidR="00BA2F4B" w:rsidRPr="00BA2F4B" w:rsidRDefault="00BA2F4B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BF58256" w14:textId="5F9235C0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2" w:type="dxa"/>
            <w:shd w:val="clear" w:color="auto" w:fill="auto"/>
          </w:tcPr>
          <w:p w14:paraId="3495E15A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74F317CD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2CE51912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85535A" w:rsidRPr="00B87432" w14:paraId="00E6B2A4" w14:textId="77777777" w:rsidTr="00C304FF">
        <w:tc>
          <w:tcPr>
            <w:tcW w:w="407" w:type="dxa"/>
            <w:shd w:val="clear" w:color="auto" w:fill="auto"/>
          </w:tcPr>
          <w:p w14:paraId="481B60B4" w14:textId="77777777" w:rsidR="0085535A" w:rsidRPr="00B87432" w:rsidRDefault="0085535A" w:rsidP="008553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5D59BE9E" w14:textId="51EC598D" w:rsidR="0085535A" w:rsidRPr="00B87432" w:rsidRDefault="00BA2F4B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Тема 3. Первинне виділення чистої культури збудників бактеріозів, мікозів тварин та птиці </w:t>
            </w:r>
          </w:p>
        </w:tc>
        <w:tc>
          <w:tcPr>
            <w:tcW w:w="1275" w:type="dxa"/>
            <w:shd w:val="clear" w:color="auto" w:fill="auto"/>
          </w:tcPr>
          <w:p w14:paraId="56F29C72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3468B494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2FE47293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A0C3EF3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72D7F067" w14:textId="3D476500" w:rsidR="0085535A" w:rsidRPr="00B87432" w:rsidRDefault="00BA2F4B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собливості відбору патологічного матеріалу для бактеріологічних та вірусологічних досліджень. Середовища для первинного виділення патогенів.</w:t>
            </w:r>
          </w:p>
        </w:tc>
        <w:tc>
          <w:tcPr>
            <w:tcW w:w="1972" w:type="dxa"/>
            <w:shd w:val="clear" w:color="auto" w:fill="auto"/>
          </w:tcPr>
          <w:p w14:paraId="612E907C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5269C2A2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3E5C95AC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85535A" w:rsidRPr="00B87432" w14:paraId="083D6998" w14:textId="77777777" w:rsidTr="00C304FF">
        <w:tc>
          <w:tcPr>
            <w:tcW w:w="407" w:type="dxa"/>
            <w:shd w:val="clear" w:color="auto" w:fill="auto"/>
          </w:tcPr>
          <w:p w14:paraId="2D5FF82C" w14:textId="77777777" w:rsidR="0085535A" w:rsidRPr="00B87432" w:rsidRDefault="0085535A" w:rsidP="008553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55C08B79" w14:textId="36338B94" w:rsidR="0085535A" w:rsidRPr="00B87432" w:rsidRDefault="0007677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 4. Визначення виду чистої бактеріальної культури.</w:t>
            </w:r>
          </w:p>
        </w:tc>
        <w:tc>
          <w:tcPr>
            <w:tcW w:w="1275" w:type="dxa"/>
            <w:shd w:val="clear" w:color="auto" w:fill="auto"/>
          </w:tcPr>
          <w:p w14:paraId="56B37DFB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3EF4E03F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4/0/4</w:t>
            </w:r>
          </w:p>
          <w:p w14:paraId="534BB776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ACA1D42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340423B4" w14:textId="7EA89A44" w:rsidR="0085535A" w:rsidRPr="00B87432" w:rsidRDefault="0007677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</w:t>
            </w:r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наліз мікроскопії патологічного матеріалу, визначення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культуральних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властивостей мікроорганізмів, визначення біохімічних властивостей чистої бактеріальної культури. Визначення серологічних властивостей чистої культури. Визначення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токсигенності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культури за допомогою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біопроби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1DDA8B48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641E094B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6F576EAA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85535A" w:rsidRPr="00B87432" w14:paraId="4A3BEB57" w14:textId="77777777" w:rsidTr="00C304FF">
        <w:tc>
          <w:tcPr>
            <w:tcW w:w="407" w:type="dxa"/>
            <w:shd w:val="clear" w:color="auto" w:fill="auto"/>
          </w:tcPr>
          <w:p w14:paraId="3708AD2F" w14:textId="77777777" w:rsidR="0085535A" w:rsidRPr="00B87432" w:rsidRDefault="0085535A" w:rsidP="008553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62E8AA0E" w14:textId="5B2CF526" w:rsidR="0085535A" w:rsidRPr="00B87432" w:rsidRDefault="0007677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Тема 5.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Визначення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антибіотикочутливості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чистої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культури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Антибіотикограма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2D0CDF4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6F79CE92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2EF6BB70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A819007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1739350F" w14:textId="2B56CF3F" w:rsidR="0085535A" w:rsidRPr="00B87432" w:rsidRDefault="0007677A" w:rsidP="00076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іжнародні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стандарти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щодо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вибору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методу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визначення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антибіотикочутли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вості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виділених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чистих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культур.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Вибір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тест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зразків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антибіотиків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спеціальні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середовища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умови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зберігання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тест-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зразків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Аналіз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результатів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Побудова</w:t>
            </w:r>
            <w:proofErr w:type="spellEnd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антибіотикограми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08B5472F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2D789B89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06F398DC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85535A" w:rsidRPr="00B87432" w14:paraId="5C97743A" w14:textId="77777777" w:rsidTr="00C304FF">
        <w:tc>
          <w:tcPr>
            <w:tcW w:w="407" w:type="dxa"/>
            <w:shd w:val="clear" w:color="auto" w:fill="auto"/>
          </w:tcPr>
          <w:p w14:paraId="77C04404" w14:textId="77777777" w:rsidR="0085535A" w:rsidRPr="00B87432" w:rsidRDefault="0085535A" w:rsidP="008553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25AB922A" w14:textId="5012DF56" w:rsidR="0085535A" w:rsidRPr="00FC426C" w:rsidRDefault="00B671D9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Тема </w:t>
            </w:r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Первинна</w:t>
            </w:r>
            <w:proofErr w:type="spellEnd"/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підготовка</w:t>
            </w:r>
            <w:proofErr w:type="spellEnd"/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вірусмісного</w:t>
            </w:r>
            <w:proofErr w:type="spellEnd"/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патологічного</w:t>
            </w:r>
            <w:proofErr w:type="spellEnd"/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матеріалу</w:t>
            </w:r>
            <w:proofErr w:type="spellEnd"/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42130BF5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6FBE8068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7A50FDC7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024BFFF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585D37E6" w14:textId="1FE70210" w:rsidR="0085535A" w:rsidRPr="00B87432" w:rsidRDefault="00FC426C" w:rsidP="00B671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ідб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і</w:t>
            </w:r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proofErr w:type="spellEnd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транспортування</w:t>
            </w:r>
            <w:proofErr w:type="spellEnd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первинна</w:t>
            </w:r>
            <w:proofErr w:type="spellEnd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підготовка</w:t>
            </w:r>
            <w:proofErr w:type="spellEnd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вірусмісного</w:t>
            </w:r>
            <w:proofErr w:type="spellEnd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клінічного</w:t>
            </w:r>
            <w:proofErr w:type="spellEnd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патологічного</w:t>
            </w:r>
            <w:proofErr w:type="spellEnd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матеріалу</w:t>
            </w:r>
            <w:proofErr w:type="spellEnd"/>
            <w:r w:rsidR="00B671D9" w:rsidRPr="00B67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14:paraId="0B36534A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3E260477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5386271D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85535A" w:rsidRPr="00B87432" w14:paraId="75D9BE5F" w14:textId="77777777" w:rsidTr="00C304FF">
        <w:tc>
          <w:tcPr>
            <w:tcW w:w="407" w:type="dxa"/>
            <w:shd w:val="clear" w:color="auto" w:fill="auto"/>
          </w:tcPr>
          <w:p w14:paraId="3952B61A" w14:textId="77777777" w:rsidR="0085535A" w:rsidRPr="00B87432" w:rsidRDefault="0085535A" w:rsidP="008553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6019C19D" w14:textId="0FA99AEB" w:rsidR="0085535A" w:rsidRPr="00FC426C" w:rsidRDefault="00FC426C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426C">
              <w:rPr>
                <w:rFonts w:ascii="Times New Roman" w:hAnsi="Times New Roman" w:cs="Times New Roman"/>
                <w:b/>
                <w:bCs/>
                <w:lang w:val="uk-UA"/>
              </w:rPr>
              <w:t>Тема 7</w:t>
            </w:r>
            <w:r w:rsidRPr="00FC426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Pr="00FC426C">
              <w:rPr>
                <w:rFonts w:ascii="Times New Roman" w:hAnsi="Times New Roman" w:cs="Times New Roman"/>
                <w:b/>
                <w:lang w:val="uk-UA"/>
              </w:rPr>
              <w:t>Визначення титру вірусу</w:t>
            </w:r>
            <w:r w:rsidRPr="00FC426C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FC426C">
              <w:rPr>
                <w:rFonts w:ascii="Times New Roman" w:hAnsi="Times New Roman" w:cs="Times New Roman"/>
                <w:lang w:val="uk-UA"/>
              </w:rPr>
              <w:t>Люмінісцентна</w:t>
            </w:r>
            <w:proofErr w:type="spellEnd"/>
            <w:r w:rsidRPr="00FC426C">
              <w:rPr>
                <w:rFonts w:ascii="Times New Roman" w:hAnsi="Times New Roman" w:cs="Times New Roman"/>
                <w:lang w:val="uk-UA"/>
              </w:rPr>
              <w:t xml:space="preserve"> мікроскопія. Використання ЛМ в </w:t>
            </w:r>
            <w:r w:rsidRPr="00FC426C">
              <w:rPr>
                <w:rFonts w:ascii="Times New Roman" w:hAnsi="Times New Roman" w:cs="Times New Roman"/>
                <w:lang w:val="uk-UA"/>
              </w:rPr>
              <w:lastRenderedPageBreak/>
              <w:t xml:space="preserve">діагностиці вірусних захворювань. Електронна мікроскопія та </w:t>
            </w:r>
            <w:proofErr w:type="spellStart"/>
            <w:r w:rsidRPr="00FC426C">
              <w:rPr>
                <w:rFonts w:ascii="Times New Roman" w:hAnsi="Times New Roman" w:cs="Times New Roman"/>
                <w:lang w:val="uk-UA"/>
              </w:rPr>
              <w:t>імуноелектронна</w:t>
            </w:r>
            <w:proofErr w:type="spellEnd"/>
            <w:r w:rsidRPr="00FC426C">
              <w:rPr>
                <w:rFonts w:ascii="Times New Roman" w:hAnsi="Times New Roman" w:cs="Times New Roman"/>
                <w:lang w:val="uk-UA"/>
              </w:rPr>
              <w:t xml:space="preserve"> мікроскопія.</w:t>
            </w:r>
          </w:p>
        </w:tc>
        <w:tc>
          <w:tcPr>
            <w:tcW w:w="1275" w:type="dxa"/>
            <w:shd w:val="clear" w:color="auto" w:fill="auto"/>
          </w:tcPr>
          <w:p w14:paraId="57259D58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lastRenderedPageBreak/>
              <w:t>денна</w:t>
            </w:r>
          </w:p>
          <w:p w14:paraId="591215BB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25D87BD4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7D134622" w14:textId="4CC65311" w:rsidR="0085535A" w:rsidRPr="00B7751A" w:rsidRDefault="00FC426C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426C">
              <w:rPr>
                <w:rFonts w:ascii="Times New Roman" w:hAnsi="Times New Roman" w:cs="Times New Roman"/>
                <w:lang w:val="uk-UA"/>
              </w:rPr>
              <w:t>ЦПД, визначення титру вірусу на різних біологічних об’єктах, визначення індексу нейтралізації.</w:t>
            </w:r>
          </w:p>
        </w:tc>
        <w:tc>
          <w:tcPr>
            <w:tcW w:w="1972" w:type="dxa"/>
            <w:shd w:val="clear" w:color="auto" w:fill="auto"/>
          </w:tcPr>
          <w:p w14:paraId="6776898D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4987C229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783073DC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85535A" w:rsidRPr="00B87432" w14:paraId="63D84B48" w14:textId="77777777" w:rsidTr="00C304FF">
        <w:tc>
          <w:tcPr>
            <w:tcW w:w="407" w:type="dxa"/>
            <w:shd w:val="clear" w:color="auto" w:fill="auto"/>
          </w:tcPr>
          <w:p w14:paraId="3D6941AA" w14:textId="77777777" w:rsidR="0085535A" w:rsidRPr="00B87432" w:rsidRDefault="0085535A" w:rsidP="008553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156D1EF6" w14:textId="4DF33063" w:rsidR="0085535A" w:rsidRPr="00FD7202" w:rsidRDefault="00FD7202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7202">
              <w:rPr>
                <w:rFonts w:ascii="Times New Roman" w:hAnsi="Times New Roman" w:cs="Times New Roman"/>
              </w:rPr>
              <w:t xml:space="preserve">Тема </w:t>
            </w:r>
            <w:r w:rsidRPr="00FD7202">
              <w:rPr>
                <w:rFonts w:ascii="Times New Roman" w:hAnsi="Times New Roman" w:cs="Times New Roman"/>
                <w:lang w:val="uk-UA"/>
              </w:rPr>
              <w:t>8</w:t>
            </w:r>
            <w:r w:rsidRPr="00FD72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7202">
              <w:rPr>
                <w:rFonts w:ascii="Times New Roman" w:hAnsi="Times New Roman" w:cs="Times New Roman"/>
              </w:rPr>
              <w:t>Ідентифікація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збудників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вірусної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природи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допомогою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методу </w:t>
            </w:r>
            <w:proofErr w:type="spellStart"/>
            <w:r w:rsidRPr="00FD7202">
              <w:rPr>
                <w:rFonts w:ascii="Times New Roman" w:hAnsi="Times New Roman" w:cs="Times New Roman"/>
              </w:rPr>
              <w:t>флюоресцію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</w:t>
            </w:r>
            <w:proofErr w:type="spellStart"/>
            <w:r w:rsidRPr="00FD7202">
              <w:rPr>
                <w:rFonts w:ascii="Times New Roman" w:hAnsi="Times New Roman" w:cs="Times New Roman"/>
              </w:rPr>
              <w:t>ючих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антитіл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(МФА)</w:t>
            </w:r>
            <w:r w:rsidRPr="00FD720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649883B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1DFBF024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65384B19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3BA5FCDC" w14:textId="294EE2AD" w:rsidR="0085535A" w:rsidRPr="00342726" w:rsidRDefault="00FD7202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7202">
              <w:rPr>
                <w:rFonts w:ascii="Times New Roman" w:hAnsi="Times New Roman" w:cs="Times New Roman"/>
              </w:rPr>
              <w:t>вимог</w:t>
            </w:r>
            <w:proofErr w:type="spellEnd"/>
            <w:r w:rsidRPr="00FD7202">
              <w:rPr>
                <w:rFonts w:ascii="Times New Roman" w:hAnsi="Times New Roman" w:cs="Times New Roman"/>
                <w:lang w:val="uk-UA"/>
              </w:rPr>
              <w:t>и</w:t>
            </w:r>
            <w:r w:rsidRPr="00FD7202">
              <w:rPr>
                <w:rFonts w:ascii="Times New Roman" w:hAnsi="Times New Roman" w:cs="Times New Roman"/>
              </w:rPr>
              <w:t xml:space="preserve"> до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патологічного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матеріалу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дослідження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допомогою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РІФ.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Набори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7202">
              <w:rPr>
                <w:rFonts w:ascii="Times New Roman" w:hAnsi="Times New Roman" w:cs="Times New Roman"/>
              </w:rPr>
              <w:t>інструкції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7202">
              <w:rPr>
                <w:rFonts w:ascii="Times New Roman" w:hAnsi="Times New Roman" w:cs="Times New Roman"/>
              </w:rPr>
              <w:t>хід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202">
              <w:rPr>
                <w:rFonts w:ascii="Times New Roman" w:hAnsi="Times New Roman" w:cs="Times New Roman"/>
              </w:rPr>
              <w:t>реакції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помилки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FD7202">
              <w:rPr>
                <w:rFonts w:ascii="Times New Roman" w:hAnsi="Times New Roman" w:cs="Times New Roman"/>
              </w:rPr>
              <w:t>ході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202">
              <w:rPr>
                <w:rFonts w:ascii="Times New Roman" w:hAnsi="Times New Roman" w:cs="Times New Roman"/>
              </w:rPr>
              <w:t>ідентифікації</w:t>
            </w:r>
            <w:proofErr w:type="spellEnd"/>
          </w:p>
        </w:tc>
        <w:tc>
          <w:tcPr>
            <w:tcW w:w="1972" w:type="dxa"/>
            <w:shd w:val="clear" w:color="auto" w:fill="auto"/>
          </w:tcPr>
          <w:p w14:paraId="69E26AA5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2E223D45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7295472C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85535A" w:rsidRPr="00B87432" w14:paraId="03DE1398" w14:textId="77777777" w:rsidTr="00C304FF">
        <w:tc>
          <w:tcPr>
            <w:tcW w:w="407" w:type="dxa"/>
            <w:shd w:val="clear" w:color="auto" w:fill="auto"/>
          </w:tcPr>
          <w:p w14:paraId="7BCD035C" w14:textId="77777777" w:rsidR="0085535A" w:rsidRPr="00B87432" w:rsidRDefault="0085535A" w:rsidP="008553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6F7EF9EB" w14:textId="7AD2DB6D" w:rsidR="0085535A" w:rsidRPr="00FD7202" w:rsidRDefault="00FD7202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D7202">
              <w:rPr>
                <w:rFonts w:ascii="Times New Roman" w:hAnsi="Times New Roman" w:cs="Times New Roman"/>
              </w:rPr>
              <w:t xml:space="preserve">Тема </w:t>
            </w:r>
            <w:r w:rsidRPr="00FD7202">
              <w:rPr>
                <w:rFonts w:ascii="Times New Roman" w:hAnsi="Times New Roman" w:cs="Times New Roman"/>
                <w:lang w:val="uk-UA"/>
              </w:rPr>
              <w:t>9</w:t>
            </w:r>
            <w:r w:rsidRPr="00FD720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D7202">
              <w:rPr>
                <w:rFonts w:ascii="Times New Roman" w:hAnsi="Times New Roman" w:cs="Times New Roman"/>
              </w:rPr>
              <w:t>Ідентифікація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збудника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сказу </w:t>
            </w:r>
          </w:p>
        </w:tc>
        <w:tc>
          <w:tcPr>
            <w:tcW w:w="1275" w:type="dxa"/>
            <w:shd w:val="clear" w:color="auto" w:fill="auto"/>
          </w:tcPr>
          <w:p w14:paraId="75469412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2FAB5F5D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5C76511E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4212E00A" w14:textId="2AC7E234" w:rsidR="0085535A" w:rsidRPr="00342726" w:rsidRDefault="00FD7202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D7202">
              <w:rPr>
                <w:rFonts w:ascii="Times New Roman" w:hAnsi="Times New Roman" w:cs="Times New Roman"/>
              </w:rPr>
              <w:t>відб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і</w:t>
            </w:r>
            <w:r w:rsidRPr="00FD7202">
              <w:rPr>
                <w:rFonts w:ascii="Times New Roman" w:hAnsi="Times New Roman" w:cs="Times New Roman"/>
              </w:rPr>
              <w:t xml:space="preserve">р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патологічного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матеріалу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7202">
              <w:rPr>
                <w:rFonts w:ascii="Times New Roman" w:hAnsi="Times New Roman" w:cs="Times New Roman"/>
              </w:rPr>
              <w:t>ідентифікації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допомогою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МФА,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біопроба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виявлення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антитіл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культурі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202">
              <w:rPr>
                <w:rFonts w:ascii="Times New Roman" w:hAnsi="Times New Roman" w:cs="Times New Roman"/>
              </w:rPr>
              <w:t>клітин</w:t>
            </w:r>
            <w:proofErr w:type="spellEnd"/>
            <w:r w:rsidRPr="00FD7202">
              <w:rPr>
                <w:rFonts w:ascii="Times New Roman" w:hAnsi="Times New Roman" w:cs="Times New Roman"/>
              </w:rPr>
              <w:t xml:space="preserve"> методом FAVN</w:t>
            </w:r>
          </w:p>
        </w:tc>
        <w:tc>
          <w:tcPr>
            <w:tcW w:w="1972" w:type="dxa"/>
            <w:shd w:val="clear" w:color="auto" w:fill="auto"/>
          </w:tcPr>
          <w:p w14:paraId="6929A7F0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7E1C86E3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276FB777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85535A" w:rsidRPr="00B87432" w14:paraId="3F688B76" w14:textId="77777777" w:rsidTr="00C304FF">
        <w:trPr>
          <w:trHeight w:val="1195"/>
        </w:trPr>
        <w:tc>
          <w:tcPr>
            <w:tcW w:w="407" w:type="dxa"/>
            <w:shd w:val="clear" w:color="auto" w:fill="auto"/>
          </w:tcPr>
          <w:p w14:paraId="79A26D01" w14:textId="77777777" w:rsidR="0085535A" w:rsidRPr="00B87432" w:rsidRDefault="0085535A" w:rsidP="008553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62686290" w14:textId="417CBC11" w:rsidR="0085535A" w:rsidRPr="00C613B1" w:rsidRDefault="007D7508" w:rsidP="004D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7508">
              <w:rPr>
                <w:rFonts w:ascii="Times New Roman" w:hAnsi="Times New Roman" w:cs="Times New Roman"/>
                <w:lang w:val="uk-UA"/>
              </w:rPr>
              <w:t xml:space="preserve">Тема 10. Ідентифікація збудників грипу птиці,  </w:t>
            </w:r>
            <w:proofErr w:type="spellStart"/>
            <w:r w:rsidRPr="007D7508">
              <w:rPr>
                <w:rFonts w:ascii="Times New Roman" w:hAnsi="Times New Roman" w:cs="Times New Roman"/>
                <w:lang w:val="uk-UA"/>
              </w:rPr>
              <w:t>ньюкаслської</w:t>
            </w:r>
            <w:proofErr w:type="spellEnd"/>
            <w:r w:rsidRPr="007D7508">
              <w:rPr>
                <w:rFonts w:ascii="Times New Roman" w:hAnsi="Times New Roman" w:cs="Times New Roman"/>
                <w:lang w:val="uk-UA"/>
              </w:rPr>
              <w:t xml:space="preserve"> хвороби, коронавірусу, інфекційного ларинготрахеїту </w:t>
            </w:r>
          </w:p>
        </w:tc>
        <w:tc>
          <w:tcPr>
            <w:tcW w:w="1275" w:type="dxa"/>
            <w:shd w:val="clear" w:color="auto" w:fill="auto"/>
          </w:tcPr>
          <w:p w14:paraId="599A21A0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0908E5DF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35676152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5A0D614D" w14:textId="5FA3E0FC" w:rsidR="0085535A" w:rsidRPr="00C613B1" w:rsidRDefault="007D7508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7D7508">
              <w:rPr>
                <w:rFonts w:ascii="Times New Roman" w:hAnsi="Times New Roman" w:cs="Times New Roman"/>
                <w:lang w:val="uk-UA"/>
              </w:rPr>
              <w:t>відбір патологічного матеріалу, ідентифікація за допомогою курячих ембріонів, РЗГА.</w:t>
            </w:r>
          </w:p>
        </w:tc>
        <w:tc>
          <w:tcPr>
            <w:tcW w:w="1972" w:type="dxa"/>
            <w:shd w:val="clear" w:color="auto" w:fill="auto"/>
          </w:tcPr>
          <w:p w14:paraId="4E5AB0FF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0845014E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5A4FB891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85535A" w:rsidRPr="00B87432" w14:paraId="3530958C" w14:textId="77777777" w:rsidTr="00C304FF">
        <w:tc>
          <w:tcPr>
            <w:tcW w:w="407" w:type="dxa"/>
            <w:shd w:val="clear" w:color="auto" w:fill="auto"/>
          </w:tcPr>
          <w:p w14:paraId="28BB0037" w14:textId="77777777" w:rsidR="0085535A" w:rsidRPr="00B87432" w:rsidRDefault="0085535A" w:rsidP="008553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1AE7DDEC" w14:textId="088E1E12" w:rsidR="0085535A" w:rsidRPr="00E24975" w:rsidRDefault="00E24975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4975">
              <w:rPr>
                <w:rFonts w:ascii="Times New Roman" w:hAnsi="Times New Roman" w:cs="Times New Roman"/>
                <w:lang w:val="uk-UA"/>
              </w:rPr>
              <w:t xml:space="preserve">Тема 11. </w:t>
            </w:r>
            <w:proofErr w:type="spellStart"/>
            <w:r w:rsidRPr="00E24975">
              <w:rPr>
                <w:rFonts w:ascii="Times New Roman" w:hAnsi="Times New Roman" w:cs="Times New Roman"/>
                <w:lang w:val="uk-UA"/>
              </w:rPr>
              <w:t>Імуноферментний</w:t>
            </w:r>
            <w:proofErr w:type="spellEnd"/>
            <w:r w:rsidRPr="00E24975">
              <w:rPr>
                <w:rFonts w:ascii="Times New Roman" w:hAnsi="Times New Roman" w:cs="Times New Roman"/>
                <w:lang w:val="uk-UA"/>
              </w:rPr>
              <w:t xml:space="preserve"> аналіз у діагностиці інфекційних </w:t>
            </w:r>
            <w:proofErr w:type="spellStart"/>
            <w:r w:rsidRPr="00E24975">
              <w:rPr>
                <w:rFonts w:ascii="Times New Roman" w:hAnsi="Times New Roman" w:cs="Times New Roman"/>
                <w:lang w:val="uk-UA"/>
              </w:rPr>
              <w:t>хвороб</w:t>
            </w:r>
            <w:proofErr w:type="spellEnd"/>
            <w:r w:rsidRPr="00E24975">
              <w:rPr>
                <w:rFonts w:ascii="Times New Roman" w:hAnsi="Times New Roman" w:cs="Times New Roman"/>
                <w:lang w:val="uk-UA"/>
              </w:rPr>
              <w:t xml:space="preserve"> птиці </w:t>
            </w:r>
          </w:p>
        </w:tc>
        <w:tc>
          <w:tcPr>
            <w:tcW w:w="1275" w:type="dxa"/>
            <w:shd w:val="clear" w:color="auto" w:fill="auto"/>
          </w:tcPr>
          <w:p w14:paraId="4C3975DC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536B4B91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563EE0ED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6E091DF1" w14:textId="5C47568D" w:rsidR="0085535A" w:rsidRPr="00C613B1" w:rsidRDefault="00E24975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249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відбір патологічного матеріалу для ІФА, види, вимоги до місця </w:t>
            </w:r>
            <w:proofErr w:type="spellStart"/>
            <w:r w:rsidRPr="00E249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виконан</w:t>
            </w:r>
            <w:proofErr w:type="spellEnd"/>
            <w:r w:rsidRPr="00E2497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-ня, вимоги до виконуючого персоналу, схеми проведення, аналіз результатів, помилки. </w:t>
            </w:r>
          </w:p>
        </w:tc>
        <w:tc>
          <w:tcPr>
            <w:tcW w:w="1972" w:type="dxa"/>
            <w:shd w:val="clear" w:color="auto" w:fill="auto"/>
          </w:tcPr>
          <w:p w14:paraId="6ECE9179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05AFB098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40165E68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85535A" w:rsidRPr="00B87432" w14:paraId="1ADE38F1" w14:textId="77777777" w:rsidTr="00C304FF">
        <w:tc>
          <w:tcPr>
            <w:tcW w:w="407" w:type="dxa"/>
            <w:shd w:val="clear" w:color="auto" w:fill="auto"/>
          </w:tcPr>
          <w:p w14:paraId="23E5E691" w14:textId="77777777" w:rsidR="0085535A" w:rsidRPr="00B87432" w:rsidRDefault="0085535A" w:rsidP="0085535A">
            <w:pPr>
              <w:numPr>
                <w:ilvl w:val="0"/>
                <w:numId w:val="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17C50F81" w14:textId="06577A61" w:rsidR="0085535A" w:rsidRPr="00EC6317" w:rsidRDefault="00EC6317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63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 12. Молекулярно-</w:t>
            </w:r>
            <w:proofErr w:type="spellStart"/>
            <w:r w:rsidRPr="00EC63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геномна</w:t>
            </w:r>
            <w:proofErr w:type="spellEnd"/>
            <w:r w:rsidRPr="00EC63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діагностика інфекційних </w:t>
            </w:r>
            <w:proofErr w:type="spellStart"/>
            <w:r w:rsidRPr="00EC63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хвороб</w:t>
            </w:r>
            <w:proofErr w:type="spellEnd"/>
            <w:r w:rsidRPr="00EC63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птиці </w:t>
            </w:r>
          </w:p>
        </w:tc>
        <w:tc>
          <w:tcPr>
            <w:tcW w:w="1275" w:type="dxa"/>
            <w:shd w:val="clear" w:color="auto" w:fill="auto"/>
          </w:tcPr>
          <w:p w14:paraId="7DF09722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11E2FA4D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4BA914B1" w14:textId="77777777" w:rsidR="0085535A" w:rsidRPr="00B87432" w:rsidRDefault="0085535A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7B078983" w14:textId="1B15446C" w:rsidR="0085535A" w:rsidRPr="00C613B1" w:rsidRDefault="00EC6317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C6317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відбір патологічного матеріалу для ПЛР, види, вимоги до місця виконання, вимоги до виконуючого персоналу, схеми проведення, аналіз </w:t>
            </w:r>
          </w:p>
        </w:tc>
        <w:tc>
          <w:tcPr>
            <w:tcW w:w="1972" w:type="dxa"/>
            <w:shd w:val="clear" w:color="auto" w:fill="auto"/>
          </w:tcPr>
          <w:p w14:paraId="6B334F0A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2A6C1491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0F5DC1BD" w14:textId="77777777" w:rsidR="0085535A" w:rsidRPr="00B87432" w:rsidRDefault="0085535A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bookmarkEnd w:id="8"/>
    </w:tbl>
    <w:p w14:paraId="421363D4" w14:textId="7CE98ECF" w:rsidR="007E216B" w:rsidRPr="0085535A" w:rsidRDefault="007E216B" w:rsidP="00B727FA">
      <w:pPr>
        <w:rPr>
          <w:b/>
        </w:rPr>
      </w:pPr>
    </w:p>
    <w:p w14:paraId="06154B10" w14:textId="77777777" w:rsidR="00F248A8" w:rsidRPr="00F929FA" w:rsidRDefault="00F248A8" w:rsidP="00F248A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bookmarkStart w:id="9" w:name="_Hlk131491926"/>
      <w:proofErr w:type="spellStart"/>
      <w:r w:rsidRPr="00F929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Політика</w:t>
      </w:r>
      <w:proofErr w:type="spellEnd"/>
      <w:r w:rsidRPr="00F929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оцінювання</w:t>
      </w:r>
      <w:proofErr w:type="spellEnd"/>
    </w:p>
    <w:p w14:paraId="79ED4866" w14:textId="77777777" w:rsidR="00F248A8" w:rsidRDefault="00F248A8" w:rsidP="00F248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●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Політика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щодо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дедлайнів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та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перескладання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Роботи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заліку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здаються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тиждень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його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проведення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Перескладання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модулів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відбувається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із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дозволу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декана за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наявності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поважних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причин (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наприклад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лікарняний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). </w:t>
      </w:r>
    </w:p>
    <w:p w14:paraId="1EFF7BF9" w14:textId="77777777" w:rsidR="00F248A8" w:rsidRDefault="00F248A8" w:rsidP="00F248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●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Політика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щодо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академічної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доброчесності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Усі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завдання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навчальні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і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модульні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контрольні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завдання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виконуються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самостійно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посилатися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джерела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інформації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разі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використання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ідей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тверджень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відомостей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надавати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достовірну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інформацію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результати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власної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навчальної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наукової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діяльності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джерела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інформації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Мобільні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пристрої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дозволяється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використовувати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лише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під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 он-лайн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тестування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4A43D04E" w14:textId="77777777" w:rsidR="00F248A8" w:rsidRDefault="00F248A8" w:rsidP="00F248A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●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Політика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щодо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відвідування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Відвідування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занять є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обов’язковим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компонентом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оцінювання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за яке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нараховуються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бали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За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об’єктивних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причин (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наприклад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хвороба,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міжнародне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стажування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навчання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відбуватись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он-лайн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формі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погодженням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із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керівником</w:t>
      </w:r>
      <w:proofErr w:type="spellEnd"/>
      <w:r w:rsidRPr="00F929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курсу.</w:t>
      </w:r>
    </w:p>
    <w:p w14:paraId="269B19CD" w14:textId="77777777" w:rsidR="00F248A8" w:rsidRPr="008E36FD" w:rsidRDefault="00F248A8" w:rsidP="00F248A8">
      <w:pPr>
        <w:rPr>
          <w:lang w:val="uk-UA"/>
        </w:rPr>
      </w:pPr>
    </w:p>
    <w:p w14:paraId="554BCDD1" w14:textId="5823AEF4" w:rsidR="007E216B" w:rsidRDefault="007E216B" w:rsidP="00B727FA">
      <w:pPr>
        <w:rPr>
          <w:b/>
          <w:lang w:val="uk-UA"/>
        </w:rPr>
      </w:pPr>
    </w:p>
    <w:p w14:paraId="6BFBB349" w14:textId="3219DFE5" w:rsidR="007E216B" w:rsidRDefault="007E216B" w:rsidP="00B727FA">
      <w:pPr>
        <w:rPr>
          <w:b/>
          <w:lang w:val="uk-UA"/>
        </w:rPr>
      </w:pPr>
    </w:p>
    <w:p w14:paraId="17ACFC7E" w14:textId="77777777" w:rsidR="00A63A15" w:rsidRPr="00D21594" w:rsidRDefault="00A63A15" w:rsidP="00A63A1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bookmarkStart w:id="10" w:name="_Hlk131491941"/>
      <w:bookmarkEnd w:id="9"/>
      <w:r w:rsidRPr="00D21594">
        <w:rPr>
          <w:rFonts w:ascii="Times New Roman" w:eastAsia="Microsoft Sans Serif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lastRenderedPageBreak/>
        <w:t>Оцінювання</w:t>
      </w:r>
    </w:p>
    <w:p w14:paraId="625F39F9" w14:textId="77777777" w:rsidR="00A63A15" w:rsidRPr="00D21594" w:rsidRDefault="00A63A15" w:rsidP="00A63A15">
      <w:pPr>
        <w:widowControl w:val="0"/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D21594">
        <w:rPr>
          <w:rFonts w:ascii="Times New Roman" w:hAnsi="Times New Roman" w:cs="Times New Roman"/>
          <w:sz w:val="24"/>
          <w:szCs w:val="24"/>
        </w:rPr>
        <w:t>Остаточна</w:t>
      </w:r>
      <w:proofErr w:type="spellEnd"/>
      <w:r w:rsidRPr="00D2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1594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D21594">
        <w:rPr>
          <w:rFonts w:ascii="Times New Roman" w:hAnsi="Times New Roman" w:cs="Times New Roman"/>
          <w:sz w:val="24"/>
          <w:szCs w:val="24"/>
        </w:rPr>
        <w:t xml:space="preserve"> за курс </w:t>
      </w:r>
      <w:proofErr w:type="spellStart"/>
      <w:r w:rsidRPr="00D21594">
        <w:rPr>
          <w:rFonts w:ascii="Times New Roman" w:hAnsi="Times New Roman" w:cs="Times New Roman"/>
          <w:sz w:val="24"/>
          <w:szCs w:val="24"/>
        </w:rPr>
        <w:t>розраховується</w:t>
      </w:r>
      <w:proofErr w:type="spellEnd"/>
      <w:r w:rsidRPr="00D21594">
        <w:rPr>
          <w:rFonts w:ascii="Times New Roman" w:hAnsi="Times New Roman" w:cs="Times New Roman"/>
          <w:sz w:val="24"/>
          <w:szCs w:val="24"/>
        </w:rPr>
        <w:t xml:space="preserve"> таким чином: </w:t>
      </w:r>
    </w:p>
    <w:p w14:paraId="7A3FFB3E" w14:textId="77777777" w:rsidR="00A63A15" w:rsidRPr="00D21594" w:rsidRDefault="00A63A15" w:rsidP="00A63A15">
      <w:pPr>
        <w:rPr>
          <w:sz w:val="24"/>
          <w:szCs w:val="24"/>
        </w:rPr>
      </w:pPr>
    </w:p>
    <w:tbl>
      <w:tblPr>
        <w:tblW w:w="48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566"/>
        <w:gridCol w:w="428"/>
        <w:gridCol w:w="566"/>
        <w:gridCol w:w="568"/>
        <w:gridCol w:w="566"/>
        <w:gridCol w:w="568"/>
        <w:gridCol w:w="566"/>
        <w:gridCol w:w="708"/>
        <w:gridCol w:w="850"/>
        <w:gridCol w:w="695"/>
        <w:gridCol w:w="1720"/>
        <w:gridCol w:w="796"/>
      </w:tblGrid>
      <w:tr w:rsidR="00A63A15" w:rsidRPr="00D21594" w14:paraId="67716645" w14:textId="77777777" w:rsidTr="00C304FF">
        <w:trPr>
          <w:cantSplit/>
        </w:trPr>
        <w:tc>
          <w:tcPr>
            <w:tcW w:w="3618" w:type="pct"/>
            <w:gridSpan w:val="11"/>
            <w:tcMar>
              <w:left w:w="57" w:type="dxa"/>
              <w:right w:w="57" w:type="dxa"/>
            </w:tcMar>
            <w:vAlign w:val="center"/>
          </w:tcPr>
          <w:p w14:paraId="0396680C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Поточний контроль</w:t>
            </w:r>
          </w:p>
        </w:tc>
        <w:tc>
          <w:tcPr>
            <w:tcW w:w="945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C2244D7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Семестровий контроль (</w:t>
            </w:r>
            <w:proofErr w:type="spellStart"/>
            <w:r w:rsidRPr="00D2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ісп</w:t>
            </w:r>
            <w:proofErr w:type="spellEnd"/>
            <w:r w:rsidRPr="00D2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43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9B7B397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A63A15" w:rsidRPr="00D21594" w14:paraId="32FC589B" w14:textId="77777777" w:rsidTr="00C304FF">
        <w:trPr>
          <w:cantSplit/>
        </w:trPr>
        <w:tc>
          <w:tcPr>
            <w:tcW w:w="277" w:type="pct"/>
            <w:tcMar>
              <w:left w:w="57" w:type="dxa"/>
              <w:right w:w="57" w:type="dxa"/>
            </w:tcMar>
          </w:tcPr>
          <w:p w14:paraId="046D4AAC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14:paraId="6FD667A5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Т2</w:t>
            </w:r>
          </w:p>
        </w:tc>
        <w:tc>
          <w:tcPr>
            <w:tcW w:w="235" w:type="pct"/>
            <w:tcMar>
              <w:left w:w="57" w:type="dxa"/>
              <w:right w:w="57" w:type="dxa"/>
            </w:tcMar>
          </w:tcPr>
          <w:p w14:paraId="0F5329DE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Т3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14:paraId="0479E61F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Т4</w:t>
            </w:r>
          </w:p>
        </w:tc>
        <w:tc>
          <w:tcPr>
            <w:tcW w:w="312" w:type="pct"/>
            <w:tcMar>
              <w:left w:w="57" w:type="dxa"/>
              <w:right w:w="57" w:type="dxa"/>
            </w:tcMar>
          </w:tcPr>
          <w:p w14:paraId="537DD6C7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Т5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14:paraId="1DA56DE1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Т6</w:t>
            </w:r>
          </w:p>
        </w:tc>
        <w:tc>
          <w:tcPr>
            <w:tcW w:w="312" w:type="pct"/>
          </w:tcPr>
          <w:p w14:paraId="6E75258E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Т7</w:t>
            </w:r>
          </w:p>
        </w:tc>
        <w:tc>
          <w:tcPr>
            <w:tcW w:w="311" w:type="pct"/>
          </w:tcPr>
          <w:p w14:paraId="1F2EAA1B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Т8</w:t>
            </w:r>
          </w:p>
        </w:tc>
        <w:tc>
          <w:tcPr>
            <w:tcW w:w="389" w:type="pct"/>
          </w:tcPr>
          <w:p w14:paraId="5C40887A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Т9</w:t>
            </w:r>
          </w:p>
        </w:tc>
        <w:tc>
          <w:tcPr>
            <w:tcW w:w="467" w:type="pct"/>
          </w:tcPr>
          <w:p w14:paraId="32C092C7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Т10</w:t>
            </w:r>
          </w:p>
        </w:tc>
        <w:tc>
          <w:tcPr>
            <w:tcW w:w="382" w:type="pct"/>
          </w:tcPr>
          <w:p w14:paraId="20CBA9B2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Т11</w:t>
            </w:r>
          </w:p>
        </w:tc>
        <w:tc>
          <w:tcPr>
            <w:tcW w:w="945" w:type="pct"/>
            <w:vMerge/>
            <w:tcMar>
              <w:left w:w="57" w:type="dxa"/>
              <w:right w:w="57" w:type="dxa"/>
            </w:tcMar>
          </w:tcPr>
          <w:p w14:paraId="4039DD7E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vMerge/>
            <w:tcMar>
              <w:left w:w="57" w:type="dxa"/>
              <w:right w:w="57" w:type="dxa"/>
            </w:tcMar>
            <w:vAlign w:val="center"/>
          </w:tcPr>
          <w:p w14:paraId="06F2FDB9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63A15" w:rsidRPr="00D21594" w14:paraId="16BB1885" w14:textId="77777777" w:rsidTr="00C304FF">
        <w:trPr>
          <w:cantSplit/>
        </w:trPr>
        <w:tc>
          <w:tcPr>
            <w:tcW w:w="277" w:type="pct"/>
            <w:tcMar>
              <w:left w:w="57" w:type="dxa"/>
              <w:right w:w="57" w:type="dxa"/>
            </w:tcMar>
          </w:tcPr>
          <w:p w14:paraId="15E00735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14:paraId="4E812803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35" w:type="pct"/>
            <w:tcMar>
              <w:left w:w="57" w:type="dxa"/>
              <w:right w:w="57" w:type="dxa"/>
            </w:tcMar>
          </w:tcPr>
          <w:p w14:paraId="4BE8D7ED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14:paraId="3EB07AF6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2" w:type="pct"/>
            <w:tcMar>
              <w:left w:w="57" w:type="dxa"/>
              <w:right w:w="57" w:type="dxa"/>
            </w:tcMar>
          </w:tcPr>
          <w:p w14:paraId="1369FD5F" w14:textId="77777777" w:rsidR="00A63A15" w:rsidRPr="00D21594" w:rsidRDefault="00A63A15" w:rsidP="00C30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5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</w:tcPr>
          <w:p w14:paraId="6429DC5B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12" w:type="pct"/>
          </w:tcPr>
          <w:p w14:paraId="34F78DC3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11" w:type="pct"/>
          </w:tcPr>
          <w:p w14:paraId="1806519A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9" w:type="pct"/>
          </w:tcPr>
          <w:p w14:paraId="457539AB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67" w:type="pct"/>
          </w:tcPr>
          <w:p w14:paraId="3D321BDB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382" w:type="pct"/>
          </w:tcPr>
          <w:p w14:paraId="46636604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45" w:type="pct"/>
            <w:tcMar>
              <w:left w:w="57" w:type="dxa"/>
              <w:right w:w="57" w:type="dxa"/>
            </w:tcMar>
            <w:vAlign w:val="center"/>
          </w:tcPr>
          <w:p w14:paraId="6E4D8FE7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437" w:type="pct"/>
            <w:tcMar>
              <w:left w:w="57" w:type="dxa"/>
              <w:right w:w="57" w:type="dxa"/>
            </w:tcMar>
          </w:tcPr>
          <w:p w14:paraId="309672B3" w14:textId="77777777" w:rsidR="00A63A15" w:rsidRPr="00D21594" w:rsidRDefault="00A63A15" w:rsidP="00C3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215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100</w:t>
            </w:r>
          </w:p>
        </w:tc>
      </w:tr>
    </w:tbl>
    <w:p w14:paraId="22A8517A" w14:textId="77777777" w:rsidR="00A63A15" w:rsidRPr="00D21594" w:rsidRDefault="00A63A15" w:rsidP="00A63A1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A80C6" w14:textId="77777777" w:rsidR="00A63A15" w:rsidRPr="00A11594" w:rsidRDefault="00A63A15" w:rsidP="00A63A1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11594">
        <w:rPr>
          <w:rFonts w:ascii="Times New Roman" w:hAnsi="Times New Roman" w:cs="Times New Roman"/>
          <w:b/>
          <w:bCs/>
          <w:sz w:val="24"/>
          <w:szCs w:val="24"/>
        </w:rPr>
        <w:t>Критерії</w:t>
      </w:r>
      <w:proofErr w:type="spellEnd"/>
      <w:r w:rsidRPr="00A11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b/>
          <w:bCs/>
          <w:sz w:val="24"/>
          <w:szCs w:val="24"/>
        </w:rPr>
        <w:t>оцінювання</w:t>
      </w:r>
      <w:proofErr w:type="spellEnd"/>
      <w:r w:rsidRPr="00A11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b/>
          <w:bCs/>
          <w:sz w:val="24"/>
          <w:szCs w:val="24"/>
        </w:rPr>
        <w:t>завдань</w:t>
      </w:r>
      <w:proofErr w:type="spellEnd"/>
      <w:r w:rsidRPr="00A1159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1D7CE0F" w14:textId="3173DC6B" w:rsidR="00A63A15" w:rsidRPr="00A11594" w:rsidRDefault="00A63A15" w:rsidP="00A63A1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594">
        <w:rPr>
          <w:rFonts w:ascii="Times New Roman" w:hAnsi="Times New Roman" w:cs="Times New Roman"/>
          <w:sz w:val="24"/>
          <w:szCs w:val="24"/>
        </w:rPr>
        <w:t xml:space="preserve">1.  </w:t>
      </w:r>
      <w:proofErr w:type="spellStart"/>
      <w:r w:rsidRPr="00A11594">
        <w:rPr>
          <w:rFonts w:ascii="Times New Roman" w:hAnsi="Times New Roman" w:cs="Times New Roman"/>
          <w:b/>
          <w:bCs/>
          <w:sz w:val="24"/>
          <w:szCs w:val="24"/>
        </w:rPr>
        <w:t>Опитування</w:t>
      </w:r>
      <w:proofErr w:type="spellEnd"/>
      <w:r w:rsidRPr="00A11594">
        <w:rPr>
          <w:rFonts w:ascii="Times New Roman" w:hAnsi="Times New Roman" w:cs="Times New Roman"/>
          <w:b/>
          <w:bCs/>
          <w:sz w:val="24"/>
          <w:szCs w:val="24"/>
        </w:rPr>
        <w:t xml:space="preserve"> (20 </w:t>
      </w:r>
      <w:proofErr w:type="spellStart"/>
      <w:r w:rsidRPr="00A11594">
        <w:rPr>
          <w:rFonts w:ascii="Times New Roman" w:hAnsi="Times New Roman" w:cs="Times New Roman"/>
          <w:b/>
          <w:bCs/>
          <w:sz w:val="24"/>
          <w:szCs w:val="24"/>
        </w:rPr>
        <w:t>балів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). Максимально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можлива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становить 20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сформованість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загальнонавчальних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предметних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компетентностей). </w:t>
      </w:r>
    </w:p>
    <w:p w14:paraId="6F08E88B" w14:textId="77777777" w:rsidR="00A63A15" w:rsidRPr="00A11594" w:rsidRDefault="00A63A15" w:rsidP="00A63A1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містить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тестових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кожну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правильну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студент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отримує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1 бал, неправильна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відповідь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– 0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CE0732" w14:textId="77777777" w:rsidR="00A63A15" w:rsidRPr="00A11594" w:rsidRDefault="00A63A15" w:rsidP="00A63A15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оцінка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залік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(40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балів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підраховується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сумарна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отриманих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опитування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творче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A11594">
        <w:rPr>
          <w:rFonts w:ascii="Times New Roman" w:hAnsi="Times New Roman" w:cs="Times New Roman"/>
          <w:sz w:val="24"/>
          <w:szCs w:val="24"/>
        </w:rPr>
        <w:t>.</w:t>
      </w:r>
    </w:p>
    <w:p w14:paraId="51F6D5D1" w14:textId="77777777" w:rsidR="00A63A15" w:rsidRPr="00A11594" w:rsidRDefault="00A63A15" w:rsidP="00A63A15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proofErr w:type="spellStart"/>
      <w:r w:rsidRPr="00A11594">
        <w:rPr>
          <w:rFonts w:ascii="Times New Roman" w:hAnsi="Times New Roman" w:cs="Times New Roman"/>
          <w:b/>
          <w:bCs/>
          <w:sz w:val="24"/>
          <w:szCs w:val="24"/>
        </w:rPr>
        <w:t>Таблиця</w:t>
      </w:r>
      <w:proofErr w:type="spellEnd"/>
      <w:r w:rsidRPr="00A11594">
        <w:rPr>
          <w:rFonts w:ascii="Times New Roman" w:hAnsi="Times New Roman" w:cs="Times New Roman"/>
          <w:b/>
          <w:bCs/>
          <w:sz w:val="24"/>
          <w:szCs w:val="24"/>
        </w:rPr>
        <w:t xml:space="preserve"> 1 – Схема </w:t>
      </w:r>
      <w:proofErr w:type="spellStart"/>
      <w:r w:rsidRPr="00A11594">
        <w:rPr>
          <w:rFonts w:ascii="Times New Roman" w:hAnsi="Times New Roman" w:cs="Times New Roman"/>
          <w:b/>
          <w:bCs/>
          <w:sz w:val="24"/>
          <w:szCs w:val="24"/>
        </w:rPr>
        <w:t>нарахування</w:t>
      </w:r>
      <w:proofErr w:type="spellEnd"/>
      <w:r w:rsidRPr="00A11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b/>
          <w:bCs/>
          <w:sz w:val="24"/>
          <w:szCs w:val="24"/>
        </w:rPr>
        <w:t>балів</w:t>
      </w:r>
      <w:proofErr w:type="spellEnd"/>
      <w:r w:rsidRPr="00A1159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11594">
        <w:rPr>
          <w:rFonts w:ascii="Times New Roman" w:hAnsi="Times New Roman" w:cs="Times New Roman"/>
          <w:b/>
          <w:bCs/>
          <w:sz w:val="24"/>
          <w:szCs w:val="24"/>
        </w:rPr>
        <w:t>які</w:t>
      </w:r>
      <w:proofErr w:type="spellEnd"/>
      <w:r w:rsidRPr="00A115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11594">
        <w:rPr>
          <w:rFonts w:ascii="Times New Roman" w:hAnsi="Times New Roman" w:cs="Times New Roman"/>
          <w:b/>
          <w:bCs/>
          <w:sz w:val="24"/>
          <w:szCs w:val="24"/>
        </w:rPr>
        <w:t>отримують</w:t>
      </w:r>
      <w:proofErr w:type="spellEnd"/>
      <w:r w:rsidRPr="00A11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1594">
        <w:rPr>
          <w:rFonts w:ascii="Times New Roman" w:hAnsi="Times New Roman" w:cs="Times New Roman"/>
          <w:b/>
          <w:bCs/>
          <w:sz w:val="28"/>
          <w:szCs w:val="28"/>
        </w:rPr>
        <w:t>здобувачі</w:t>
      </w:r>
      <w:proofErr w:type="spellEnd"/>
      <w:r w:rsidRPr="00A11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1594">
        <w:rPr>
          <w:rFonts w:ascii="Times New Roman" w:hAnsi="Times New Roman" w:cs="Times New Roman"/>
          <w:b/>
          <w:bCs/>
          <w:sz w:val="28"/>
          <w:szCs w:val="28"/>
        </w:rPr>
        <w:t>вищої</w:t>
      </w:r>
      <w:proofErr w:type="spellEnd"/>
      <w:r w:rsidRPr="00A115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1594">
        <w:rPr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</w:p>
    <w:p w14:paraId="057585CD" w14:textId="77777777" w:rsidR="00A63A15" w:rsidRPr="00F929FA" w:rsidRDefault="00A63A15" w:rsidP="00A63A15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1357"/>
        <w:gridCol w:w="3168"/>
        <w:gridCol w:w="2835"/>
      </w:tblGrid>
      <w:tr w:rsidR="00A63A15" w:rsidRPr="009728F9" w14:paraId="5300D965" w14:textId="77777777" w:rsidTr="00C304FF">
        <w:trPr>
          <w:trHeight w:val="450"/>
        </w:trPr>
        <w:tc>
          <w:tcPr>
            <w:tcW w:w="2279" w:type="dxa"/>
            <w:vMerge w:val="restart"/>
            <w:vAlign w:val="center"/>
          </w:tcPr>
          <w:p w14:paraId="089AB8E8" w14:textId="77777777" w:rsidR="00A63A15" w:rsidRPr="009728F9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9728F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14:paraId="32B44EEF" w14:textId="77777777" w:rsidR="00A63A15" w:rsidRPr="009728F9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9728F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>Оцінка</w:t>
            </w:r>
            <w:r w:rsidRPr="009728F9"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  <w:lang w:val="uk-UA" w:eastAsia="uk-UA" w:bidi="uk-UA"/>
              </w:rPr>
              <w:t xml:space="preserve"> </w:t>
            </w:r>
            <w:r w:rsidRPr="009728F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>ECTS</w:t>
            </w:r>
          </w:p>
        </w:tc>
        <w:tc>
          <w:tcPr>
            <w:tcW w:w="6003" w:type="dxa"/>
            <w:gridSpan w:val="2"/>
            <w:vAlign w:val="center"/>
          </w:tcPr>
          <w:p w14:paraId="4A44F892" w14:textId="77777777" w:rsidR="00A63A15" w:rsidRPr="009728F9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9728F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>Оцінка за національною шкалою</w:t>
            </w:r>
          </w:p>
        </w:tc>
      </w:tr>
      <w:tr w:rsidR="00A63A15" w:rsidRPr="009728F9" w14:paraId="60AB282A" w14:textId="77777777" w:rsidTr="00C304FF">
        <w:trPr>
          <w:trHeight w:val="450"/>
        </w:trPr>
        <w:tc>
          <w:tcPr>
            <w:tcW w:w="2279" w:type="dxa"/>
            <w:vMerge/>
            <w:vAlign w:val="center"/>
          </w:tcPr>
          <w:p w14:paraId="62A0E828" w14:textId="77777777" w:rsidR="00A63A15" w:rsidRPr="009728F9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uk-UA" w:eastAsia="uk-UA" w:bidi="uk-UA"/>
              </w:rPr>
            </w:pPr>
          </w:p>
        </w:tc>
        <w:tc>
          <w:tcPr>
            <w:tcW w:w="1357" w:type="dxa"/>
            <w:vMerge/>
            <w:vAlign w:val="center"/>
          </w:tcPr>
          <w:p w14:paraId="51F73905" w14:textId="77777777" w:rsidR="00A63A15" w:rsidRPr="009728F9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uk-UA" w:eastAsia="uk-UA" w:bidi="uk-UA"/>
              </w:rPr>
            </w:pPr>
          </w:p>
        </w:tc>
        <w:tc>
          <w:tcPr>
            <w:tcW w:w="3168" w:type="dxa"/>
            <w:vAlign w:val="center"/>
          </w:tcPr>
          <w:p w14:paraId="145363A3" w14:textId="77777777" w:rsidR="00A63A15" w:rsidRPr="009728F9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  <w:lang w:val="uk-UA" w:eastAsia="uk-UA" w:bidi="uk-UA"/>
              </w:rPr>
            </w:pPr>
            <w:r w:rsidRPr="009728F9">
              <w:rPr>
                <w:rFonts w:ascii="Times New Roman" w:eastAsia="Microsoft Sans Serif" w:hAnsi="Times New Roman" w:cs="Times New Roman"/>
                <w:b/>
                <w:color w:val="000000"/>
                <w:sz w:val="26"/>
                <w:szCs w:val="26"/>
                <w:lang w:val="uk-UA" w:eastAsia="uk-UA" w:bidi="uk-UA"/>
              </w:rPr>
              <w:t>Екзаменаційна оцінка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22307E" w14:textId="77777777" w:rsidR="00A63A15" w:rsidRPr="009728F9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uk-UA" w:eastAsia="uk-UA" w:bidi="uk-UA"/>
              </w:rPr>
            </w:pPr>
            <w:r w:rsidRPr="009728F9">
              <w:rPr>
                <w:rFonts w:ascii="Times New Roman" w:eastAsia="Microsoft Sans Serif" w:hAnsi="Times New Roman" w:cs="Times New Roman"/>
                <w:color w:val="000000"/>
                <w:sz w:val="26"/>
                <w:szCs w:val="26"/>
                <w:lang w:val="uk-UA" w:eastAsia="uk-UA" w:bidi="uk-UA"/>
              </w:rPr>
              <w:t>Залік</w:t>
            </w:r>
          </w:p>
        </w:tc>
      </w:tr>
      <w:tr w:rsidR="00A63A15" w:rsidRPr="009728F9" w14:paraId="111F21D3" w14:textId="77777777" w:rsidTr="00C304FF">
        <w:tc>
          <w:tcPr>
            <w:tcW w:w="2279" w:type="dxa"/>
          </w:tcPr>
          <w:p w14:paraId="2130BDA8" w14:textId="77777777" w:rsidR="00A63A15" w:rsidRPr="00A11594" w:rsidRDefault="00A63A15" w:rsidP="00C30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90-100</w:t>
            </w:r>
          </w:p>
        </w:tc>
        <w:tc>
          <w:tcPr>
            <w:tcW w:w="1357" w:type="dxa"/>
            <w:vAlign w:val="center"/>
          </w:tcPr>
          <w:p w14:paraId="65E8AD2C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А</w:t>
            </w:r>
          </w:p>
        </w:tc>
        <w:tc>
          <w:tcPr>
            <w:tcW w:w="3168" w:type="dxa"/>
          </w:tcPr>
          <w:p w14:paraId="2A485457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відмінно</w:t>
            </w:r>
          </w:p>
        </w:tc>
        <w:tc>
          <w:tcPr>
            <w:tcW w:w="2835" w:type="dxa"/>
            <w:vMerge w:val="restart"/>
          </w:tcPr>
          <w:p w14:paraId="33D861E7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0F309BA9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  <w:p w14:paraId="56D05379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зараховано</w:t>
            </w:r>
          </w:p>
        </w:tc>
      </w:tr>
      <w:tr w:rsidR="00A63A15" w:rsidRPr="009728F9" w14:paraId="5A339614" w14:textId="77777777" w:rsidTr="00C304FF">
        <w:trPr>
          <w:trHeight w:val="194"/>
        </w:trPr>
        <w:tc>
          <w:tcPr>
            <w:tcW w:w="2279" w:type="dxa"/>
          </w:tcPr>
          <w:p w14:paraId="72615F76" w14:textId="77777777" w:rsidR="00A63A15" w:rsidRPr="00A11594" w:rsidRDefault="00A63A15" w:rsidP="00C30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82-89</w:t>
            </w:r>
          </w:p>
        </w:tc>
        <w:tc>
          <w:tcPr>
            <w:tcW w:w="1357" w:type="dxa"/>
            <w:vAlign w:val="center"/>
          </w:tcPr>
          <w:p w14:paraId="1C981A78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14:paraId="123C36F4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добре</w:t>
            </w:r>
          </w:p>
        </w:tc>
        <w:tc>
          <w:tcPr>
            <w:tcW w:w="2835" w:type="dxa"/>
            <w:vMerge/>
          </w:tcPr>
          <w:p w14:paraId="2B14DB73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A63A15" w:rsidRPr="009728F9" w14:paraId="6FF4AF6D" w14:textId="77777777" w:rsidTr="00C304FF">
        <w:tc>
          <w:tcPr>
            <w:tcW w:w="2279" w:type="dxa"/>
          </w:tcPr>
          <w:p w14:paraId="08116C2A" w14:textId="77777777" w:rsidR="00A63A15" w:rsidRPr="00A11594" w:rsidRDefault="00A63A15" w:rsidP="00C30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74-81</w:t>
            </w:r>
          </w:p>
        </w:tc>
        <w:tc>
          <w:tcPr>
            <w:tcW w:w="1357" w:type="dxa"/>
            <w:vAlign w:val="center"/>
          </w:tcPr>
          <w:p w14:paraId="1F6F3424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14:paraId="08301B5A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835" w:type="dxa"/>
            <w:vMerge/>
          </w:tcPr>
          <w:p w14:paraId="3896101B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A63A15" w:rsidRPr="009728F9" w14:paraId="5F4C6664" w14:textId="77777777" w:rsidTr="00C304FF">
        <w:tc>
          <w:tcPr>
            <w:tcW w:w="2279" w:type="dxa"/>
          </w:tcPr>
          <w:p w14:paraId="18FADDB7" w14:textId="77777777" w:rsidR="00A63A15" w:rsidRPr="00A11594" w:rsidRDefault="00A63A15" w:rsidP="00C30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64-73</w:t>
            </w:r>
          </w:p>
        </w:tc>
        <w:tc>
          <w:tcPr>
            <w:tcW w:w="1357" w:type="dxa"/>
            <w:vAlign w:val="center"/>
          </w:tcPr>
          <w:p w14:paraId="6B18655B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14:paraId="21F556E3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задовільно</w:t>
            </w:r>
          </w:p>
        </w:tc>
        <w:tc>
          <w:tcPr>
            <w:tcW w:w="2835" w:type="dxa"/>
            <w:vMerge/>
          </w:tcPr>
          <w:p w14:paraId="5C12FBA2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A63A15" w:rsidRPr="009728F9" w14:paraId="6DE1C863" w14:textId="77777777" w:rsidTr="00C304FF">
        <w:tc>
          <w:tcPr>
            <w:tcW w:w="2279" w:type="dxa"/>
          </w:tcPr>
          <w:p w14:paraId="110103CA" w14:textId="77777777" w:rsidR="00A63A15" w:rsidRPr="00A11594" w:rsidRDefault="00A63A15" w:rsidP="00C30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60-63</w:t>
            </w:r>
          </w:p>
        </w:tc>
        <w:tc>
          <w:tcPr>
            <w:tcW w:w="1357" w:type="dxa"/>
            <w:vAlign w:val="center"/>
          </w:tcPr>
          <w:p w14:paraId="6EFB20B7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 xml:space="preserve">Е </w:t>
            </w:r>
          </w:p>
        </w:tc>
        <w:tc>
          <w:tcPr>
            <w:tcW w:w="3168" w:type="dxa"/>
            <w:vMerge/>
          </w:tcPr>
          <w:p w14:paraId="3322FF7F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835" w:type="dxa"/>
            <w:vMerge/>
          </w:tcPr>
          <w:p w14:paraId="60B07E15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</w:p>
        </w:tc>
      </w:tr>
      <w:tr w:rsidR="00A63A15" w:rsidRPr="009728F9" w14:paraId="5572EE5B" w14:textId="77777777" w:rsidTr="00C304FF">
        <w:tc>
          <w:tcPr>
            <w:tcW w:w="2279" w:type="dxa"/>
          </w:tcPr>
          <w:p w14:paraId="09D1793A" w14:textId="77777777" w:rsidR="00A63A15" w:rsidRPr="00A11594" w:rsidRDefault="00A63A15" w:rsidP="00C30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35-59</w:t>
            </w:r>
          </w:p>
        </w:tc>
        <w:tc>
          <w:tcPr>
            <w:tcW w:w="1357" w:type="dxa"/>
          </w:tcPr>
          <w:p w14:paraId="442451E7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FX</w:t>
            </w:r>
          </w:p>
        </w:tc>
        <w:tc>
          <w:tcPr>
            <w:tcW w:w="3168" w:type="dxa"/>
          </w:tcPr>
          <w:p w14:paraId="4066EEB9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незадовільно з можливістю повторного складання</w:t>
            </w:r>
          </w:p>
        </w:tc>
        <w:tc>
          <w:tcPr>
            <w:tcW w:w="2835" w:type="dxa"/>
          </w:tcPr>
          <w:p w14:paraId="47E106F3" w14:textId="77777777" w:rsidR="00A63A15" w:rsidRPr="008E36FD" w:rsidRDefault="00A63A15" w:rsidP="00C304FF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</w:pPr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Студент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відповів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на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менше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,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ніж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50%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тестів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. Не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знає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матеріалу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поточної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теми, не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може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побудувати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логіч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-</w:t>
            </w:r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ну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відповідь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.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Під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час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відпо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-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віді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і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демонстрації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прак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-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тичних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навичок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робить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значні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,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грубі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помилки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.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Творче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завдання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не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вико</w:t>
            </w:r>
            <w:proofErr w:type="spellEnd"/>
            <w:r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-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нав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.</w:t>
            </w:r>
          </w:p>
          <w:p w14:paraId="1ED466A8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E36FD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не зараховано з можливістю повторного складання</w:t>
            </w:r>
          </w:p>
        </w:tc>
      </w:tr>
      <w:tr w:rsidR="00A63A15" w:rsidRPr="009728F9" w14:paraId="71395280" w14:textId="77777777" w:rsidTr="00C304FF">
        <w:tc>
          <w:tcPr>
            <w:tcW w:w="2279" w:type="dxa"/>
          </w:tcPr>
          <w:p w14:paraId="352F0328" w14:textId="77777777" w:rsidR="00A63A15" w:rsidRPr="00A11594" w:rsidRDefault="00A63A15" w:rsidP="00C30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1-34</w:t>
            </w:r>
          </w:p>
        </w:tc>
        <w:tc>
          <w:tcPr>
            <w:tcW w:w="1357" w:type="dxa"/>
          </w:tcPr>
          <w:p w14:paraId="6798F729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b/>
                <w:color w:val="000000"/>
                <w:sz w:val="24"/>
                <w:szCs w:val="24"/>
                <w:lang w:val="uk-UA" w:eastAsia="uk-UA" w:bidi="uk-UA"/>
              </w:rPr>
              <w:t>F</w:t>
            </w:r>
          </w:p>
        </w:tc>
        <w:tc>
          <w:tcPr>
            <w:tcW w:w="3168" w:type="dxa"/>
          </w:tcPr>
          <w:p w14:paraId="724ED3BB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A11594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835" w:type="dxa"/>
          </w:tcPr>
          <w:p w14:paraId="551DA617" w14:textId="77777777" w:rsidR="00A63A15" w:rsidRPr="008E36FD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</w:pPr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Студент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відповів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на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менше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,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ніж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50%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тестів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. Не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відповідає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на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додаткові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запитання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, не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розуміє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матеріалу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.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Творче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завдання</w:t>
            </w:r>
            <w:proofErr w:type="spellEnd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 xml:space="preserve"> не </w:t>
            </w:r>
            <w:proofErr w:type="spellStart"/>
            <w:r w:rsidRPr="008E36FD">
              <w:rPr>
                <w:rFonts w:ascii="Times New Roman" w:eastAsia="Microsoft Sans Serif" w:hAnsi="Times New Roman" w:cs="Times New Roman"/>
                <w:color w:val="000000"/>
                <w:lang w:eastAsia="uk-UA" w:bidi="uk-UA"/>
              </w:rPr>
              <w:t>виконав</w:t>
            </w:r>
            <w:proofErr w:type="spellEnd"/>
          </w:p>
          <w:p w14:paraId="6D79B59E" w14:textId="77777777" w:rsidR="00A63A15" w:rsidRPr="00A11594" w:rsidRDefault="00A63A15" w:rsidP="00C304FF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val="uk-UA" w:eastAsia="uk-UA" w:bidi="uk-UA"/>
              </w:rPr>
            </w:pPr>
            <w:r w:rsidRPr="008E36FD">
              <w:rPr>
                <w:rFonts w:ascii="Times New Roman" w:eastAsia="Microsoft Sans Serif" w:hAnsi="Times New Roman" w:cs="Times New Roman"/>
                <w:color w:val="000000"/>
                <w:lang w:val="uk-UA" w:eastAsia="uk-UA" w:bidi="uk-UA"/>
              </w:rPr>
              <w:t>Не зараховано з обов’язковим повторним вивченням дисципліни</w:t>
            </w:r>
          </w:p>
        </w:tc>
      </w:tr>
    </w:tbl>
    <w:p w14:paraId="57ADD647" w14:textId="77777777" w:rsidR="00A63A15" w:rsidRPr="006147EF" w:rsidRDefault="00A63A15" w:rsidP="00A63A15">
      <w:pPr>
        <w:jc w:val="center"/>
      </w:pPr>
      <w:bookmarkStart w:id="11" w:name="_Hlk131492694"/>
      <w:bookmarkEnd w:id="10"/>
      <w:r w:rsidRPr="00BB34F0">
        <w:rPr>
          <w:rFonts w:ascii="Times New Roman" w:hAnsi="Times New Roman" w:cs="Times New Roman"/>
          <w:b/>
          <w:lang w:val="uk-UA"/>
        </w:rPr>
        <w:t>Рекомендована література</w:t>
      </w:r>
    </w:p>
    <w:bookmarkEnd w:id="11"/>
    <w:p w14:paraId="37814520" w14:textId="77777777" w:rsidR="007E216B" w:rsidRPr="007E216B" w:rsidRDefault="007E216B" w:rsidP="007E21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Ветеринарна мікробіологія /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Скибіцький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В.Г., Власенко В.В., Козловська Г.В.,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Ібатулліна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Ф.Ж.,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Ташута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С.Г., Мельник М.В. / К.: ТОВ «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Дорадо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>-Друк», 2012. – 367 с.</w:t>
      </w:r>
    </w:p>
    <w:p w14:paraId="7545B8DC" w14:textId="77777777" w:rsidR="007E216B" w:rsidRPr="007E216B" w:rsidRDefault="007E216B" w:rsidP="007E21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Красочко, П.А.,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Якубовский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, М.П., Красочко, И.А.,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Лысенко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, А.П.,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Еремец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, В.И. &amp; Прудников, В.С. (2008).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Иммунокоррекция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клинической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ветеринарной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медицине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Минск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Техноперспектива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>.</w:t>
      </w:r>
    </w:p>
    <w:p w14:paraId="0ED1C0C4" w14:textId="77777777" w:rsidR="007E216B" w:rsidRPr="007E216B" w:rsidRDefault="007E216B" w:rsidP="007E21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E216B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Калініна О.С. Ветеринарна вірусологія: Підручник. / О.С. Калініна, І.І.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Панікар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, В.Г.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Скибіцький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>. — К.: Вища освіта, 2004. — 432 с.</w:t>
      </w:r>
    </w:p>
    <w:p w14:paraId="1FDCE7F6" w14:textId="77777777" w:rsidR="007E216B" w:rsidRPr="007E216B" w:rsidRDefault="007E216B" w:rsidP="007E21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Яблонська О. В. Ветеринарна мікробіологія: навчальний посібник / О. В. Яблонська, Т. В. Мазур, Ф. Ж.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Ібатулліна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— К.: ТОВ «НВП «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Інтерсервіс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>», 2017.—432 с.</w:t>
      </w:r>
    </w:p>
    <w:p w14:paraId="78BB8A27" w14:textId="77777777" w:rsidR="007E216B" w:rsidRPr="007E216B" w:rsidRDefault="007E216B" w:rsidP="007E21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Методологія і методи наукових досліджень у тваринництві та ветеринарній медицині: Навчальний посібник. Друге видання / Укладачі: професор В.А.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Яблонський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>, професор О.В. Яблонська.—Київ: 2014.— 512 с.</w:t>
      </w:r>
    </w:p>
    <w:p w14:paraId="4DAFE670" w14:textId="77777777" w:rsidR="007E216B" w:rsidRPr="007E216B" w:rsidRDefault="007E216B" w:rsidP="007E21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Ски6іцький В.Г. Практикум з ветеринарної вірусології. / Ски6іцький В.Г.,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Панікар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І.І., Ткаченко О.А та ін. — К.: Вища освіта, 2005.</w:t>
      </w:r>
    </w:p>
    <w:p w14:paraId="702842A8" w14:textId="77777777" w:rsidR="007E216B" w:rsidRPr="007E216B" w:rsidRDefault="007E216B" w:rsidP="007E21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Ташута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С.Г. Курс лекцій з ветеринарної вірусології: Навчальний посібник. / С.Г.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Ташута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>. — К.: «ФОП Нагорна І.Л.», 2010. — 401 с.</w:t>
      </w:r>
    </w:p>
    <w:p w14:paraId="53921D6B" w14:textId="77777777" w:rsidR="007E216B" w:rsidRPr="007E216B" w:rsidRDefault="007E216B" w:rsidP="007E216B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E216B">
        <w:rPr>
          <w:rFonts w:ascii="Times New Roman" w:eastAsia="Times New Roman" w:hAnsi="Times New Roman" w:cs="Times New Roman"/>
          <w:lang w:val="uk-UA" w:eastAsia="ru-RU"/>
        </w:rPr>
        <w:t>Влізло В. В. Лабораторні методи досліджень у біології, тваринництві та</w:t>
      </w:r>
      <w:r w:rsidRPr="007E216B">
        <w:rPr>
          <w:rFonts w:ascii="Times New Roman" w:eastAsia="Times New Roman" w:hAnsi="Times New Roman" w:cs="Times New Roman"/>
          <w:spacing w:val="-67"/>
          <w:lang w:val="uk-UA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ветеринарній медицині : довідник / В. В. Влізло, Р. С. Федорук, І. Б.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Ратич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та</w:t>
      </w:r>
      <w:r w:rsidRPr="007E216B">
        <w:rPr>
          <w:rFonts w:ascii="Times New Roman" w:eastAsia="Times New Roman" w:hAnsi="Times New Roman" w:cs="Times New Roman"/>
          <w:spacing w:val="1"/>
          <w:lang w:val="uk-UA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uk-UA" w:eastAsia="ru-RU"/>
        </w:rPr>
        <w:t>ін.;</w:t>
      </w:r>
      <w:r w:rsidRPr="007E216B">
        <w:rPr>
          <w:rFonts w:ascii="Times New Roman" w:eastAsia="Times New Roman" w:hAnsi="Times New Roman" w:cs="Times New Roman"/>
          <w:spacing w:val="1"/>
          <w:lang w:val="uk-UA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uk-UA" w:eastAsia="ru-RU"/>
        </w:rPr>
        <w:t>за</w:t>
      </w:r>
      <w:r w:rsidRPr="007E216B">
        <w:rPr>
          <w:rFonts w:ascii="Times New Roman" w:eastAsia="Times New Roman" w:hAnsi="Times New Roman" w:cs="Times New Roman"/>
          <w:spacing w:val="-3"/>
          <w:lang w:val="uk-UA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uk-UA" w:eastAsia="ru-RU"/>
        </w:rPr>
        <w:t>ред.</w:t>
      </w:r>
      <w:r w:rsidRPr="007E216B">
        <w:rPr>
          <w:rFonts w:ascii="Times New Roman" w:eastAsia="Times New Roman" w:hAnsi="Times New Roman" w:cs="Times New Roman"/>
          <w:spacing w:val="-2"/>
          <w:lang w:val="uk-UA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uk-UA" w:eastAsia="ru-RU"/>
        </w:rPr>
        <w:t>В.</w:t>
      </w:r>
      <w:r w:rsidRPr="007E216B">
        <w:rPr>
          <w:rFonts w:ascii="Times New Roman" w:eastAsia="Times New Roman" w:hAnsi="Times New Roman" w:cs="Times New Roman"/>
          <w:spacing w:val="-2"/>
          <w:lang w:val="uk-UA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uk-UA" w:eastAsia="ru-RU"/>
        </w:rPr>
        <w:t>В.</w:t>
      </w:r>
      <w:r w:rsidRPr="007E216B">
        <w:rPr>
          <w:rFonts w:ascii="Times New Roman" w:eastAsia="Times New Roman" w:hAnsi="Times New Roman" w:cs="Times New Roman"/>
          <w:spacing w:val="-2"/>
          <w:lang w:val="uk-UA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uk-UA" w:eastAsia="ru-RU"/>
        </w:rPr>
        <w:t>Влізла. —</w:t>
      </w:r>
      <w:r w:rsidRPr="007E216B">
        <w:rPr>
          <w:rFonts w:ascii="Times New Roman" w:eastAsia="Times New Roman" w:hAnsi="Times New Roman" w:cs="Times New Roman"/>
          <w:spacing w:val="-1"/>
          <w:lang w:val="uk-UA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uk-UA" w:eastAsia="ru-RU"/>
        </w:rPr>
        <w:t>Львів :</w:t>
      </w:r>
      <w:r w:rsidRPr="007E216B">
        <w:rPr>
          <w:rFonts w:ascii="Times New Roman" w:eastAsia="Times New Roman" w:hAnsi="Times New Roman" w:cs="Times New Roman"/>
          <w:spacing w:val="-1"/>
          <w:lang w:val="uk-UA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uk-UA" w:eastAsia="ru-RU"/>
        </w:rPr>
        <w:t>СПОЛОМ,</w:t>
      </w:r>
      <w:r w:rsidRPr="007E216B">
        <w:rPr>
          <w:rFonts w:ascii="Times New Roman" w:eastAsia="Times New Roman" w:hAnsi="Times New Roman" w:cs="Times New Roman"/>
          <w:spacing w:val="-2"/>
          <w:lang w:val="uk-UA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uk-UA" w:eastAsia="ru-RU"/>
        </w:rPr>
        <w:t>2012. —</w:t>
      </w:r>
      <w:r w:rsidRPr="007E216B">
        <w:rPr>
          <w:rFonts w:ascii="Times New Roman" w:eastAsia="Times New Roman" w:hAnsi="Times New Roman" w:cs="Times New Roman"/>
          <w:spacing w:val="-4"/>
          <w:lang w:val="uk-UA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uk-UA" w:eastAsia="ru-RU"/>
        </w:rPr>
        <w:t>764</w:t>
      </w:r>
      <w:r w:rsidRPr="007E216B">
        <w:rPr>
          <w:rFonts w:ascii="Times New Roman" w:eastAsia="Times New Roman" w:hAnsi="Times New Roman" w:cs="Times New Roman"/>
          <w:spacing w:val="1"/>
          <w:lang w:val="uk-UA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uk-UA" w:eastAsia="ru-RU"/>
        </w:rPr>
        <w:t>с.</w:t>
      </w:r>
    </w:p>
    <w:p w14:paraId="277F6B6A" w14:textId="77777777" w:rsidR="007E216B" w:rsidRPr="007E216B" w:rsidRDefault="007E216B" w:rsidP="007E216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Головко, А.Н.,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Ушкалов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, В.А.,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Скрыпник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, В.Г. &amp;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Стегний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, Б.Т. и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др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. (Ред.). (2007). </w:t>
      </w:r>
      <w:proofErr w:type="spellStart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>Микробиологические</w:t>
      </w:r>
      <w:proofErr w:type="spellEnd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 xml:space="preserve"> и </w:t>
      </w:r>
      <w:proofErr w:type="spellStart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>вирусологические</w:t>
      </w:r>
      <w:proofErr w:type="spellEnd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 xml:space="preserve"> </w:t>
      </w:r>
      <w:proofErr w:type="spellStart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>методы</w:t>
      </w:r>
      <w:proofErr w:type="spellEnd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 xml:space="preserve"> </w:t>
      </w:r>
      <w:proofErr w:type="spellStart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>исследования</w:t>
      </w:r>
      <w:proofErr w:type="spellEnd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 xml:space="preserve"> в </w:t>
      </w:r>
      <w:proofErr w:type="spellStart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>ветеринарной</w:t>
      </w:r>
      <w:proofErr w:type="spellEnd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 xml:space="preserve"> </w:t>
      </w:r>
      <w:proofErr w:type="spellStart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>медицине</w:t>
      </w:r>
      <w:proofErr w:type="spellEnd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 xml:space="preserve">: </w:t>
      </w:r>
      <w:proofErr w:type="spellStart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>справочное</w:t>
      </w:r>
      <w:proofErr w:type="spellEnd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 xml:space="preserve"> </w:t>
      </w:r>
      <w:proofErr w:type="spellStart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>пособие</w:t>
      </w:r>
      <w:proofErr w:type="spellEnd"/>
      <w:r w:rsidRPr="007E216B">
        <w:rPr>
          <w:rFonts w:ascii="Times New Roman" w:eastAsia="Times New Roman" w:hAnsi="Times New Roman" w:cs="Times New Roman"/>
          <w:iCs/>
          <w:lang w:val="uk-UA" w:eastAsia="ru-RU"/>
        </w:rPr>
        <w:t>. Х.: «НТМТ».</w:t>
      </w:r>
      <w:r w:rsidRPr="007E216B">
        <w:rPr>
          <w:rFonts w:ascii="Times New Roman" w:eastAsia="Times New Roman" w:hAnsi="Times New Roman" w:cs="Times New Roman"/>
          <w:iCs/>
          <w:lang w:val="en-US" w:eastAsia="ru-RU"/>
        </w:rPr>
        <w:t xml:space="preserve"> 512 C.</w:t>
      </w:r>
    </w:p>
    <w:p w14:paraId="5E48774E" w14:textId="77777777" w:rsidR="007E216B" w:rsidRPr="007E216B" w:rsidRDefault="007E216B" w:rsidP="007E216B">
      <w:pPr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7E216B">
        <w:rPr>
          <w:rFonts w:ascii="Times New Roman" w:eastAsia="Times New Roman" w:hAnsi="Times New Roman" w:cs="Times New Roman"/>
          <w:lang w:val="en-US" w:eastAsia="ru-RU"/>
        </w:rPr>
        <w:t>Sachse, K. PCR detection of microbial pathogens: methods and protocols.</w:t>
      </w:r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Methods</w:t>
      </w:r>
      <w:r w:rsidRPr="007E216B">
        <w:rPr>
          <w:rFonts w:ascii="Times New Roman" w:eastAsia="Times New Roman" w:hAnsi="Times New Roman" w:cs="Times New Roman"/>
          <w:spacing w:val="33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in</w:t>
      </w:r>
      <w:r w:rsidRPr="007E216B">
        <w:rPr>
          <w:rFonts w:ascii="Times New Roman" w:eastAsia="Times New Roman" w:hAnsi="Times New Roman" w:cs="Times New Roman"/>
          <w:spacing w:val="33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Molecular.</w:t>
      </w:r>
      <w:r w:rsidRPr="007E216B">
        <w:rPr>
          <w:rFonts w:ascii="Times New Roman" w:eastAsia="Times New Roman" w:hAnsi="Times New Roman" w:cs="Times New Roman"/>
          <w:spacing w:val="35"/>
          <w:lang w:val="en-US" w:eastAsia="ru-RU"/>
        </w:rPr>
        <w:t xml:space="preserve"> </w:t>
      </w:r>
      <w:hyperlink r:id="rId6">
        <w:proofErr w:type="spellStart"/>
        <w:r w:rsidRPr="007E216B">
          <w:rPr>
            <w:rFonts w:ascii="Times New Roman" w:eastAsia="Times New Roman" w:hAnsi="Times New Roman" w:cs="Times New Roman"/>
            <w:lang w:val="en-US" w:eastAsia="ru-RU"/>
          </w:rPr>
          <w:t>Kaderali</w:t>
        </w:r>
        <w:proofErr w:type="spellEnd"/>
        <w:r w:rsidRPr="007E216B">
          <w:rPr>
            <w:rFonts w:ascii="Times New Roman" w:eastAsia="Times New Roman" w:hAnsi="Times New Roman" w:cs="Times New Roman"/>
            <w:lang w:val="en-US" w:eastAsia="ru-RU"/>
          </w:rPr>
          <w:t>,</w:t>
        </w:r>
        <w:r w:rsidRPr="007E216B">
          <w:rPr>
            <w:rFonts w:ascii="Times New Roman" w:eastAsia="Times New Roman" w:hAnsi="Times New Roman" w:cs="Times New Roman"/>
            <w:spacing w:val="31"/>
            <w:lang w:val="en-US" w:eastAsia="ru-RU"/>
          </w:rPr>
          <w:t xml:space="preserve"> </w:t>
        </w:r>
        <w:r w:rsidRPr="007E216B">
          <w:rPr>
            <w:rFonts w:ascii="Times New Roman" w:eastAsia="Times New Roman" w:hAnsi="Times New Roman" w:cs="Times New Roman"/>
            <w:lang w:val="en-US" w:eastAsia="ru-RU"/>
          </w:rPr>
          <w:t>L</w:t>
        </w:r>
      </w:hyperlink>
      <w:r w:rsidRPr="007E216B">
        <w:rPr>
          <w:rFonts w:ascii="Times New Roman" w:eastAsia="Times New Roman" w:hAnsi="Times New Roman" w:cs="Times New Roman"/>
          <w:lang w:val="en-US" w:eastAsia="ru-RU"/>
        </w:rPr>
        <w:t>.</w:t>
      </w:r>
      <w:r w:rsidRPr="007E216B">
        <w:rPr>
          <w:rFonts w:ascii="Times New Roman" w:eastAsia="Times New Roman" w:hAnsi="Times New Roman" w:cs="Times New Roman"/>
          <w:spacing w:val="31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Primer</w:t>
      </w:r>
      <w:r w:rsidRPr="007E216B">
        <w:rPr>
          <w:rFonts w:ascii="Times New Roman" w:eastAsia="Times New Roman" w:hAnsi="Times New Roman" w:cs="Times New Roman"/>
          <w:spacing w:val="33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design</w:t>
      </w:r>
      <w:r w:rsidRPr="007E216B">
        <w:rPr>
          <w:rFonts w:ascii="Times New Roman" w:eastAsia="Times New Roman" w:hAnsi="Times New Roman" w:cs="Times New Roman"/>
          <w:spacing w:val="33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for</w:t>
      </w:r>
      <w:r w:rsidRPr="007E216B">
        <w:rPr>
          <w:rFonts w:ascii="Times New Roman" w:eastAsia="Times New Roman" w:hAnsi="Times New Roman" w:cs="Times New Roman"/>
          <w:spacing w:val="32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multiplexed</w:t>
      </w:r>
      <w:r w:rsidRPr="007E216B">
        <w:rPr>
          <w:rFonts w:ascii="Times New Roman" w:eastAsia="Times New Roman" w:hAnsi="Times New Roman" w:cs="Times New Roman"/>
          <w:spacing w:val="34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genotyping</w:t>
      </w:r>
      <w:r w:rsidRPr="007E216B">
        <w:rPr>
          <w:rFonts w:ascii="Times New Roman" w:eastAsia="Times New Roman" w:hAnsi="Times New Roman" w:cs="Times New Roman"/>
          <w:spacing w:val="38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/L.</w:t>
      </w:r>
      <w:r w:rsidRPr="007E216B">
        <w:rPr>
          <w:rFonts w:ascii="Times New Roman" w:eastAsia="Times New Roman" w:hAnsi="Times New Roman" w:cs="Times New Roman"/>
          <w:spacing w:val="-4"/>
          <w:lang w:val="en-US" w:eastAsia="ru-RU"/>
        </w:rPr>
        <w:t xml:space="preserve"> </w:t>
      </w:r>
      <w:hyperlink r:id="rId7">
        <w:proofErr w:type="spellStart"/>
        <w:r w:rsidRPr="007E216B">
          <w:rPr>
            <w:rFonts w:ascii="Times New Roman" w:eastAsia="Times New Roman" w:hAnsi="Times New Roman" w:cs="Times New Roman"/>
            <w:lang w:val="ru-RU" w:eastAsia="ru-RU"/>
          </w:rPr>
          <w:t>Kaderali</w:t>
        </w:r>
        <w:proofErr w:type="spellEnd"/>
        <w:r w:rsidRPr="007E216B">
          <w:rPr>
            <w:rFonts w:ascii="Times New Roman" w:eastAsia="Times New Roman" w:hAnsi="Times New Roman" w:cs="Times New Roman"/>
            <w:lang w:val="ru-RU" w:eastAsia="ru-RU"/>
          </w:rPr>
          <w:t xml:space="preserve"> // </w:t>
        </w:r>
      </w:hyperlink>
      <w:hyperlink r:id="rId8">
        <w:proofErr w:type="spellStart"/>
        <w:r w:rsidRPr="007E216B">
          <w:rPr>
            <w:rFonts w:ascii="Times New Roman" w:eastAsia="Times New Roman" w:hAnsi="Times New Roman" w:cs="Times New Roman"/>
            <w:lang w:val="ru-RU" w:eastAsia="ru-RU"/>
          </w:rPr>
          <w:t>Methods</w:t>
        </w:r>
        <w:proofErr w:type="spellEnd"/>
        <w:r w:rsidRPr="007E216B">
          <w:rPr>
            <w:rFonts w:ascii="Times New Roman" w:eastAsia="Times New Roman" w:hAnsi="Times New Roman" w:cs="Times New Roman"/>
            <w:lang w:val="ru-RU" w:eastAsia="ru-RU"/>
          </w:rPr>
          <w:t xml:space="preserve"> </w:t>
        </w:r>
        <w:proofErr w:type="spellStart"/>
        <w:r w:rsidRPr="007E216B">
          <w:rPr>
            <w:rFonts w:ascii="Times New Roman" w:eastAsia="Times New Roman" w:hAnsi="Times New Roman" w:cs="Times New Roman"/>
            <w:lang w:val="ru-RU" w:eastAsia="ru-RU"/>
          </w:rPr>
          <w:t>Mol</w:t>
        </w:r>
        <w:proofErr w:type="spellEnd"/>
        <w:r w:rsidRPr="007E216B">
          <w:rPr>
            <w:rFonts w:ascii="Times New Roman" w:eastAsia="Times New Roman" w:hAnsi="Times New Roman" w:cs="Times New Roman"/>
            <w:lang w:val="ru-RU" w:eastAsia="ru-RU"/>
          </w:rPr>
          <w:t>.</w:t>
        </w:r>
        <w:r w:rsidRPr="007E216B">
          <w:rPr>
            <w:rFonts w:ascii="Times New Roman" w:eastAsia="Times New Roman" w:hAnsi="Times New Roman" w:cs="Times New Roman"/>
            <w:spacing w:val="-2"/>
            <w:lang w:val="ru-RU" w:eastAsia="ru-RU"/>
          </w:rPr>
          <w:t xml:space="preserve"> </w:t>
        </w:r>
        <w:proofErr w:type="spellStart"/>
        <w:r w:rsidRPr="007E216B">
          <w:rPr>
            <w:rFonts w:ascii="Times New Roman" w:eastAsia="Times New Roman" w:hAnsi="Times New Roman" w:cs="Times New Roman"/>
            <w:lang w:val="ru-RU" w:eastAsia="ru-RU"/>
          </w:rPr>
          <w:t>Biol</w:t>
        </w:r>
        <w:proofErr w:type="spellEnd"/>
        <w:r w:rsidRPr="007E216B">
          <w:rPr>
            <w:rFonts w:ascii="Times New Roman" w:eastAsia="Times New Roman" w:hAnsi="Times New Roman" w:cs="Times New Roman"/>
            <w:lang w:val="ru-RU" w:eastAsia="ru-RU"/>
          </w:rPr>
          <w:t>.</w:t>
        </w:r>
        <w:r w:rsidRPr="007E216B">
          <w:rPr>
            <w:rFonts w:ascii="Times New Roman" w:eastAsia="Times New Roman" w:hAnsi="Times New Roman" w:cs="Times New Roman"/>
            <w:spacing w:val="-2"/>
            <w:lang w:val="ru-RU" w:eastAsia="ru-RU"/>
          </w:rPr>
          <w:t xml:space="preserve"> </w:t>
        </w:r>
      </w:hyperlink>
      <w:r w:rsidRPr="007E216B">
        <w:rPr>
          <w:rFonts w:ascii="Times New Roman" w:eastAsia="Times New Roman" w:hAnsi="Times New Roman" w:cs="Times New Roman"/>
          <w:lang w:val="ru-RU" w:eastAsia="ru-RU"/>
        </w:rPr>
        <w:t>–</w:t>
      </w:r>
      <w:r w:rsidRPr="007E216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ru-RU" w:eastAsia="ru-RU"/>
        </w:rPr>
        <w:t>2007.</w:t>
      </w:r>
      <w:r w:rsidRPr="007E216B">
        <w:rPr>
          <w:rFonts w:ascii="Times New Roman" w:eastAsia="Times New Roman" w:hAnsi="Times New Roman" w:cs="Times New Roman"/>
          <w:spacing w:val="-4"/>
          <w:lang w:val="ru-RU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ru-RU" w:eastAsia="ru-RU"/>
        </w:rPr>
        <w:t>–</w:t>
      </w:r>
      <w:r w:rsidRPr="007E216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</w:t>
      </w:r>
      <w:proofErr w:type="spellStart"/>
      <w:r w:rsidRPr="007E216B">
        <w:rPr>
          <w:rFonts w:ascii="Times New Roman" w:eastAsia="Times New Roman" w:hAnsi="Times New Roman" w:cs="Times New Roman"/>
          <w:lang w:val="ru-RU" w:eastAsia="ru-RU"/>
        </w:rPr>
        <w:t>Vol</w:t>
      </w:r>
      <w:proofErr w:type="spellEnd"/>
      <w:r w:rsidRPr="007E216B">
        <w:rPr>
          <w:rFonts w:ascii="Times New Roman" w:eastAsia="Times New Roman" w:hAnsi="Times New Roman" w:cs="Times New Roman"/>
          <w:lang w:val="ru-RU" w:eastAsia="ru-RU"/>
        </w:rPr>
        <w:t>.</w:t>
      </w:r>
      <w:r w:rsidRPr="007E216B">
        <w:rPr>
          <w:rFonts w:ascii="Times New Roman" w:eastAsia="Times New Roman" w:hAnsi="Times New Roman" w:cs="Times New Roman"/>
          <w:spacing w:val="-5"/>
          <w:lang w:val="ru-RU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ru-RU" w:eastAsia="ru-RU"/>
        </w:rPr>
        <w:t>402.</w:t>
      </w:r>
      <w:r w:rsidRPr="007E216B">
        <w:rPr>
          <w:rFonts w:ascii="Times New Roman" w:eastAsia="Times New Roman" w:hAnsi="Times New Roman" w:cs="Times New Roman"/>
          <w:spacing w:val="-2"/>
          <w:lang w:val="ru-RU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ru-RU" w:eastAsia="ru-RU"/>
        </w:rPr>
        <w:t>–</w:t>
      </w:r>
      <w:r w:rsidRPr="007E216B">
        <w:rPr>
          <w:rFonts w:ascii="Times New Roman" w:eastAsia="Times New Roman" w:hAnsi="Times New Roman" w:cs="Times New Roman"/>
          <w:spacing w:val="-1"/>
          <w:lang w:val="ru-RU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ru-RU" w:eastAsia="ru-RU"/>
        </w:rPr>
        <w:t>P.</w:t>
      </w:r>
      <w:r w:rsidRPr="007E216B">
        <w:rPr>
          <w:rFonts w:ascii="Times New Roman" w:eastAsia="Times New Roman" w:hAnsi="Times New Roman" w:cs="Times New Roman"/>
          <w:spacing w:val="-5"/>
          <w:lang w:val="ru-RU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ru-RU" w:eastAsia="ru-RU"/>
        </w:rPr>
        <w:t>269–286.</w:t>
      </w:r>
    </w:p>
    <w:p w14:paraId="1D15D536" w14:textId="77777777" w:rsidR="007E216B" w:rsidRPr="007E216B" w:rsidRDefault="007E216B" w:rsidP="007E216B">
      <w:pPr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E216B">
        <w:rPr>
          <w:rFonts w:ascii="Times New Roman" w:eastAsia="Times New Roman" w:hAnsi="Times New Roman" w:cs="Times New Roman"/>
          <w:lang w:val="en-US" w:eastAsia="ru-RU"/>
        </w:rPr>
        <w:t>Multiplex PCR: optimization and application in diagnostic virology / E.M.</w:t>
      </w:r>
      <w:r w:rsidRPr="007E216B">
        <w:rPr>
          <w:rFonts w:ascii="Times New Roman" w:eastAsia="Times New Roman" w:hAnsi="Times New Roman" w:cs="Times New Roman"/>
          <w:spacing w:val="1"/>
          <w:lang w:val="en-US" w:eastAsia="ru-RU"/>
        </w:rPr>
        <w:t xml:space="preserve"> </w:t>
      </w:r>
      <w:hyperlink r:id="rId9">
        <w:proofErr w:type="spellStart"/>
        <w:r w:rsidRPr="007E216B">
          <w:rPr>
            <w:rFonts w:ascii="Times New Roman" w:eastAsia="Times New Roman" w:hAnsi="Times New Roman" w:cs="Times New Roman"/>
            <w:lang w:val="en-US" w:eastAsia="ru-RU"/>
          </w:rPr>
          <w:t>Elnifro</w:t>
        </w:r>
        <w:proofErr w:type="spellEnd"/>
        <w:r w:rsidRPr="007E216B">
          <w:rPr>
            <w:rFonts w:ascii="Times New Roman" w:eastAsia="Times New Roman" w:hAnsi="Times New Roman" w:cs="Times New Roman"/>
            <w:lang w:val="en-US" w:eastAsia="ru-RU"/>
          </w:rPr>
          <w:t xml:space="preserve"> [et al.]</w:t>
        </w:r>
        <w:r w:rsidRPr="007E216B">
          <w:rPr>
            <w:rFonts w:ascii="Times New Roman" w:eastAsia="Times New Roman" w:hAnsi="Times New Roman" w:cs="Times New Roman"/>
            <w:spacing w:val="-3"/>
            <w:lang w:val="en-US" w:eastAsia="ru-RU"/>
          </w:rPr>
          <w:t xml:space="preserve"> </w:t>
        </w:r>
      </w:hyperlink>
      <w:r w:rsidRPr="007E216B">
        <w:rPr>
          <w:rFonts w:ascii="Times New Roman" w:eastAsia="Times New Roman" w:hAnsi="Times New Roman" w:cs="Times New Roman"/>
          <w:lang w:val="en-US" w:eastAsia="ru-RU"/>
        </w:rPr>
        <w:t>// Clin.</w:t>
      </w:r>
      <w:r w:rsidRPr="007E216B">
        <w:rPr>
          <w:rFonts w:ascii="Times New Roman" w:eastAsia="Times New Roman" w:hAnsi="Times New Roman" w:cs="Times New Roman"/>
          <w:spacing w:val="-3"/>
          <w:lang w:val="en-US" w:eastAsia="ru-RU"/>
        </w:rPr>
        <w:t xml:space="preserve"> </w:t>
      </w:r>
      <w:proofErr w:type="spellStart"/>
      <w:r w:rsidRPr="007E216B">
        <w:rPr>
          <w:rFonts w:ascii="Times New Roman" w:eastAsia="Times New Roman" w:hAnsi="Times New Roman" w:cs="Times New Roman"/>
          <w:lang w:val="en-US" w:eastAsia="ru-RU"/>
        </w:rPr>
        <w:t>Microbiol</w:t>
      </w:r>
      <w:proofErr w:type="spellEnd"/>
      <w:r w:rsidRPr="007E216B">
        <w:rPr>
          <w:rFonts w:ascii="Times New Roman" w:eastAsia="Times New Roman" w:hAnsi="Times New Roman" w:cs="Times New Roman"/>
          <w:lang w:val="en-US" w:eastAsia="ru-RU"/>
        </w:rPr>
        <w:t>.</w:t>
      </w:r>
      <w:r w:rsidRPr="007E216B">
        <w:rPr>
          <w:rFonts w:ascii="Times New Roman" w:eastAsia="Times New Roman" w:hAnsi="Times New Roman" w:cs="Times New Roman"/>
          <w:spacing w:val="-2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Rev.</w:t>
      </w:r>
      <w:r w:rsidRPr="007E216B">
        <w:rPr>
          <w:rFonts w:ascii="Times New Roman" w:eastAsia="Times New Roman" w:hAnsi="Times New Roman" w:cs="Times New Roman"/>
          <w:spacing w:val="1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–</w:t>
      </w:r>
      <w:r w:rsidRPr="007E216B">
        <w:rPr>
          <w:rFonts w:ascii="Times New Roman" w:eastAsia="Times New Roman" w:hAnsi="Times New Roman" w:cs="Times New Roman"/>
          <w:spacing w:val="-3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2000.</w:t>
      </w:r>
      <w:r w:rsidRPr="007E216B">
        <w:rPr>
          <w:rFonts w:ascii="Times New Roman" w:eastAsia="Times New Roman" w:hAnsi="Times New Roman" w:cs="Times New Roman"/>
          <w:spacing w:val="-2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– Vol.</w:t>
      </w:r>
      <w:r w:rsidRPr="007E216B">
        <w:rPr>
          <w:rFonts w:ascii="Times New Roman" w:eastAsia="Times New Roman" w:hAnsi="Times New Roman" w:cs="Times New Roman"/>
          <w:spacing w:val="-5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13,</w:t>
      </w:r>
      <w:r w:rsidRPr="007E216B">
        <w:rPr>
          <w:rFonts w:ascii="Times New Roman" w:eastAsia="Times New Roman" w:hAnsi="Times New Roman" w:cs="Times New Roman"/>
          <w:spacing w:val="-4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№</w:t>
      </w:r>
      <w:r w:rsidRPr="007E216B">
        <w:rPr>
          <w:rFonts w:ascii="Times New Roman" w:eastAsia="Times New Roman" w:hAnsi="Times New Roman" w:cs="Times New Roman"/>
          <w:spacing w:val="-1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4.</w:t>
      </w:r>
      <w:r w:rsidRPr="007E216B">
        <w:rPr>
          <w:rFonts w:ascii="Times New Roman" w:eastAsia="Times New Roman" w:hAnsi="Times New Roman" w:cs="Times New Roman"/>
          <w:spacing w:val="-1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–</w:t>
      </w:r>
      <w:r w:rsidRPr="007E216B">
        <w:rPr>
          <w:rFonts w:ascii="Times New Roman" w:eastAsia="Times New Roman" w:hAnsi="Times New Roman" w:cs="Times New Roman"/>
          <w:spacing w:val="1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P.</w:t>
      </w:r>
      <w:r w:rsidRPr="007E216B">
        <w:rPr>
          <w:rFonts w:ascii="Times New Roman" w:eastAsia="Times New Roman" w:hAnsi="Times New Roman" w:cs="Times New Roman"/>
          <w:spacing w:val="-2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559–570.</w:t>
      </w:r>
    </w:p>
    <w:p w14:paraId="69A14557" w14:textId="77777777" w:rsidR="007E216B" w:rsidRPr="007E216B" w:rsidRDefault="007E216B" w:rsidP="007E216B">
      <w:pPr>
        <w:widowControl w:val="0"/>
        <w:numPr>
          <w:ilvl w:val="0"/>
          <w:numId w:val="3"/>
        </w:numPr>
        <w:tabs>
          <w:tab w:val="left" w:pos="1150"/>
        </w:tabs>
        <w:autoSpaceDE w:val="0"/>
        <w:autoSpaceDN w:val="0"/>
        <w:spacing w:after="0" w:line="240" w:lineRule="auto"/>
        <w:ind w:right="141"/>
        <w:contextualSpacing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7E216B">
        <w:rPr>
          <w:rFonts w:ascii="Times New Roman" w:eastAsia="Times New Roman" w:hAnsi="Times New Roman" w:cs="Times New Roman"/>
          <w:lang w:val="en-US" w:eastAsia="ru-RU"/>
        </w:rPr>
        <w:t>Viljoen, G.J. Molecular Diagnostic PCR Handbook</w:t>
      </w:r>
      <w:r w:rsidRPr="007E216B">
        <w:rPr>
          <w:rFonts w:ascii="Times New Roman" w:eastAsia="Times New Roman" w:hAnsi="Times New Roman" w:cs="Times New Roman"/>
          <w:spacing w:val="1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/G.J. Viljoen//</w:t>
      </w:r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Methods in</w:t>
      </w:r>
      <w:r w:rsidRPr="007E216B">
        <w:rPr>
          <w:rFonts w:ascii="Times New Roman" w:eastAsia="Times New Roman" w:hAnsi="Times New Roman" w:cs="Times New Roman"/>
          <w:spacing w:val="1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Molecular Biology. – 2005.</w:t>
      </w:r>
      <w:r w:rsidRPr="007E216B">
        <w:rPr>
          <w:rFonts w:ascii="Times New Roman" w:eastAsia="Times New Roman" w:hAnsi="Times New Roman" w:cs="Times New Roman"/>
          <w:spacing w:val="-1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–</w:t>
      </w:r>
      <w:r w:rsidRPr="007E216B">
        <w:rPr>
          <w:rFonts w:ascii="Times New Roman" w:eastAsia="Times New Roman" w:hAnsi="Times New Roman" w:cs="Times New Roman"/>
          <w:spacing w:val="-3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Vol.</w:t>
      </w:r>
      <w:r w:rsidRPr="007E216B">
        <w:rPr>
          <w:rFonts w:ascii="Times New Roman" w:eastAsia="Times New Roman" w:hAnsi="Times New Roman" w:cs="Times New Roman"/>
          <w:spacing w:val="-1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92</w:t>
      </w:r>
      <w:r w:rsidRPr="007E216B">
        <w:rPr>
          <w:rFonts w:ascii="Times New Roman" w:eastAsia="Times New Roman" w:hAnsi="Times New Roman" w:cs="Times New Roman"/>
          <w:spacing w:val="1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–</w:t>
      </w:r>
      <w:r w:rsidRPr="007E216B">
        <w:rPr>
          <w:rFonts w:ascii="Times New Roman" w:eastAsia="Times New Roman" w:hAnsi="Times New Roman" w:cs="Times New Roman"/>
          <w:spacing w:val="-1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P.</w:t>
      </w:r>
      <w:r w:rsidRPr="007E216B">
        <w:rPr>
          <w:rFonts w:ascii="Times New Roman" w:eastAsia="Times New Roman" w:hAnsi="Times New Roman" w:cs="Times New Roman"/>
          <w:spacing w:val="-4"/>
          <w:lang w:val="en-US" w:eastAsia="ru-RU"/>
        </w:rPr>
        <w:t xml:space="preserve"> </w:t>
      </w:r>
      <w:r w:rsidRPr="007E216B">
        <w:rPr>
          <w:rFonts w:ascii="Times New Roman" w:eastAsia="Times New Roman" w:hAnsi="Times New Roman" w:cs="Times New Roman"/>
          <w:lang w:val="en-US" w:eastAsia="ru-RU"/>
        </w:rPr>
        <w:t>345.</w:t>
      </w:r>
    </w:p>
    <w:p w14:paraId="6AEE1ACE" w14:textId="77777777" w:rsidR="007E216B" w:rsidRPr="007E216B" w:rsidRDefault="007E216B" w:rsidP="007E216B">
      <w:pPr>
        <w:shd w:val="clear" w:color="auto" w:fill="FFFFFF"/>
        <w:spacing w:after="0" w:line="240" w:lineRule="auto"/>
        <w:ind w:hanging="568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4B8748DF" w14:textId="77777777" w:rsidR="007E216B" w:rsidRPr="007E216B" w:rsidRDefault="007E216B" w:rsidP="00A63A15">
      <w:pPr>
        <w:shd w:val="clear" w:color="auto" w:fill="FFFFFF"/>
        <w:tabs>
          <w:tab w:val="left" w:pos="365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pacing w:val="-20"/>
          <w:lang w:val="uk-UA" w:eastAsia="ru-RU"/>
        </w:rPr>
      </w:pPr>
      <w:r w:rsidRPr="007E216B">
        <w:rPr>
          <w:rFonts w:ascii="Times New Roman" w:eastAsia="Times New Roman" w:hAnsi="Times New Roman" w:cs="Times New Roman"/>
          <w:b/>
          <w:lang w:val="uk-UA" w:eastAsia="ru-RU"/>
        </w:rPr>
        <w:t>14. Інформаційні ресурси</w:t>
      </w:r>
    </w:p>
    <w:p w14:paraId="20036C8E" w14:textId="77777777" w:rsidR="007E216B" w:rsidRPr="007E216B" w:rsidRDefault="007E216B" w:rsidP="00A63A15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E216B">
        <w:rPr>
          <w:rFonts w:ascii="Times New Roman" w:eastAsia="Times New Roman" w:hAnsi="Times New Roman" w:cs="Times New Roman"/>
          <w:lang w:val="uk-UA" w:eastAsia="ru-RU"/>
        </w:rPr>
        <w:t>http://vet.in.ua/ — Ветеринарний інформаційний ресурс України/ Імунобіологічні препарати.</w:t>
      </w:r>
    </w:p>
    <w:p w14:paraId="3E683963" w14:textId="77777777" w:rsidR="007E216B" w:rsidRPr="007E216B" w:rsidRDefault="007E216B" w:rsidP="00A63A15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E216B">
        <w:rPr>
          <w:rFonts w:ascii="Times New Roman" w:eastAsia="Times New Roman" w:hAnsi="Times New Roman" w:cs="Times New Roman"/>
          <w:lang w:val="uk-UA" w:eastAsia="ru-RU"/>
        </w:rPr>
        <w:t>http://veterinaryvirology.com/</w:t>
      </w:r>
    </w:p>
    <w:p w14:paraId="3F6E4E7A" w14:textId="77777777" w:rsidR="007E216B" w:rsidRPr="007E216B" w:rsidRDefault="007E216B" w:rsidP="00A63A15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http://www.virology.net/big_virology/bvdiseaselist.html.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Тhe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Big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Picture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Book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of</w:t>
      </w:r>
      <w:proofErr w:type="spellEnd"/>
      <w:r w:rsidRPr="007E216B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7E216B">
        <w:rPr>
          <w:rFonts w:ascii="Times New Roman" w:eastAsia="Times New Roman" w:hAnsi="Times New Roman" w:cs="Times New Roman"/>
          <w:lang w:val="uk-UA" w:eastAsia="ru-RU"/>
        </w:rPr>
        <w:t>Viruses</w:t>
      </w:r>
      <w:proofErr w:type="spellEnd"/>
    </w:p>
    <w:p w14:paraId="05C56B0D" w14:textId="77777777" w:rsidR="007E216B" w:rsidRPr="007E216B" w:rsidRDefault="007E216B" w:rsidP="00A63A15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7E216B">
        <w:rPr>
          <w:rFonts w:ascii="Times New Roman" w:eastAsia="Times New Roman" w:hAnsi="Times New Roman" w:cs="Times New Roman"/>
          <w:lang w:val="uk-UA" w:eastAsia="ru-RU"/>
        </w:rPr>
        <w:t>http://www.virology.net/</w:t>
      </w:r>
    </w:p>
    <w:p w14:paraId="01A88534" w14:textId="77777777" w:rsidR="007E216B" w:rsidRPr="007E216B" w:rsidRDefault="00000000" w:rsidP="00A63A15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lang w:val="uk-UA" w:eastAsia="ru-RU"/>
        </w:rPr>
      </w:pPr>
      <w:hyperlink r:id="rId10" w:history="1">
        <w:r w:rsidR="007E216B" w:rsidRPr="007E216B">
          <w:rPr>
            <w:rFonts w:ascii="Times New Roman" w:eastAsia="Times New Roman" w:hAnsi="Times New Roman" w:cs="Times New Roman"/>
            <w:color w:val="0563C1"/>
            <w:u w:val="single"/>
            <w:lang w:val="uk-UA" w:eastAsia="ru-RU"/>
          </w:rPr>
          <w:t>http://www.microbiologybook.org/book/virol-sta.htm</w:t>
        </w:r>
      </w:hyperlink>
    </w:p>
    <w:p w14:paraId="390AC733" w14:textId="77777777" w:rsidR="007E216B" w:rsidRPr="007E216B" w:rsidRDefault="007E216B" w:rsidP="00A63A15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216B">
        <w:rPr>
          <w:rFonts w:ascii="Times New Roman" w:eastAsia="Times New Roman" w:hAnsi="Times New Roman" w:cs="Times New Roman"/>
          <w:lang w:val="uk-UA" w:eastAsia="ru-RU"/>
        </w:rPr>
        <w:t>http://www.npblog.com.ua/index.php/biologiya/bakteriyi-v-zhitti-ljudini.</w:t>
      </w:r>
      <w:r w:rsidRPr="007E21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html</w:t>
      </w:r>
    </w:p>
    <w:p w14:paraId="6D88C8EA" w14:textId="77777777" w:rsidR="007E216B" w:rsidRPr="007E216B" w:rsidRDefault="007E216B" w:rsidP="00A63A15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E21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http://www.ukrreferat.com/index.php?referat=10525</w:t>
      </w:r>
    </w:p>
    <w:p w14:paraId="3390B910" w14:textId="77777777" w:rsidR="007E216B" w:rsidRPr="007E216B" w:rsidRDefault="007E216B" w:rsidP="00A63A15">
      <w:pPr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4E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http://referatu.ucoz.ua/load/7-1-0-558</w:t>
      </w:r>
    </w:p>
    <w:sectPr w:rsidR="007E216B" w:rsidRPr="007E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902BE"/>
    <w:multiLevelType w:val="hybridMultilevel"/>
    <w:tmpl w:val="BD82C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6F4313"/>
    <w:multiLevelType w:val="hybridMultilevel"/>
    <w:tmpl w:val="FEB07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E64BD"/>
    <w:multiLevelType w:val="hybridMultilevel"/>
    <w:tmpl w:val="C1C2E6A2"/>
    <w:lvl w:ilvl="0" w:tplc="E2A6B45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314">
    <w:abstractNumId w:val="3"/>
  </w:num>
  <w:num w:numId="2" w16cid:durableId="1644121334">
    <w:abstractNumId w:val="2"/>
  </w:num>
  <w:num w:numId="3" w16cid:durableId="746928286">
    <w:abstractNumId w:val="0"/>
  </w:num>
  <w:num w:numId="4" w16cid:durableId="39126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24"/>
    <w:rsid w:val="00066917"/>
    <w:rsid w:val="0007677A"/>
    <w:rsid w:val="00143CCB"/>
    <w:rsid w:val="00161F36"/>
    <w:rsid w:val="00254A96"/>
    <w:rsid w:val="002825C9"/>
    <w:rsid w:val="00286648"/>
    <w:rsid w:val="003409B8"/>
    <w:rsid w:val="00403125"/>
    <w:rsid w:val="004343AA"/>
    <w:rsid w:val="004D04E0"/>
    <w:rsid w:val="004E3192"/>
    <w:rsid w:val="005313C1"/>
    <w:rsid w:val="00565DEE"/>
    <w:rsid w:val="00593BCD"/>
    <w:rsid w:val="005B2517"/>
    <w:rsid w:val="006B502E"/>
    <w:rsid w:val="006D7224"/>
    <w:rsid w:val="007A7452"/>
    <w:rsid w:val="007D7508"/>
    <w:rsid w:val="007E216B"/>
    <w:rsid w:val="0085535A"/>
    <w:rsid w:val="00911150"/>
    <w:rsid w:val="0091765E"/>
    <w:rsid w:val="009210F4"/>
    <w:rsid w:val="00A13421"/>
    <w:rsid w:val="00A43458"/>
    <w:rsid w:val="00A63A15"/>
    <w:rsid w:val="00AA38DB"/>
    <w:rsid w:val="00B671D9"/>
    <w:rsid w:val="00B727FA"/>
    <w:rsid w:val="00B96339"/>
    <w:rsid w:val="00BA2F4B"/>
    <w:rsid w:val="00BF315B"/>
    <w:rsid w:val="00C2468B"/>
    <w:rsid w:val="00CB3B3B"/>
    <w:rsid w:val="00D10024"/>
    <w:rsid w:val="00D52BD2"/>
    <w:rsid w:val="00D86000"/>
    <w:rsid w:val="00E24975"/>
    <w:rsid w:val="00EA13BD"/>
    <w:rsid w:val="00EC6317"/>
    <w:rsid w:val="00F248A8"/>
    <w:rsid w:val="00F26EA9"/>
    <w:rsid w:val="00F744C5"/>
    <w:rsid w:val="00FC426C"/>
    <w:rsid w:val="00FC4E0C"/>
    <w:rsid w:val="00FC5218"/>
    <w:rsid w:val="00FD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3A07"/>
  <w15:chartTrackingRefBased/>
  <w15:docId w15:val="{05AFF731-E0CD-438C-AF81-41918D68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sites/entrez?Db=pubmed&amp;Cmd=Search&amp;Term=%22Kaderali%20L%22%5BAuthor%5D&amp;itool=EntrezSystem2.PEntrez.Pubmed.Pubmed_ResultsPanel.Pubmed_DiscoveryPanel.Pubmed_RVAbstractPl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sites/entrez?Db=pubmed&amp;Cmd=Search&amp;Term=%22Kaderali%20L%22%5BAuthor%5D&amp;itool=EntrezSystem2.PEntrez.Pubmed.Pubmed_ResultsPanel.Pubmed_DiscoveryPanel.Pubmed_RVAbstractPl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sites/entrez?Db=pubmed&amp;Cmd=Search&amp;Term=%22Kaderali%20L%22%5BAuthor%5D&amp;itool=EntrezSystem2.PEntrez.Pubmed.Pubmed_ResultsPanel.Pubmed_DiscoveryPanel.Pubmed_RVAbstractPlu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icrobiologybook.org/book/virol-st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sites/entrez?Db=pubmed&amp;Cmd=Search&amp;Term=%22Elnifro%20EM%22%5BAuthor%5D&amp;itool=EntrezSystem2.PEntrez.Pubmed.Pubmed_ResultsPanel.Pubmed_DiscoveryPanel.Pubmed_RVAbstractPl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 Наливайко</dc:creator>
  <cp:keywords/>
  <dc:description/>
  <cp:lastModifiedBy>Люда Наливайко</cp:lastModifiedBy>
  <cp:revision>46</cp:revision>
  <dcterms:created xsi:type="dcterms:W3CDTF">2023-03-04T11:09:00Z</dcterms:created>
  <dcterms:modified xsi:type="dcterms:W3CDTF">2023-04-07T10:15:00Z</dcterms:modified>
</cp:coreProperties>
</file>