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99F99" w14:textId="77777777" w:rsidR="00B65F63" w:rsidRDefault="00B65F6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</w:p>
    <w:p w14:paraId="36CC5BAB" w14:textId="77777777" w:rsidR="00B65F63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14:paraId="58E5739B" w14:textId="77777777" w:rsidR="00B65F63" w:rsidRDefault="00B65F6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</w:p>
    <w:tbl>
      <w:tblPr>
        <w:tblStyle w:val="afff"/>
        <w:tblW w:w="9752" w:type="dxa"/>
        <w:tblInd w:w="-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20"/>
        <w:gridCol w:w="3278"/>
        <w:gridCol w:w="3354"/>
      </w:tblGrid>
      <w:tr w:rsidR="00B65F63" w14:paraId="2475CE9E" w14:textId="77777777">
        <w:trPr>
          <w:cantSplit/>
        </w:trPr>
        <w:tc>
          <w:tcPr>
            <w:tcW w:w="63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90DBE5" w14:textId="77777777" w:rsidR="00B65F6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Силабус курсу:</w:t>
            </w:r>
          </w:p>
        </w:tc>
        <w:tc>
          <w:tcPr>
            <w:tcW w:w="33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150D12F" w14:textId="77777777" w:rsidR="00B65F6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114300" distR="114300" wp14:anchorId="3890155D" wp14:editId="0A906B9A">
                  <wp:extent cx="2052955" cy="1210310"/>
                  <wp:effectExtent l="0" t="0" r="0" b="0"/>
                  <wp:docPr id="1026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2955" cy="121031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65F63" w14:paraId="03395C41" w14:textId="77777777">
        <w:trPr>
          <w:cantSplit/>
          <w:trHeight w:val="1681"/>
        </w:trPr>
        <w:tc>
          <w:tcPr>
            <w:tcW w:w="63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84555E" w14:textId="77777777" w:rsidR="00B65F6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8"/>
                <w:szCs w:val="28"/>
              </w:rPr>
              <w:t>Управління проєктами</w:t>
            </w:r>
          </w:p>
        </w:tc>
        <w:tc>
          <w:tcPr>
            <w:tcW w:w="335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DCBEC6A" w14:textId="77777777" w:rsidR="00B65F63" w:rsidRDefault="00B65F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</w:tr>
      <w:tr w:rsidR="00B65F63" w14:paraId="54E3B84E" w14:textId="77777777"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94D080" w14:textId="77777777" w:rsidR="00B65F6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i/>
                <w:color w:val="000000"/>
              </w:rPr>
              <w:t>Ступінь вищої освіти:</w:t>
            </w:r>
          </w:p>
        </w:tc>
        <w:tc>
          <w:tcPr>
            <w:tcW w:w="663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4A0FA2C2" w14:textId="77777777" w:rsidR="00B65F6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бакалавр</w:t>
            </w:r>
          </w:p>
        </w:tc>
      </w:tr>
      <w:tr w:rsidR="00B65F63" w14:paraId="4993CD44" w14:textId="77777777"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225B48" w14:textId="77777777" w:rsidR="00B65F6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i/>
                <w:color w:val="000000"/>
              </w:rPr>
              <w:t xml:space="preserve">Спеціальність: </w:t>
            </w:r>
          </w:p>
        </w:tc>
        <w:tc>
          <w:tcPr>
            <w:tcW w:w="66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2414B5EB" w14:textId="77777777" w:rsidR="00B65F6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051 «Економіка», 076 «Підприємництво, торгівля та біржова діяльність», 071 «</w:t>
            </w:r>
            <w:r>
              <w:rPr>
                <w:color w:val="000000"/>
                <w:highlight w:val="white"/>
              </w:rPr>
              <w:t xml:space="preserve">Облік і оподаткування», </w:t>
            </w:r>
            <w:r>
              <w:rPr>
                <w:color w:val="000000"/>
              </w:rPr>
              <w:t>072 «</w:t>
            </w:r>
            <w:r>
              <w:rPr>
                <w:color w:val="000000"/>
                <w:highlight w:val="white"/>
              </w:rPr>
              <w:t xml:space="preserve">Фінанси, банківська справа та страхування», </w:t>
            </w:r>
            <w:r>
              <w:rPr>
                <w:color w:val="000000"/>
              </w:rPr>
              <w:t>073 «Менеджмент», 075 «</w:t>
            </w:r>
            <w:r>
              <w:rPr>
                <w:color w:val="000000"/>
                <w:highlight w:val="white"/>
              </w:rPr>
              <w:t xml:space="preserve">Маркетинг», </w:t>
            </w:r>
            <w:r>
              <w:rPr>
                <w:color w:val="000000"/>
              </w:rPr>
              <w:t>292 «</w:t>
            </w:r>
            <w:r>
              <w:rPr>
                <w:color w:val="000000"/>
                <w:highlight w:val="white"/>
              </w:rPr>
              <w:t>Міжнародні економічні відносини»</w:t>
            </w:r>
          </w:p>
        </w:tc>
      </w:tr>
      <w:tr w:rsidR="00B65F63" w14:paraId="331FD946" w14:textId="77777777"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367BD3" w14:textId="77777777" w:rsidR="00B65F6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i/>
                <w:color w:val="000000"/>
              </w:rPr>
              <w:t>Рік підготовки:</w:t>
            </w:r>
          </w:p>
        </w:tc>
        <w:tc>
          <w:tcPr>
            <w:tcW w:w="66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33392A7D" w14:textId="77777777" w:rsidR="00B65F6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B65F63" w14:paraId="78C2E552" w14:textId="77777777"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DF206E" w14:textId="77777777" w:rsidR="00B65F6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i/>
                <w:color w:val="000000"/>
              </w:rPr>
              <w:t>Семестр викладання:</w:t>
            </w:r>
          </w:p>
        </w:tc>
        <w:tc>
          <w:tcPr>
            <w:tcW w:w="66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75EBF92B" w14:textId="77777777" w:rsidR="00B65F6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6 (весняний)</w:t>
            </w:r>
          </w:p>
        </w:tc>
      </w:tr>
      <w:tr w:rsidR="00B65F63" w14:paraId="468C9B6D" w14:textId="77777777"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E480FC" w14:textId="77777777" w:rsidR="00B65F6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i/>
                <w:color w:val="000000"/>
              </w:rPr>
              <w:t>Кількість кредитів ЄКТС:</w:t>
            </w:r>
          </w:p>
        </w:tc>
        <w:tc>
          <w:tcPr>
            <w:tcW w:w="66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443529AD" w14:textId="77777777" w:rsidR="00B65F6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B65F63" w14:paraId="136E1A0A" w14:textId="77777777"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338CAD" w14:textId="77777777" w:rsidR="00B65F6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i/>
                <w:color w:val="000000"/>
              </w:rPr>
              <w:t>Мова(-и) викладання:</w:t>
            </w:r>
          </w:p>
        </w:tc>
        <w:tc>
          <w:tcPr>
            <w:tcW w:w="66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23A887CA" w14:textId="77777777" w:rsidR="00B65F6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українська</w:t>
            </w:r>
          </w:p>
        </w:tc>
      </w:tr>
      <w:tr w:rsidR="00B65F63" w14:paraId="78E7EAEA" w14:textId="77777777"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E9BA51" w14:textId="77777777" w:rsidR="00B65F6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i/>
                <w:color w:val="000000"/>
              </w:rPr>
              <w:t>Вид семестрового контролю</w:t>
            </w:r>
          </w:p>
        </w:tc>
        <w:tc>
          <w:tcPr>
            <w:tcW w:w="66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E9D703E" w14:textId="77777777" w:rsidR="00B65F6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залік</w:t>
            </w:r>
          </w:p>
        </w:tc>
      </w:tr>
    </w:tbl>
    <w:p w14:paraId="742C159B" w14:textId="77777777" w:rsidR="00B65F63" w:rsidRDefault="00B65F6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</w:p>
    <w:p w14:paraId="5A45CC39" w14:textId="77777777" w:rsidR="00B65F63" w:rsidRDefault="00B65F6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</w:p>
    <w:p w14:paraId="42B89CB8" w14:textId="77777777" w:rsidR="00B65F63" w:rsidRDefault="00B65F6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</w:p>
    <w:p w14:paraId="3F611BE8" w14:textId="77777777" w:rsidR="00B65F63" w:rsidRDefault="00B65F6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</w:p>
    <w:p w14:paraId="0B785DB0" w14:textId="77777777" w:rsidR="00B65F63" w:rsidRDefault="00B65F6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</w:p>
    <w:p w14:paraId="23AEEA94" w14:textId="77777777" w:rsidR="00B65F63" w:rsidRDefault="00B65F6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</w:p>
    <w:p w14:paraId="0869E7BE" w14:textId="77777777" w:rsidR="00B65F63" w:rsidRDefault="00B65F6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</w:p>
    <w:p w14:paraId="61EC0B6F" w14:textId="77777777" w:rsidR="00B65F63" w:rsidRDefault="00B65F6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</w:p>
    <w:p w14:paraId="377F8FFF" w14:textId="77777777" w:rsidR="00B65F63" w:rsidRDefault="00B65F6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</w:p>
    <w:p w14:paraId="33C3E7FA" w14:textId="77777777" w:rsidR="00B65F63" w:rsidRDefault="00B65F6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</w:p>
    <w:p w14:paraId="7DA74074" w14:textId="77777777" w:rsidR="00B65F63" w:rsidRDefault="00B65F6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</w:p>
    <w:p w14:paraId="14608BCB" w14:textId="77777777" w:rsidR="00B65F63" w:rsidRDefault="00B65F6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</w:p>
    <w:p w14:paraId="56DFA2B7" w14:textId="77777777" w:rsidR="00B65F63" w:rsidRDefault="00B65F6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</w:p>
    <w:p w14:paraId="5C723A9E" w14:textId="77777777" w:rsidR="00B65F63" w:rsidRDefault="00B65F6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</w:p>
    <w:p w14:paraId="253FAE12" w14:textId="77777777" w:rsidR="00B65F63" w:rsidRDefault="00B65F6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</w:p>
    <w:p w14:paraId="1705A6E2" w14:textId="77777777" w:rsidR="00B65F63" w:rsidRDefault="00B65F6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</w:p>
    <w:p w14:paraId="4EDFE45F" w14:textId="77777777" w:rsidR="00B65F63" w:rsidRDefault="00B65F6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</w:p>
    <w:p w14:paraId="7E48FA28" w14:textId="77777777" w:rsidR="00B65F63" w:rsidRDefault="00B65F6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</w:p>
    <w:p w14:paraId="50B1D514" w14:textId="77777777" w:rsidR="00B65F63" w:rsidRDefault="00B65F6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</w:p>
    <w:p w14:paraId="5148468B" w14:textId="77777777" w:rsidR="00B65F63" w:rsidRDefault="00B65F6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</w:p>
    <w:p w14:paraId="5CC71A03" w14:textId="77777777" w:rsidR="00B65F63" w:rsidRDefault="00B65F6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</w:p>
    <w:p w14:paraId="5D3DC4EC" w14:textId="77777777" w:rsidR="00B65F63" w:rsidRDefault="00B65F6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</w:p>
    <w:p w14:paraId="25B877CA" w14:textId="77777777" w:rsidR="00B65F63" w:rsidRDefault="00B65F6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</w:p>
    <w:p w14:paraId="30D842FF" w14:textId="77777777" w:rsidR="00B65F63" w:rsidRDefault="00B65F6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</w:p>
    <w:p w14:paraId="738EF678" w14:textId="77777777" w:rsidR="00B65F63" w:rsidRDefault="00B65F6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</w:p>
    <w:p w14:paraId="4E923E86" w14:textId="77777777" w:rsidR="00B65F63" w:rsidRDefault="00B65F6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</w:p>
    <w:p w14:paraId="5B7567EE" w14:textId="77777777" w:rsidR="00B65F63" w:rsidRDefault="00B65F6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</w:p>
    <w:p w14:paraId="4220F9B7" w14:textId="77777777" w:rsidR="00B65F63" w:rsidRDefault="00B65F6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</w:p>
    <w:p w14:paraId="0618BCAC" w14:textId="77777777" w:rsidR="00B65F63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  <w:r>
        <w:br w:type="page"/>
      </w:r>
    </w:p>
    <w:tbl>
      <w:tblPr>
        <w:tblStyle w:val="afff0"/>
        <w:tblW w:w="9752" w:type="dxa"/>
        <w:tblInd w:w="-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25"/>
        <w:gridCol w:w="284"/>
        <w:gridCol w:w="2126"/>
        <w:gridCol w:w="284"/>
        <w:gridCol w:w="1379"/>
        <w:gridCol w:w="747"/>
        <w:gridCol w:w="283"/>
        <w:gridCol w:w="2324"/>
      </w:tblGrid>
      <w:tr w:rsidR="00B65F63" w14:paraId="3EF497ED" w14:textId="77777777">
        <w:tc>
          <w:tcPr>
            <w:tcW w:w="639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E0AC821" w14:textId="77777777" w:rsidR="00B65F6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b/>
                <w:i/>
                <w:color w:val="000000"/>
              </w:rPr>
              <w:lastRenderedPageBreak/>
              <w:t>Розробник курсу та лектор:</w:t>
            </w:r>
          </w:p>
        </w:tc>
        <w:tc>
          <w:tcPr>
            <w:tcW w:w="33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EAC9C49" w14:textId="77777777" w:rsidR="00B65F63" w:rsidRDefault="00B65F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color w:val="000000"/>
              </w:rPr>
            </w:pPr>
          </w:p>
        </w:tc>
      </w:tr>
      <w:tr w:rsidR="00B65F63" w14:paraId="550795FF" w14:textId="77777777">
        <w:tc>
          <w:tcPr>
            <w:tcW w:w="9752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48753F3B" w14:textId="77777777" w:rsidR="00B65F6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к.е.н., доц., Швець Н. В.</w:t>
            </w:r>
          </w:p>
        </w:tc>
      </w:tr>
      <w:tr w:rsidR="00B65F63" w14:paraId="17CD2953" w14:textId="77777777">
        <w:tc>
          <w:tcPr>
            <w:tcW w:w="9752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1F123021" w14:textId="77777777" w:rsidR="00B65F6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вчений ступінь, вчене звання, прізвище, ім’я та по-батькові</w:t>
            </w:r>
          </w:p>
        </w:tc>
      </w:tr>
      <w:tr w:rsidR="00B65F63" w14:paraId="6C5FDF55" w14:textId="77777777">
        <w:tc>
          <w:tcPr>
            <w:tcW w:w="9752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34B705A2" w14:textId="77777777" w:rsidR="00B65F6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доцент кафедри економіки і підприємництва</w:t>
            </w:r>
          </w:p>
        </w:tc>
      </w:tr>
      <w:tr w:rsidR="00B65F63" w14:paraId="0144A6B7" w14:textId="77777777">
        <w:tc>
          <w:tcPr>
            <w:tcW w:w="9752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3507A4A9" w14:textId="77777777" w:rsidR="00B65F6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посада</w:t>
            </w:r>
          </w:p>
        </w:tc>
      </w:tr>
      <w:tr w:rsidR="00B65F63" w14:paraId="4A77FAC8" w14:textId="77777777">
        <w:tc>
          <w:tcPr>
            <w:tcW w:w="232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41BC5A40" w14:textId="77777777" w:rsidR="00B65F6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shvets@snu.edu.ua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1DF23B0" w14:textId="77777777" w:rsidR="00B65F63" w:rsidRDefault="00B65F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18690576" w14:textId="77777777" w:rsidR="00B65F6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+38-050-225-75-07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0033059" w14:textId="77777777" w:rsidR="00B65F63" w:rsidRDefault="00B65F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65628DD0" w14:textId="77777777" w:rsidR="00B65F63" w:rsidRDefault="00B65F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0E74958" w14:textId="77777777" w:rsidR="00B65F63" w:rsidRDefault="00B65F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13F57436" w14:textId="77777777" w:rsidR="00B65F6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509аГК, за розкладом</w:t>
            </w:r>
          </w:p>
        </w:tc>
      </w:tr>
      <w:tr w:rsidR="00B65F63" w14:paraId="1D8EADE3" w14:textId="77777777">
        <w:tc>
          <w:tcPr>
            <w:tcW w:w="232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77DCA936" w14:textId="77777777" w:rsidR="00B65F6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електронна адреса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75485A9" w14:textId="77777777" w:rsidR="00B65F63" w:rsidRDefault="00B65F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309886C7" w14:textId="77777777" w:rsidR="00B65F6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телефон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67746B9" w14:textId="77777777" w:rsidR="00B65F63" w:rsidRDefault="00B65F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08E11D86" w14:textId="77777777" w:rsidR="00B65F6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месенджер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F3649E3" w14:textId="77777777" w:rsidR="00B65F63" w:rsidRDefault="00B65F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32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20BD69C0" w14:textId="77777777" w:rsidR="00B65F6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консультації</w:t>
            </w:r>
          </w:p>
        </w:tc>
      </w:tr>
    </w:tbl>
    <w:p w14:paraId="05B1ADB8" w14:textId="77777777" w:rsidR="00B65F63" w:rsidRDefault="00B65F6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tbl>
      <w:tblPr>
        <w:tblStyle w:val="afff1"/>
        <w:tblW w:w="9752" w:type="dxa"/>
        <w:tblInd w:w="-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25"/>
        <w:gridCol w:w="284"/>
        <w:gridCol w:w="2126"/>
        <w:gridCol w:w="284"/>
        <w:gridCol w:w="1379"/>
        <w:gridCol w:w="747"/>
        <w:gridCol w:w="283"/>
        <w:gridCol w:w="2324"/>
      </w:tblGrid>
      <w:tr w:rsidR="00B65F63" w14:paraId="60FCA62B" w14:textId="77777777">
        <w:tc>
          <w:tcPr>
            <w:tcW w:w="639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C620D91" w14:textId="77777777" w:rsidR="00B65F6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b/>
                <w:i/>
                <w:color w:val="000000"/>
              </w:rPr>
              <w:t>Викладач лабораторних занять:*</w:t>
            </w:r>
          </w:p>
        </w:tc>
        <w:tc>
          <w:tcPr>
            <w:tcW w:w="33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8AF1D1D" w14:textId="77777777" w:rsidR="00B65F63" w:rsidRDefault="00B65F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color w:val="000000"/>
              </w:rPr>
            </w:pPr>
          </w:p>
        </w:tc>
      </w:tr>
      <w:tr w:rsidR="00B65F63" w14:paraId="57627C31" w14:textId="77777777">
        <w:tc>
          <w:tcPr>
            <w:tcW w:w="9752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577FA825" w14:textId="77777777" w:rsidR="00B65F63" w:rsidRDefault="00B65F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color w:val="000000"/>
              </w:rPr>
            </w:pPr>
          </w:p>
        </w:tc>
      </w:tr>
      <w:tr w:rsidR="00B65F63" w14:paraId="463ED2A6" w14:textId="77777777">
        <w:tc>
          <w:tcPr>
            <w:tcW w:w="9752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78433B17" w14:textId="77777777" w:rsidR="00B65F6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вчений ступінь, вчене звання, прізвище, ім’я та по-батькові</w:t>
            </w:r>
          </w:p>
        </w:tc>
      </w:tr>
      <w:tr w:rsidR="00B65F63" w14:paraId="45AEE8E9" w14:textId="77777777">
        <w:tc>
          <w:tcPr>
            <w:tcW w:w="9752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7323F65B" w14:textId="77777777" w:rsidR="00B65F63" w:rsidRDefault="00B65F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color w:val="000000"/>
              </w:rPr>
            </w:pPr>
          </w:p>
        </w:tc>
      </w:tr>
      <w:tr w:rsidR="00B65F63" w14:paraId="00C952C2" w14:textId="77777777">
        <w:tc>
          <w:tcPr>
            <w:tcW w:w="9752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622A0331" w14:textId="77777777" w:rsidR="00B65F6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посада</w:t>
            </w:r>
          </w:p>
        </w:tc>
      </w:tr>
      <w:tr w:rsidR="00B65F63" w14:paraId="7D0B15F5" w14:textId="77777777">
        <w:tc>
          <w:tcPr>
            <w:tcW w:w="232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46789BCA" w14:textId="77777777" w:rsidR="00B65F63" w:rsidRDefault="00B65F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BFD80E2" w14:textId="77777777" w:rsidR="00B65F63" w:rsidRDefault="00B65F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67461DA4" w14:textId="77777777" w:rsidR="00B65F63" w:rsidRDefault="00B65F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7EBF79F" w14:textId="77777777" w:rsidR="00B65F63" w:rsidRDefault="00B65F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287367A" w14:textId="77777777" w:rsidR="00B65F63" w:rsidRDefault="00B65F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841A424" w14:textId="77777777" w:rsidR="00B65F63" w:rsidRDefault="00B65F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2942A6F0" w14:textId="77777777" w:rsidR="00B65F63" w:rsidRDefault="00B65F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color w:val="000000"/>
              </w:rPr>
            </w:pPr>
          </w:p>
        </w:tc>
      </w:tr>
      <w:tr w:rsidR="00B65F63" w14:paraId="0DD53265" w14:textId="77777777">
        <w:tc>
          <w:tcPr>
            <w:tcW w:w="232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2D5650DD" w14:textId="77777777" w:rsidR="00B65F6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електронна адреса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36907AC" w14:textId="77777777" w:rsidR="00B65F63" w:rsidRDefault="00B65F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4F584612" w14:textId="77777777" w:rsidR="00B65F6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телефон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88512A9" w14:textId="77777777" w:rsidR="00B65F63" w:rsidRDefault="00B65F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74298301" w14:textId="77777777" w:rsidR="00B65F6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месенджер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793C49B" w14:textId="77777777" w:rsidR="00B65F63" w:rsidRDefault="00B65F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32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7AEA6943" w14:textId="77777777" w:rsidR="00B65F6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консультації</w:t>
            </w:r>
          </w:p>
        </w:tc>
      </w:tr>
    </w:tbl>
    <w:p w14:paraId="46FAF454" w14:textId="77777777" w:rsidR="00B65F63" w:rsidRDefault="00B65F6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tbl>
      <w:tblPr>
        <w:tblStyle w:val="afff2"/>
        <w:tblW w:w="9752" w:type="dxa"/>
        <w:tblInd w:w="-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25"/>
        <w:gridCol w:w="284"/>
        <w:gridCol w:w="2126"/>
        <w:gridCol w:w="284"/>
        <w:gridCol w:w="1379"/>
        <w:gridCol w:w="747"/>
        <w:gridCol w:w="283"/>
        <w:gridCol w:w="2324"/>
      </w:tblGrid>
      <w:tr w:rsidR="00B65F63" w14:paraId="6F8D5466" w14:textId="77777777">
        <w:tc>
          <w:tcPr>
            <w:tcW w:w="639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47C17BA" w14:textId="77777777" w:rsidR="00B65F6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b/>
                <w:i/>
                <w:color w:val="000000"/>
              </w:rPr>
              <w:t>Викладач практичних занять:*</w:t>
            </w:r>
          </w:p>
        </w:tc>
        <w:tc>
          <w:tcPr>
            <w:tcW w:w="33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7A712E9" w14:textId="77777777" w:rsidR="00B65F63" w:rsidRDefault="00B65F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color w:val="000000"/>
              </w:rPr>
            </w:pPr>
          </w:p>
        </w:tc>
      </w:tr>
      <w:tr w:rsidR="00B65F63" w14:paraId="40F765AC" w14:textId="77777777">
        <w:tc>
          <w:tcPr>
            <w:tcW w:w="9752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1BEBD281" w14:textId="77777777" w:rsidR="00B65F63" w:rsidRDefault="00B65F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color w:val="000000"/>
              </w:rPr>
            </w:pPr>
          </w:p>
        </w:tc>
      </w:tr>
      <w:tr w:rsidR="00B65F63" w14:paraId="34AE25F9" w14:textId="77777777">
        <w:tc>
          <w:tcPr>
            <w:tcW w:w="9752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6E0443E9" w14:textId="77777777" w:rsidR="00B65F6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вчений ступінь, вчене звання, прізвище, ім’я та по-батькові</w:t>
            </w:r>
          </w:p>
        </w:tc>
      </w:tr>
      <w:tr w:rsidR="00B65F63" w14:paraId="78DB75CB" w14:textId="77777777">
        <w:tc>
          <w:tcPr>
            <w:tcW w:w="9752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17F3A3B1" w14:textId="77777777" w:rsidR="00B65F63" w:rsidRDefault="00B65F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color w:val="000000"/>
              </w:rPr>
            </w:pPr>
          </w:p>
        </w:tc>
      </w:tr>
      <w:tr w:rsidR="00B65F63" w14:paraId="2049BADF" w14:textId="77777777">
        <w:tc>
          <w:tcPr>
            <w:tcW w:w="9752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1642EB4E" w14:textId="77777777" w:rsidR="00B65F6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посада</w:t>
            </w:r>
          </w:p>
        </w:tc>
      </w:tr>
      <w:tr w:rsidR="00B65F63" w14:paraId="4CA6A2AB" w14:textId="77777777">
        <w:tc>
          <w:tcPr>
            <w:tcW w:w="232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4792C4F1" w14:textId="77777777" w:rsidR="00B65F63" w:rsidRDefault="00B65F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49A39C6" w14:textId="77777777" w:rsidR="00B65F63" w:rsidRDefault="00B65F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BA7542C" w14:textId="77777777" w:rsidR="00B65F63" w:rsidRDefault="00B65F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D54DD66" w14:textId="77777777" w:rsidR="00B65F63" w:rsidRDefault="00B65F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2BBE5B7C" w14:textId="77777777" w:rsidR="00B65F63" w:rsidRDefault="00B65F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0C87E30" w14:textId="77777777" w:rsidR="00B65F63" w:rsidRDefault="00B65F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669DBE9E" w14:textId="77777777" w:rsidR="00B65F63" w:rsidRDefault="00B65F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color w:val="000000"/>
              </w:rPr>
            </w:pPr>
          </w:p>
        </w:tc>
      </w:tr>
      <w:tr w:rsidR="00B65F63" w14:paraId="5EF2E10B" w14:textId="77777777">
        <w:tc>
          <w:tcPr>
            <w:tcW w:w="232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2FBB49D9" w14:textId="77777777" w:rsidR="00B65F6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електронна адреса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F0CC780" w14:textId="77777777" w:rsidR="00B65F63" w:rsidRDefault="00B65F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684E3FC8" w14:textId="77777777" w:rsidR="00B65F6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телефон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CF1C409" w14:textId="77777777" w:rsidR="00B65F63" w:rsidRDefault="00B65F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01FA41B9" w14:textId="77777777" w:rsidR="00B65F6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месенджер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8B80F60" w14:textId="77777777" w:rsidR="00B65F63" w:rsidRDefault="00B65F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32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4832C66B" w14:textId="77777777" w:rsidR="00B65F6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консультації</w:t>
            </w:r>
          </w:p>
        </w:tc>
      </w:tr>
    </w:tbl>
    <w:p w14:paraId="26B04B99" w14:textId="77777777" w:rsidR="00B65F63" w:rsidRDefault="00B65F6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5450F5F0" w14:textId="77777777" w:rsidR="00B65F63" w:rsidRDefault="00B65F6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40F7CB5C" w14:textId="77777777" w:rsidR="00B65F63" w:rsidRDefault="00B65F6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7D4153B9" w14:textId="77777777" w:rsidR="00B65F63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0"/>
          <w:szCs w:val="20"/>
        </w:rPr>
      </w:pPr>
      <w:r>
        <w:rPr>
          <w:color w:val="000000"/>
        </w:rPr>
        <w:t xml:space="preserve">* </w:t>
      </w:r>
      <w:r>
        <w:rPr>
          <w:i/>
          <w:color w:val="000000"/>
          <w:sz w:val="20"/>
          <w:szCs w:val="20"/>
        </w:rPr>
        <w:t xml:space="preserve">– 1) дані підрозділи вносяться до силабусу в разі, якщо практичні та (або) лабораторні заняття проводить інший викладач, котрий не є автором курсу та лектором; 2) припустимо змінювати назву підрозділу на </w:t>
      </w:r>
      <w:r>
        <w:rPr>
          <w:b/>
          <w:i/>
          <w:color w:val="000000"/>
          <w:sz w:val="20"/>
          <w:szCs w:val="20"/>
        </w:rPr>
        <w:t>«Викладач лабораторних та практичних занять:»</w:t>
      </w:r>
      <w:r>
        <w:rPr>
          <w:i/>
          <w:color w:val="000000"/>
          <w:sz w:val="20"/>
          <w:szCs w:val="20"/>
        </w:rPr>
        <w:t>, якщо лабораторні та практичні заняття проводить один викладач, котрий не є автором курсу та лектором.</w:t>
      </w:r>
    </w:p>
    <w:p w14:paraId="4E35CF1A" w14:textId="77777777" w:rsidR="00B65F63" w:rsidRDefault="00B65F6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</w:p>
    <w:p w14:paraId="0156EBB2" w14:textId="77777777" w:rsidR="00B65F63" w:rsidRDefault="00B65F6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</w:p>
    <w:p w14:paraId="7E9CB792" w14:textId="77777777" w:rsidR="00B65F63" w:rsidRDefault="00B65F6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</w:p>
    <w:p w14:paraId="5D3B46D0" w14:textId="77777777" w:rsidR="00B65F63" w:rsidRDefault="00B65F6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</w:p>
    <w:p w14:paraId="461878CC" w14:textId="77777777" w:rsidR="00B65F63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  <w:r>
        <w:br w:type="page"/>
      </w:r>
    </w:p>
    <w:p w14:paraId="33DEFEC8" w14:textId="77777777" w:rsidR="00B65F63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  <w:r>
        <w:rPr>
          <w:b/>
          <w:color w:val="000000"/>
        </w:rPr>
        <w:lastRenderedPageBreak/>
        <w:t>Анотація навчального курсу</w:t>
      </w:r>
    </w:p>
    <w:tbl>
      <w:tblPr>
        <w:tblStyle w:val="afff3"/>
        <w:tblW w:w="9555" w:type="dxa"/>
        <w:tblInd w:w="-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42"/>
        <w:gridCol w:w="7513"/>
      </w:tblGrid>
      <w:tr w:rsidR="00B65F63" w14:paraId="74771051" w14:textId="77777777"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</w:tcPr>
          <w:p w14:paraId="0CE0FBE0" w14:textId="77777777" w:rsidR="00B65F6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i/>
                <w:color w:val="000000"/>
              </w:rPr>
              <w:t>Цілі вивчення курсу: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14:paraId="2E2B8336" w14:textId="77777777" w:rsidR="00B65F6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Курс націлено на формування у здобувачів системного уявлення про проєкти та проєктну діяльність; розвиток практичних навичок підготовки проєктної заявки, пошуку джерел фінансування проєкту та його презентації.</w:t>
            </w:r>
          </w:p>
          <w:p w14:paraId="5655895B" w14:textId="77777777" w:rsidR="00B65F6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Для того щоб успішно реалізувати </w:t>
            </w:r>
            <w:r>
              <w:rPr>
                <w:color w:val="000000"/>
                <w:highlight w:val="white"/>
              </w:rPr>
              <w:t>бізнес-проєкт та отримувати винагороду від використання його продукту у майбутньому не достатньо мати тільки бажання і підприємницькі здібності. Все це має бути підкріплено знаннями та вміннями для правильного формування бізнес-ідеї, її опрацювання та подальшої успішної реалізації. Саме це дає курс «Управління проєктами».</w:t>
            </w:r>
          </w:p>
          <w:p w14:paraId="2A8340A0" w14:textId="77777777" w:rsidR="00B65F6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Предметом вивчення є процеси управління проєктами, які здійснюються з використанням специфічних методів і інструментів, що забезпечують розв’язання практичних завдань щодо підготовки бізнес-проєкту до реалізації.</w:t>
            </w:r>
          </w:p>
          <w:p w14:paraId="0853086E" w14:textId="77777777" w:rsidR="00B65F6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Курс є корисним для здобувачів різних спеціальностей та галузей знань.</w:t>
            </w:r>
          </w:p>
        </w:tc>
      </w:tr>
      <w:tr w:rsidR="00B65F63" w14:paraId="166D34A7" w14:textId="77777777"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</w:tcPr>
          <w:p w14:paraId="16B9E1A6" w14:textId="77777777" w:rsidR="00B65F6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i/>
                <w:color w:val="000000"/>
              </w:rPr>
              <w:t>Результати навчання: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14:paraId="74125845" w14:textId="77777777" w:rsidR="00B65F6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right="34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У результаті вивчення курсу здобувач повинен</w:t>
            </w:r>
          </w:p>
          <w:p w14:paraId="7ED14D64" w14:textId="77777777" w:rsidR="00B65F6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color w:val="000000"/>
              </w:rPr>
            </w:pPr>
            <w:r>
              <w:rPr>
                <w:b/>
                <w:i/>
                <w:color w:val="000000"/>
              </w:rPr>
              <w:t>знати</w:t>
            </w:r>
            <w:r>
              <w:rPr>
                <w:b/>
                <w:color w:val="000000"/>
              </w:rPr>
              <w:t>:</w:t>
            </w:r>
          </w:p>
          <w:p w14:paraId="3E92FF1F" w14:textId="77777777" w:rsidR="00B65F63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базові категорії проєктної діяльності, управління проєктами; </w:t>
            </w:r>
          </w:p>
          <w:p w14:paraId="2852239A" w14:textId="77777777" w:rsidR="00B65F63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класифікацію проєктів;</w:t>
            </w:r>
          </w:p>
          <w:p w14:paraId="722C8E87" w14:textId="77777777" w:rsidR="00B65F63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специфічні риси проєкту як об’єкту управління (зацікавлені сторони, оточення, життєвий цикл); </w:t>
            </w:r>
          </w:p>
          <w:p w14:paraId="3264CB1A" w14:textId="77777777" w:rsidR="00B65F63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загальний зміст діяльності з управління проєктами;</w:t>
            </w:r>
          </w:p>
          <w:p w14:paraId="5FD07A3D" w14:textId="77777777" w:rsidR="00B65F63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особливості фінансування проєктів;</w:t>
            </w:r>
          </w:p>
          <w:p w14:paraId="5BEE4F2C" w14:textId="77777777" w:rsidR="00B65F63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особливості фандрайзингу проєктів.</w:t>
            </w:r>
          </w:p>
          <w:p w14:paraId="60604318" w14:textId="77777777" w:rsidR="00B65F6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b/>
                <w:i/>
                <w:color w:val="000000"/>
              </w:rPr>
              <w:t>вміти</w:t>
            </w:r>
            <w:r>
              <w:rPr>
                <w:b/>
                <w:color w:val="000000"/>
              </w:rPr>
              <w:t>:</w:t>
            </w:r>
          </w:p>
          <w:p w14:paraId="67FAD013" w14:textId="77777777" w:rsidR="00B65F63" w:rsidRDefault="0000000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описувати проблему як причину ініціалізації проєкту, генерувати ідею проєкту та порівнювати альтернативи її реалізації;</w:t>
            </w:r>
          </w:p>
          <w:p w14:paraId="1C0D595F" w14:textId="77777777" w:rsidR="00B65F63" w:rsidRDefault="0000000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формулювати та презентувати бізнес-ідею проєкту;</w:t>
            </w:r>
          </w:p>
          <w:p w14:paraId="472A5DA4" w14:textId="77777777" w:rsidR="00B65F63" w:rsidRDefault="0000000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проводити пошук джерел фінансування проєкту;</w:t>
            </w:r>
          </w:p>
          <w:p w14:paraId="3F572509" w14:textId="77777777" w:rsidR="00B65F63" w:rsidRDefault="0000000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готувати проєктну заявку;</w:t>
            </w:r>
          </w:p>
          <w:p w14:paraId="0D34968D" w14:textId="77777777" w:rsidR="00B65F63" w:rsidRDefault="0000000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презентувати проєкт з метою отримання фінансування.</w:t>
            </w:r>
          </w:p>
          <w:p w14:paraId="35804F41" w14:textId="77777777" w:rsidR="00B65F63" w:rsidRDefault="00B65F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color w:val="000000"/>
              </w:rPr>
            </w:pPr>
          </w:p>
        </w:tc>
      </w:tr>
      <w:tr w:rsidR="00B65F63" w14:paraId="36572503" w14:textId="77777777"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</w:tcPr>
          <w:p w14:paraId="76899B71" w14:textId="77777777" w:rsidR="00B65F6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i/>
                <w:color w:val="000000"/>
              </w:rPr>
              <w:t>Передумови до початку вивчення: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14:paraId="181D47C6" w14:textId="77777777" w:rsidR="00B65F6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Базові знання у сфері економіки.</w:t>
            </w:r>
          </w:p>
        </w:tc>
      </w:tr>
    </w:tbl>
    <w:p w14:paraId="4833B2C4" w14:textId="77777777" w:rsidR="00B65F63" w:rsidRDefault="00B65F6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</w:p>
    <w:p w14:paraId="025DD868" w14:textId="77777777" w:rsidR="00B65F63" w:rsidRDefault="00B65F6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</w:p>
    <w:p w14:paraId="6543C108" w14:textId="77777777" w:rsidR="00B65F63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  <w:r>
        <w:br w:type="page"/>
      </w:r>
    </w:p>
    <w:p w14:paraId="73513309" w14:textId="77777777" w:rsidR="00B65F63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center"/>
        <w:rPr>
          <w:color w:val="000000"/>
        </w:rPr>
      </w:pPr>
      <w:r>
        <w:rPr>
          <w:b/>
          <w:color w:val="000000"/>
        </w:rPr>
        <w:lastRenderedPageBreak/>
        <w:t>Мета курсу (набуті компетентності)</w:t>
      </w:r>
    </w:p>
    <w:p w14:paraId="0D1FDD07" w14:textId="77777777" w:rsidR="00B65F63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color w:val="000000"/>
        </w:rPr>
      </w:pPr>
      <w:r>
        <w:t>Внаслідок</w:t>
      </w:r>
      <w:r>
        <w:rPr>
          <w:color w:val="000000"/>
        </w:rPr>
        <w:t xml:space="preserve"> вивчення даного навчального курсу здобувач вищої освіти набуде наступних компетентностей:</w:t>
      </w:r>
    </w:p>
    <w:p w14:paraId="1A6F19A8" w14:textId="77777777" w:rsidR="00B65F63" w:rsidRDefault="0000000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здатність до абстрактного мислення, аналізу та синтезу;</w:t>
      </w:r>
    </w:p>
    <w:p w14:paraId="3337F9C7" w14:textId="77777777" w:rsidR="00B65F63" w:rsidRDefault="0000000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здатність застосовувати знання у практичних ситуаціях;</w:t>
      </w:r>
    </w:p>
    <w:p w14:paraId="05762688" w14:textId="77777777" w:rsidR="00B65F63" w:rsidRDefault="0000000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здатність до пошуку, оброблення та аналізу інформації з різних джерел;</w:t>
      </w:r>
    </w:p>
    <w:p w14:paraId="20B0DDB7" w14:textId="77777777" w:rsidR="00B65F63" w:rsidRDefault="0000000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здатність до адаптації та дій в новій ситуації;</w:t>
      </w:r>
    </w:p>
    <w:p w14:paraId="3C3672B3" w14:textId="77777777" w:rsidR="00B65F63" w:rsidRDefault="0000000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здатність бути критичним і самокритичним;</w:t>
      </w:r>
    </w:p>
    <w:p w14:paraId="0FDAFFDE" w14:textId="77777777" w:rsidR="00B65F63" w:rsidRDefault="0000000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здатність приймати обґрунтовані рішення;</w:t>
      </w:r>
    </w:p>
    <w:p w14:paraId="5F969C06" w14:textId="77777777" w:rsidR="00B65F63" w:rsidRDefault="0000000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навички міжособистісної взаємодії;</w:t>
      </w:r>
    </w:p>
    <w:p w14:paraId="2FEC6ABF" w14:textId="77777777" w:rsidR="00B65F63" w:rsidRDefault="0000000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здатність діяти соціально відповідально та свідомо;</w:t>
      </w:r>
    </w:p>
    <w:p w14:paraId="1BC7EFB0" w14:textId="77777777" w:rsidR="00B65F63" w:rsidRDefault="0000000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здатність пояснювати економічні та соціальні процеси і явища на основі теоретичних моделей, аналізувати і змістовно інтерпретувати отримані результати;</w:t>
      </w:r>
    </w:p>
    <w:p w14:paraId="604305A8" w14:textId="77777777" w:rsidR="00B65F63" w:rsidRDefault="0000000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здатність застосовувати комп’ютерні технології та програмне забезпечення з обробки даних для вирішення економічних завдань, аналізу інформації та підготовки аналітичних звітів;</w:t>
      </w:r>
    </w:p>
    <w:p w14:paraId="063CEC41" w14:textId="77777777" w:rsidR="00B65F63" w:rsidRDefault="0000000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здатність використовувати сучасні джерела економічної, соціальної, управлінської, облікової інформації для складання службових документів та аналітичних звітів.</w:t>
      </w:r>
    </w:p>
    <w:p w14:paraId="6A403481" w14:textId="77777777" w:rsidR="00B65F63" w:rsidRDefault="00B65F6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3C2B3039" w14:textId="77777777" w:rsidR="00B65F63" w:rsidRDefault="00B65F6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color w:val="000000"/>
        </w:rPr>
      </w:pPr>
    </w:p>
    <w:p w14:paraId="5FE5E21B" w14:textId="77777777" w:rsidR="00B65F63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color w:val="000000"/>
        </w:rPr>
      </w:pPr>
      <w:r>
        <w:br w:type="page"/>
      </w:r>
    </w:p>
    <w:p w14:paraId="11201920" w14:textId="77777777" w:rsidR="00B65F63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center"/>
        <w:rPr>
          <w:b/>
        </w:rPr>
      </w:pPr>
      <w:r>
        <w:rPr>
          <w:b/>
        </w:rPr>
        <w:lastRenderedPageBreak/>
        <w:t>Структура курсу</w:t>
      </w:r>
    </w:p>
    <w:tbl>
      <w:tblPr>
        <w:tblStyle w:val="afff4"/>
        <w:tblW w:w="9464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7"/>
        <w:gridCol w:w="2536"/>
        <w:gridCol w:w="993"/>
        <w:gridCol w:w="3685"/>
        <w:gridCol w:w="1843"/>
      </w:tblGrid>
      <w:tr w:rsidR="00B65F63" w14:paraId="687713F8" w14:textId="77777777">
        <w:trPr>
          <w:tblHeader/>
        </w:trPr>
        <w:tc>
          <w:tcPr>
            <w:tcW w:w="407" w:type="dxa"/>
            <w:shd w:val="clear" w:color="auto" w:fill="ECE1FF"/>
            <w:vAlign w:val="center"/>
          </w:tcPr>
          <w:p w14:paraId="1770A902" w14:textId="77777777" w:rsidR="00B65F6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</w:tc>
        <w:tc>
          <w:tcPr>
            <w:tcW w:w="2536" w:type="dxa"/>
            <w:shd w:val="clear" w:color="auto" w:fill="ECE1FF"/>
            <w:vAlign w:val="center"/>
          </w:tcPr>
          <w:p w14:paraId="58107709" w14:textId="77777777" w:rsidR="00B65F6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Тема</w:t>
            </w:r>
          </w:p>
        </w:tc>
        <w:tc>
          <w:tcPr>
            <w:tcW w:w="993" w:type="dxa"/>
            <w:shd w:val="clear" w:color="auto" w:fill="ECE1FF"/>
            <w:vAlign w:val="center"/>
          </w:tcPr>
          <w:p w14:paraId="0AB36EC9" w14:textId="77777777" w:rsidR="00B65F6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Години (Л/ПЗ)</w:t>
            </w:r>
          </w:p>
        </w:tc>
        <w:tc>
          <w:tcPr>
            <w:tcW w:w="3685" w:type="dxa"/>
            <w:shd w:val="clear" w:color="auto" w:fill="ECE1FF"/>
            <w:vAlign w:val="center"/>
          </w:tcPr>
          <w:p w14:paraId="20ADD8AF" w14:textId="77777777" w:rsidR="00B65F6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Стислий зміст</w:t>
            </w:r>
          </w:p>
        </w:tc>
        <w:tc>
          <w:tcPr>
            <w:tcW w:w="1843" w:type="dxa"/>
            <w:shd w:val="clear" w:color="auto" w:fill="ECE1FF"/>
            <w:vAlign w:val="center"/>
          </w:tcPr>
          <w:p w14:paraId="485E65E0" w14:textId="77777777" w:rsidR="00B65F6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Інструменти і завдання</w:t>
            </w:r>
          </w:p>
        </w:tc>
      </w:tr>
      <w:tr w:rsidR="00B65F63" w14:paraId="5B0F10FB" w14:textId="77777777">
        <w:tc>
          <w:tcPr>
            <w:tcW w:w="407" w:type="dxa"/>
          </w:tcPr>
          <w:p w14:paraId="3B4609E1" w14:textId="77777777" w:rsidR="00B65F63" w:rsidRDefault="00B65F6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2536" w:type="dxa"/>
          </w:tcPr>
          <w:p w14:paraId="08F5CF17" w14:textId="77777777" w:rsidR="00B65F6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Поняття про проєкт та проєктну діяльність</w:t>
            </w:r>
          </w:p>
          <w:p w14:paraId="59164A5E" w14:textId="77777777" w:rsidR="00B65F6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(модуль 1)</w:t>
            </w:r>
          </w:p>
          <w:p w14:paraId="472FEE03" w14:textId="77777777" w:rsidR="00B65F63" w:rsidRDefault="00B65F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993" w:type="dxa"/>
          </w:tcPr>
          <w:p w14:paraId="14CAB838" w14:textId="77777777" w:rsidR="00B65F6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денна</w:t>
            </w:r>
          </w:p>
          <w:p w14:paraId="4009E8A0" w14:textId="77777777" w:rsidR="00B65F6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1/1</w:t>
            </w:r>
          </w:p>
          <w:p w14:paraId="572E2960" w14:textId="77777777" w:rsidR="00B65F63" w:rsidRDefault="00B65F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  <w:p w14:paraId="20F62D41" w14:textId="77777777" w:rsidR="00B65F6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заочна</w:t>
            </w:r>
          </w:p>
          <w:p w14:paraId="1F32E73D" w14:textId="77777777" w:rsidR="00B65F6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0,2/0,1</w:t>
            </w:r>
          </w:p>
        </w:tc>
        <w:tc>
          <w:tcPr>
            <w:tcW w:w="3685" w:type="dxa"/>
          </w:tcPr>
          <w:p w14:paraId="7EDDD3B7" w14:textId="77777777" w:rsidR="00B65F6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Визначення та відмінні риси проєкту. Причини ініціалізації проєкту. Мета, продукт та результат проєкту. Проєктна діяльність. Місце проєктної діяльності в процесах розвитку організацій (соціально-економічних систем). </w:t>
            </w:r>
          </w:p>
        </w:tc>
        <w:tc>
          <w:tcPr>
            <w:tcW w:w="1843" w:type="dxa"/>
          </w:tcPr>
          <w:p w14:paraId="1F101B67" w14:textId="77777777" w:rsidR="00B65F6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Обговорення</w:t>
            </w:r>
          </w:p>
          <w:p w14:paraId="47F80513" w14:textId="77777777" w:rsidR="00B65F6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Тести</w:t>
            </w:r>
          </w:p>
          <w:p w14:paraId="10E78EC2" w14:textId="77777777" w:rsidR="00B65F6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Практичні питання</w:t>
            </w:r>
          </w:p>
          <w:p w14:paraId="1E5C6EB0" w14:textId="77777777" w:rsidR="00B65F63" w:rsidRDefault="00B65F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B65F63" w14:paraId="1C551828" w14:textId="77777777">
        <w:tc>
          <w:tcPr>
            <w:tcW w:w="407" w:type="dxa"/>
          </w:tcPr>
          <w:p w14:paraId="6C0B4C1E" w14:textId="77777777" w:rsidR="00B65F63" w:rsidRDefault="00B65F6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2536" w:type="dxa"/>
          </w:tcPr>
          <w:p w14:paraId="0873FA10" w14:textId="77777777" w:rsidR="00B65F6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Проблема як причина ініціалізації проєктів. Зацікавлені сторони проєктів.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14:paraId="644CDF4C" w14:textId="77777777" w:rsidR="00B65F6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(модуль 1)</w:t>
            </w:r>
          </w:p>
          <w:p w14:paraId="741F5C3E" w14:textId="77777777" w:rsidR="00B65F63" w:rsidRDefault="00B65F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993" w:type="dxa"/>
          </w:tcPr>
          <w:p w14:paraId="7222BD77" w14:textId="77777777" w:rsidR="00B65F6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денна</w:t>
            </w:r>
          </w:p>
          <w:p w14:paraId="39CB83AE" w14:textId="77777777" w:rsidR="00B65F6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1/1</w:t>
            </w:r>
          </w:p>
          <w:p w14:paraId="4F877104" w14:textId="77777777" w:rsidR="00B65F63" w:rsidRDefault="00B65F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  <w:p w14:paraId="1A07993F" w14:textId="77777777" w:rsidR="00B65F6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Заочна</w:t>
            </w:r>
          </w:p>
          <w:p w14:paraId="308EC3DB" w14:textId="77777777" w:rsidR="00B65F6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0,2/0,2</w:t>
            </w:r>
          </w:p>
        </w:tc>
        <w:tc>
          <w:tcPr>
            <w:tcW w:w="3685" w:type="dxa"/>
          </w:tcPr>
          <w:p w14:paraId="6FFC6459" w14:textId="77777777" w:rsidR="00B65F6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Означення та критерії існування проблеми. Методи виявлення, опису та аналізу проблеми. Проблема діяльності соціо-економічної системи як причина ініціалізації проєкту. Модель зацікавлених сторін проєкту. Проблематика проекту.</w:t>
            </w:r>
          </w:p>
        </w:tc>
        <w:tc>
          <w:tcPr>
            <w:tcW w:w="1843" w:type="dxa"/>
          </w:tcPr>
          <w:p w14:paraId="40A2A896" w14:textId="77777777" w:rsidR="00B65F6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Обговорення</w:t>
            </w:r>
          </w:p>
          <w:p w14:paraId="3B2A5EE1" w14:textId="77777777" w:rsidR="00B65F6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Тести</w:t>
            </w:r>
          </w:p>
          <w:p w14:paraId="6386B627" w14:textId="77777777" w:rsidR="00B65F6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Практичні питання</w:t>
            </w:r>
          </w:p>
          <w:p w14:paraId="4206DCE5" w14:textId="77777777" w:rsidR="00B65F63" w:rsidRDefault="00B65F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B65F63" w14:paraId="4C48C880" w14:textId="77777777">
        <w:tc>
          <w:tcPr>
            <w:tcW w:w="407" w:type="dxa"/>
          </w:tcPr>
          <w:p w14:paraId="078C7DA4" w14:textId="77777777" w:rsidR="00B65F63" w:rsidRDefault="00B65F6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2536" w:type="dxa"/>
          </w:tcPr>
          <w:p w14:paraId="33BCBE84" w14:textId="77777777" w:rsidR="00B65F6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Класифікація проєктів</w:t>
            </w:r>
          </w:p>
          <w:p w14:paraId="6AE5A1CC" w14:textId="77777777" w:rsidR="00B65F6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(модуль 1)</w:t>
            </w:r>
          </w:p>
          <w:p w14:paraId="067CF2C5" w14:textId="77777777" w:rsidR="00B65F63" w:rsidRDefault="00B65F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993" w:type="dxa"/>
          </w:tcPr>
          <w:p w14:paraId="027A1329" w14:textId="77777777" w:rsidR="00B65F6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денна</w:t>
            </w:r>
          </w:p>
          <w:p w14:paraId="203DCA16" w14:textId="77777777" w:rsidR="00B65F6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1/1</w:t>
            </w:r>
          </w:p>
          <w:p w14:paraId="7D7E7EB0" w14:textId="77777777" w:rsidR="00B65F63" w:rsidRDefault="00B65F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  <w:p w14:paraId="78CF2ED4" w14:textId="77777777" w:rsidR="00B65F6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заочна</w:t>
            </w:r>
          </w:p>
          <w:p w14:paraId="3F4475D3" w14:textId="77777777" w:rsidR="00B65F6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0,2/0,2</w:t>
            </w:r>
          </w:p>
        </w:tc>
        <w:tc>
          <w:tcPr>
            <w:tcW w:w="3685" w:type="dxa"/>
          </w:tcPr>
          <w:p w14:paraId="4068EE67" w14:textId="77777777" w:rsidR="00B65F6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Проєкти минулого та сучасності. Виникнення та розвиток методології управління проєктами. Модель класифікації проєктів</w:t>
            </w:r>
          </w:p>
        </w:tc>
        <w:tc>
          <w:tcPr>
            <w:tcW w:w="1843" w:type="dxa"/>
          </w:tcPr>
          <w:p w14:paraId="148EBB97" w14:textId="77777777" w:rsidR="00B65F6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Обговорення</w:t>
            </w:r>
          </w:p>
          <w:p w14:paraId="42BF3EFC" w14:textId="77777777" w:rsidR="00B65F6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Тести</w:t>
            </w:r>
          </w:p>
          <w:p w14:paraId="3DE02D0D" w14:textId="77777777" w:rsidR="00B65F6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Практичні питання</w:t>
            </w:r>
          </w:p>
          <w:p w14:paraId="5C2D2DF4" w14:textId="77777777" w:rsidR="00B65F63" w:rsidRDefault="00B65F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B65F63" w14:paraId="1844F3E4" w14:textId="77777777">
        <w:tc>
          <w:tcPr>
            <w:tcW w:w="407" w:type="dxa"/>
          </w:tcPr>
          <w:p w14:paraId="1F40AEB1" w14:textId="77777777" w:rsidR="00B65F63" w:rsidRDefault="00B65F6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2536" w:type="dxa"/>
          </w:tcPr>
          <w:p w14:paraId="0F7A8E20" w14:textId="77777777" w:rsidR="00B65F6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u w:val="single"/>
              </w:rPr>
            </w:pPr>
            <w:r>
              <w:rPr>
                <w:color w:val="000000"/>
              </w:rPr>
              <w:t>Оточення та життєвий цикл проєкту</w:t>
            </w:r>
          </w:p>
          <w:p w14:paraId="6BAB2296" w14:textId="77777777" w:rsidR="00B65F6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(модуль 1)</w:t>
            </w:r>
          </w:p>
          <w:p w14:paraId="1F5AC0D7" w14:textId="77777777" w:rsidR="00B65F63" w:rsidRDefault="00B65F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993" w:type="dxa"/>
          </w:tcPr>
          <w:p w14:paraId="77A4C4C1" w14:textId="77777777" w:rsidR="00B65F6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денна</w:t>
            </w:r>
          </w:p>
          <w:p w14:paraId="071D195A" w14:textId="77777777" w:rsidR="00B65F6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2/1</w:t>
            </w:r>
          </w:p>
          <w:p w14:paraId="02624147" w14:textId="77777777" w:rsidR="00B65F63" w:rsidRDefault="00B65F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  <w:p w14:paraId="0E6F0162" w14:textId="77777777" w:rsidR="00B65F6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заочна</w:t>
            </w:r>
          </w:p>
          <w:p w14:paraId="5394D61C" w14:textId="77777777" w:rsidR="00B65F6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0,2/0,2</w:t>
            </w:r>
          </w:p>
        </w:tc>
        <w:tc>
          <w:tcPr>
            <w:tcW w:w="3685" w:type="dxa"/>
          </w:tcPr>
          <w:p w14:paraId="0FE6C1EC" w14:textId="77777777" w:rsidR="00B65F6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Поняття оточення проєкту. Близьке та далеке оточення проєкту. Проєкт в масштабі організації, регіону, держави, світу. Поняття життєвого циклу проєкту. Чотирифазова модель життєвого циклу проєкту. Модель проекту «дерево».</w:t>
            </w:r>
          </w:p>
        </w:tc>
        <w:tc>
          <w:tcPr>
            <w:tcW w:w="1843" w:type="dxa"/>
          </w:tcPr>
          <w:p w14:paraId="22AA34BB" w14:textId="77777777" w:rsidR="00B65F6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Обговорення</w:t>
            </w:r>
          </w:p>
          <w:p w14:paraId="76B5B409" w14:textId="77777777" w:rsidR="00B65F6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Тести</w:t>
            </w:r>
          </w:p>
          <w:p w14:paraId="33C8AFC3" w14:textId="77777777" w:rsidR="00B65F6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Практичні питання</w:t>
            </w:r>
          </w:p>
          <w:p w14:paraId="350B944C" w14:textId="77777777" w:rsidR="00B65F63" w:rsidRDefault="00B65F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B65F63" w14:paraId="50A45BAC" w14:textId="77777777">
        <w:tc>
          <w:tcPr>
            <w:tcW w:w="407" w:type="dxa"/>
          </w:tcPr>
          <w:p w14:paraId="284D21DC" w14:textId="77777777" w:rsidR="00B65F63" w:rsidRDefault="00B65F6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2536" w:type="dxa"/>
          </w:tcPr>
          <w:p w14:paraId="3218B8F5" w14:textId="77777777" w:rsidR="00B65F6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u w:val="single"/>
              </w:rPr>
            </w:pPr>
            <w:r>
              <w:rPr>
                <w:color w:val="000000"/>
              </w:rPr>
              <w:t>Зміст діяльності з управління проєктом</w:t>
            </w:r>
          </w:p>
          <w:p w14:paraId="797C6624" w14:textId="77777777" w:rsidR="00B65F6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(модуль 2)</w:t>
            </w:r>
          </w:p>
          <w:p w14:paraId="34677CCC" w14:textId="77777777" w:rsidR="00B65F63" w:rsidRDefault="00B65F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993" w:type="dxa"/>
          </w:tcPr>
          <w:p w14:paraId="012B728F" w14:textId="77777777" w:rsidR="00B65F6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денна</w:t>
            </w:r>
          </w:p>
          <w:p w14:paraId="7AD68042" w14:textId="77777777" w:rsidR="00B65F6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2/2</w:t>
            </w:r>
          </w:p>
          <w:p w14:paraId="1203598B" w14:textId="77777777" w:rsidR="00B65F63" w:rsidRDefault="00B65F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  <w:p w14:paraId="258EE85D" w14:textId="77777777" w:rsidR="00B65F6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заочна</w:t>
            </w:r>
          </w:p>
          <w:p w14:paraId="7674FA78" w14:textId="77777777" w:rsidR="00B65F6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0,2/0,2</w:t>
            </w:r>
          </w:p>
        </w:tc>
        <w:tc>
          <w:tcPr>
            <w:tcW w:w="3685" w:type="dxa"/>
          </w:tcPr>
          <w:p w14:paraId="00B9C0C3" w14:textId="77777777" w:rsidR="00B65F6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Сутність, мета, продукт і результат управління проєктами. Види управлінських дій в проєкті. Особливості управління проєктом на різних фазах життєвого циклу. Особливості планування та моніторингу проєкту. Особливості прийняття управлінських рішень в проєкті.</w:t>
            </w:r>
          </w:p>
        </w:tc>
        <w:tc>
          <w:tcPr>
            <w:tcW w:w="1843" w:type="dxa"/>
          </w:tcPr>
          <w:p w14:paraId="7124B35B" w14:textId="77777777" w:rsidR="00B65F6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Обговорення</w:t>
            </w:r>
          </w:p>
          <w:p w14:paraId="2801A4F2" w14:textId="77777777" w:rsidR="00B65F6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Тести</w:t>
            </w:r>
          </w:p>
          <w:p w14:paraId="622192BB" w14:textId="77777777" w:rsidR="00B65F6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Практичні питання</w:t>
            </w:r>
          </w:p>
          <w:p w14:paraId="3D070054" w14:textId="77777777" w:rsidR="00B65F63" w:rsidRDefault="00B65F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B65F63" w14:paraId="1134BF25" w14:textId="77777777">
        <w:tc>
          <w:tcPr>
            <w:tcW w:w="407" w:type="dxa"/>
          </w:tcPr>
          <w:p w14:paraId="4C5DC86D" w14:textId="77777777" w:rsidR="00B65F63" w:rsidRDefault="00B65F6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2536" w:type="dxa"/>
          </w:tcPr>
          <w:p w14:paraId="44DEC980" w14:textId="77777777" w:rsidR="00B65F6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u w:val="single"/>
              </w:rPr>
            </w:pPr>
            <w:r>
              <w:rPr>
                <w:color w:val="000000"/>
              </w:rPr>
              <w:t>Опис бізнес-ідеї проєкту</w:t>
            </w:r>
          </w:p>
          <w:p w14:paraId="31E50D6A" w14:textId="77777777" w:rsidR="00B65F6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(модуль 3)</w:t>
            </w:r>
          </w:p>
          <w:p w14:paraId="3B407426" w14:textId="77777777" w:rsidR="00B65F63" w:rsidRDefault="00B65F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993" w:type="dxa"/>
          </w:tcPr>
          <w:p w14:paraId="32B4AB13" w14:textId="77777777" w:rsidR="00B65F6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денна</w:t>
            </w:r>
          </w:p>
          <w:p w14:paraId="5813C680" w14:textId="77777777" w:rsidR="00B65F6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2/2</w:t>
            </w:r>
          </w:p>
          <w:p w14:paraId="09B30B19" w14:textId="77777777" w:rsidR="00B65F63" w:rsidRDefault="00B65F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  <w:p w14:paraId="34BD7574" w14:textId="77777777" w:rsidR="00B65F6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заочна</w:t>
            </w:r>
          </w:p>
          <w:p w14:paraId="634FC5E5" w14:textId="77777777" w:rsidR="00B65F6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0,2/0,2</w:t>
            </w:r>
          </w:p>
        </w:tc>
        <w:tc>
          <w:tcPr>
            <w:tcW w:w="3685" w:type="dxa"/>
          </w:tcPr>
          <w:p w14:paraId="0667CB78" w14:textId="77777777" w:rsidR="00B65F6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Сутність ідеї проєкту. Бізнес-ідея як документ проєкту: призначення, структура, точність інформації.</w:t>
            </w:r>
          </w:p>
        </w:tc>
        <w:tc>
          <w:tcPr>
            <w:tcW w:w="1843" w:type="dxa"/>
          </w:tcPr>
          <w:p w14:paraId="56F575F0" w14:textId="77777777" w:rsidR="00B65F6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Обговорення</w:t>
            </w:r>
          </w:p>
          <w:p w14:paraId="21BA4CA2" w14:textId="77777777" w:rsidR="00B65F6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Тести</w:t>
            </w:r>
          </w:p>
          <w:p w14:paraId="031AB188" w14:textId="77777777" w:rsidR="00B65F6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Практичні питання</w:t>
            </w:r>
          </w:p>
          <w:p w14:paraId="3219573E" w14:textId="77777777" w:rsidR="00B65F63" w:rsidRDefault="00B65F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B65F63" w14:paraId="0FCB984F" w14:textId="77777777">
        <w:tc>
          <w:tcPr>
            <w:tcW w:w="407" w:type="dxa"/>
          </w:tcPr>
          <w:p w14:paraId="2F959BD9" w14:textId="77777777" w:rsidR="00B65F63" w:rsidRDefault="00B65F6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2536" w:type="dxa"/>
          </w:tcPr>
          <w:p w14:paraId="1988B085" w14:textId="77777777" w:rsidR="00B65F6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Фандрайзинг проєкту</w:t>
            </w:r>
          </w:p>
          <w:p w14:paraId="2BE8AC3E" w14:textId="77777777" w:rsidR="00B65F6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(модуль 4)</w:t>
            </w:r>
          </w:p>
          <w:p w14:paraId="18249CC5" w14:textId="77777777" w:rsidR="00B65F63" w:rsidRDefault="00B65F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993" w:type="dxa"/>
          </w:tcPr>
          <w:p w14:paraId="4F9EE7AA" w14:textId="77777777" w:rsidR="00B65F6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денна</w:t>
            </w:r>
          </w:p>
          <w:p w14:paraId="1E2A4425" w14:textId="77777777" w:rsidR="00B65F6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2/2</w:t>
            </w:r>
          </w:p>
          <w:p w14:paraId="5684FBAF" w14:textId="77777777" w:rsidR="00B65F63" w:rsidRDefault="00B65F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  <w:p w14:paraId="46B843E9" w14:textId="77777777" w:rsidR="00B65F6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заочна</w:t>
            </w:r>
          </w:p>
          <w:p w14:paraId="26122B98" w14:textId="77777777" w:rsidR="00B65F6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0,2/0,3</w:t>
            </w:r>
          </w:p>
        </w:tc>
        <w:tc>
          <w:tcPr>
            <w:tcW w:w="3685" w:type="dxa"/>
          </w:tcPr>
          <w:p w14:paraId="221F39EA" w14:textId="77777777" w:rsidR="00B65F6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Поняття та особливості фінансування проєктів. Фандрайзинг як система пошуку </w:t>
            </w:r>
            <w:r>
              <w:rPr>
                <w:color w:val="000000"/>
              </w:rPr>
              <w:lastRenderedPageBreak/>
              <w:t>джерел фінансування проєктів. Нормативно-правові основи фандрайзингу. Класифікація інструментів фандрайзингу. Характеристика джерел фінансування проєктів. Планування фандрайзингової діяльності</w:t>
            </w:r>
          </w:p>
        </w:tc>
        <w:tc>
          <w:tcPr>
            <w:tcW w:w="1843" w:type="dxa"/>
          </w:tcPr>
          <w:p w14:paraId="22FD9BBA" w14:textId="77777777" w:rsidR="00B65F6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lastRenderedPageBreak/>
              <w:t>Обговорення</w:t>
            </w:r>
          </w:p>
          <w:p w14:paraId="764C009D" w14:textId="77777777" w:rsidR="00B65F6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Тести</w:t>
            </w:r>
          </w:p>
          <w:p w14:paraId="5CC08344" w14:textId="77777777" w:rsidR="00B65F6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lastRenderedPageBreak/>
              <w:t>Практичні питання</w:t>
            </w:r>
          </w:p>
          <w:p w14:paraId="6078A7D6" w14:textId="77777777" w:rsidR="00B65F63" w:rsidRDefault="00B65F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B65F63" w14:paraId="40DF2505" w14:textId="77777777">
        <w:tc>
          <w:tcPr>
            <w:tcW w:w="407" w:type="dxa"/>
          </w:tcPr>
          <w:p w14:paraId="109EC0D4" w14:textId="77777777" w:rsidR="00B65F63" w:rsidRDefault="00B65F6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2536" w:type="dxa"/>
          </w:tcPr>
          <w:p w14:paraId="35584C59" w14:textId="77777777" w:rsidR="00B65F6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u w:val="single"/>
              </w:rPr>
            </w:pPr>
            <w:r>
              <w:rPr>
                <w:color w:val="000000"/>
              </w:rPr>
              <w:t>Підготовка проєктної заявки</w:t>
            </w:r>
            <w:r>
              <w:rPr>
                <w:color w:val="000000"/>
              </w:rPr>
              <w:tab/>
            </w:r>
          </w:p>
          <w:p w14:paraId="1775C92D" w14:textId="77777777" w:rsidR="00B65F6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(модуль 4)</w:t>
            </w:r>
          </w:p>
          <w:p w14:paraId="1CB38AD5" w14:textId="77777777" w:rsidR="00B65F63" w:rsidRDefault="00B65F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993" w:type="dxa"/>
          </w:tcPr>
          <w:p w14:paraId="2EE1CBCC" w14:textId="77777777" w:rsidR="00B65F6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денна 2/2</w:t>
            </w:r>
          </w:p>
          <w:p w14:paraId="2754105A" w14:textId="77777777" w:rsidR="00B65F63" w:rsidRDefault="00B65F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  <w:p w14:paraId="5F040BDC" w14:textId="77777777" w:rsidR="00B65F6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заочна</w:t>
            </w:r>
          </w:p>
          <w:p w14:paraId="3947D57B" w14:textId="77777777" w:rsidR="00B65F6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0,3/0,3</w:t>
            </w:r>
          </w:p>
        </w:tc>
        <w:tc>
          <w:tcPr>
            <w:tcW w:w="3685" w:type="dxa"/>
          </w:tcPr>
          <w:p w14:paraId="13D5B25E" w14:textId="77777777" w:rsidR="00B65F6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Вибір стратегії фандрайзингу та формату звернення. Особливості розгляду заявок донорами. Спонсорський пакет: поняття, складові, особливості підготовки.</w:t>
            </w:r>
            <w:r>
              <w:rPr>
                <w:rFonts w:ascii="Open Sans" w:eastAsia="Open Sans" w:hAnsi="Open Sans" w:cs="Open Sans"/>
                <w:color w:val="000000"/>
              </w:rPr>
              <w:t xml:space="preserve"> </w:t>
            </w:r>
          </w:p>
        </w:tc>
        <w:tc>
          <w:tcPr>
            <w:tcW w:w="1843" w:type="dxa"/>
          </w:tcPr>
          <w:p w14:paraId="08287C18" w14:textId="77777777" w:rsidR="00B65F6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Обговорення</w:t>
            </w:r>
          </w:p>
          <w:p w14:paraId="142D6430" w14:textId="77777777" w:rsidR="00B65F6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Тести</w:t>
            </w:r>
          </w:p>
          <w:p w14:paraId="2C693325" w14:textId="77777777" w:rsidR="00B65F6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Практичні питання</w:t>
            </w:r>
          </w:p>
          <w:p w14:paraId="5ADBE4A3" w14:textId="77777777" w:rsidR="00B65F63" w:rsidRDefault="00B65F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B65F63" w14:paraId="5B062919" w14:textId="77777777">
        <w:tc>
          <w:tcPr>
            <w:tcW w:w="407" w:type="dxa"/>
          </w:tcPr>
          <w:p w14:paraId="4B9C088F" w14:textId="77777777" w:rsidR="00B65F63" w:rsidRDefault="00B65F6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2536" w:type="dxa"/>
          </w:tcPr>
          <w:p w14:paraId="3C012453" w14:textId="77777777" w:rsidR="00B65F6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u w:val="single"/>
              </w:rPr>
            </w:pPr>
            <w:r>
              <w:rPr>
                <w:color w:val="000000"/>
              </w:rPr>
              <w:t>Презентація проєкту</w:t>
            </w:r>
          </w:p>
          <w:p w14:paraId="12DB5DD8" w14:textId="77777777" w:rsidR="00B65F6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(модуль 4)</w:t>
            </w:r>
          </w:p>
          <w:p w14:paraId="04ABEB35" w14:textId="77777777" w:rsidR="00B65F63" w:rsidRDefault="00B65F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993" w:type="dxa"/>
          </w:tcPr>
          <w:p w14:paraId="526B0B85" w14:textId="77777777" w:rsidR="00B65F6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денна</w:t>
            </w:r>
          </w:p>
          <w:p w14:paraId="6FA5E127" w14:textId="77777777" w:rsidR="00B65F6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1/2</w:t>
            </w:r>
          </w:p>
          <w:p w14:paraId="49BB8E54" w14:textId="77777777" w:rsidR="00B65F63" w:rsidRDefault="00B65F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  <w:p w14:paraId="3B4FFB6A" w14:textId="77777777" w:rsidR="00B65F6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Заочна</w:t>
            </w:r>
          </w:p>
          <w:p w14:paraId="066CF59E" w14:textId="77777777" w:rsidR="00B65F6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0,3/0,3</w:t>
            </w:r>
          </w:p>
        </w:tc>
        <w:tc>
          <w:tcPr>
            <w:tcW w:w="3685" w:type="dxa"/>
          </w:tcPr>
          <w:p w14:paraId="1D17554A" w14:textId="77777777" w:rsidR="00B65F6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Презентація проєкту: мета, особливості підготовки та реалізації. Ефективні техніки презентації проєктів для отримання фінансування. Спеціальні заходи для залучення потенційних донорів.</w:t>
            </w:r>
          </w:p>
        </w:tc>
        <w:tc>
          <w:tcPr>
            <w:tcW w:w="1843" w:type="dxa"/>
          </w:tcPr>
          <w:p w14:paraId="232FB5C7" w14:textId="77777777" w:rsidR="00B65F6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Обговорення</w:t>
            </w:r>
          </w:p>
          <w:p w14:paraId="785D481D" w14:textId="77777777" w:rsidR="00B65F6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Тести</w:t>
            </w:r>
          </w:p>
          <w:p w14:paraId="2DA482E9" w14:textId="77777777" w:rsidR="00B65F6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Практичні питання</w:t>
            </w:r>
          </w:p>
          <w:p w14:paraId="1B3F0096" w14:textId="77777777" w:rsidR="00B65F63" w:rsidRDefault="00B65F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</w:tbl>
    <w:p w14:paraId="16637D2D" w14:textId="77777777" w:rsidR="00B65F63" w:rsidRDefault="00B65F6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</w:p>
    <w:p w14:paraId="01C5D9B4" w14:textId="77777777" w:rsidR="00B65F63" w:rsidRDefault="00B65F6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</w:p>
    <w:p w14:paraId="1E3D8444" w14:textId="77777777" w:rsidR="00B65F63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br w:type="page"/>
      </w:r>
      <w:r>
        <w:rPr>
          <w:b/>
          <w:color w:val="000000"/>
          <w:sz w:val="28"/>
          <w:szCs w:val="28"/>
        </w:rPr>
        <w:lastRenderedPageBreak/>
        <w:t xml:space="preserve"> </w:t>
      </w:r>
    </w:p>
    <w:p w14:paraId="3907EF2F" w14:textId="77777777" w:rsidR="00B65F63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b/>
          <w:color w:val="000000"/>
        </w:rPr>
        <w:t>Рекомендована література</w:t>
      </w:r>
      <w:r>
        <w:rPr>
          <w:color w:val="000000"/>
        </w:rPr>
        <w:t>:</w:t>
      </w:r>
    </w:p>
    <w:p w14:paraId="006FBDB0" w14:textId="77777777" w:rsidR="00B65F63" w:rsidRDefault="00B65F6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14:paraId="59CCB3B8" w14:textId="77777777" w:rsidR="00B65F63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  <w:r>
        <w:rPr>
          <w:b/>
          <w:color w:val="000000"/>
        </w:rPr>
        <w:t>Навчальна література</w:t>
      </w:r>
    </w:p>
    <w:p w14:paraId="1D178F2F" w14:textId="77777777" w:rsidR="00B65F63" w:rsidRDefault="00B65F6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14:paraId="2BDCCE40" w14:textId="77777777" w:rsidR="00B65F63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Войтко С. В. Управління проектами та стартапами в Індустрії 4.0: підручник. К: КПІ ім. Ігоря Сікорського. 2019. 200 с.</w:t>
      </w:r>
    </w:p>
    <w:p w14:paraId="50E12E5D" w14:textId="77777777" w:rsidR="00B65F63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bookmarkStart w:id="0" w:name="_heading=h.gjdgxs" w:colFirst="0" w:colLast="0"/>
      <w:bookmarkEnd w:id="0"/>
      <w:r>
        <w:rPr>
          <w:color w:val="000000"/>
        </w:rPr>
        <w:t xml:space="preserve">Гернего Ю. О. Критерії успіху грантової заявки в умовах посилення ролі соціально орієнтованого бізнесу. Грантрайтинг : метод. рек. для органів публічної влади щодо написання проектних заявок. Харків : Золоті сторінки. 2015. 80 с. URL: </w:t>
      </w:r>
      <w:hyperlink r:id="rId9">
        <w:r>
          <w:rPr>
            <w:color w:val="0563C1"/>
            <w:u w:val="single"/>
          </w:rPr>
          <w:t>https://ir.kneu.edu.ua/bitstream/handle/2010/32850/bu_260_266.pdf?sequence=1&amp;isAllowed=y</w:t>
        </w:r>
      </w:hyperlink>
      <w:r>
        <w:rPr>
          <w:color w:val="000000"/>
        </w:rPr>
        <w:t>.</w:t>
      </w:r>
    </w:p>
    <w:p w14:paraId="69BC79B4" w14:textId="77777777" w:rsidR="00B65F63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Марченко О.В. Методичні  рекомендації  щодо  участі  у  грантових програмах  та  конкурсах/  О.В. Марченко,  Д.О. Сушко  – Дніпро: ДДУВС, 2018. – 68 с.</w:t>
      </w:r>
    </w:p>
    <w:p w14:paraId="7E95D903" w14:textId="77777777" w:rsidR="00B65F63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Методичні рекомендації для правильного написання проектів та отримання грантів. Вінницька обласна Асоціація органів місцевого самоврядування. URL: http://sg.vn.ua/biblioteka/metodychni-rekomendatsiyi-dlya-pravylnogo-napysannya-proektiv-ta-otrymannya-grantiv/</w:t>
      </w:r>
    </w:p>
    <w:p w14:paraId="55B33423" w14:textId="77777777" w:rsidR="00B65F63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Приймак В. М. Управління проектами. Збірник кейсів [Електронний ресурс] : навч. посіб. К.: Київський національний університет імені Тараса Шевченка. 2021. 268 с.</w:t>
      </w:r>
    </w:p>
    <w:p w14:paraId="56E3F9DB" w14:textId="77777777" w:rsidR="00B65F63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Управління проектами: навчальний посібник. / Уклад.: Л.Є. Довгань, Г.А.Мохонько, І.П Малик. К.: КПІ ім. Ігоря Сікорського. 2017. 420 с.</w:t>
      </w:r>
    </w:p>
    <w:p w14:paraId="02F529EB" w14:textId="77777777" w:rsidR="00B65F63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Хігні Дж. Основи управління проектами. Фабула. 2020. 272 с.</w:t>
      </w:r>
    </w:p>
    <w:p w14:paraId="1255CA4E" w14:textId="77777777" w:rsidR="00B65F63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Чернявська О.В., Соколова А.М. Фандрайзинг. Навч. посіб. – 2-ге вид., з доопрац. та допов. К.: Алерта. 2015. 272 с.</w:t>
      </w:r>
    </w:p>
    <w:p w14:paraId="003ED315" w14:textId="77777777" w:rsidR="00B65F63" w:rsidRDefault="00B65F6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14:paraId="05346E5A" w14:textId="77777777" w:rsidR="00B65F63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  <w:r>
        <w:rPr>
          <w:b/>
          <w:color w:val="000000"/>
        </w:rPr>
        <w:t>Наукові статті</w:t>
      </w:r>
    </w:p>
    <w:p w14:paraId="477A1C22" w14:textId="77777777" w:rsidR="00B65F63" w:rsidRDefault="00B65F6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14:paraId="3296175C" w14:textId="77777777" w:rsidR="00B65F63" w:rsidRDefault="0000000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Краснокутська, Н. С.,  Осетрова Т. О. Еволюція розвитку та сучасні тренди в управлінні проектами. Економічний аналіз: зб. наук. Праць. Тернопільський національний економічний університет. Тернопіль: Видавничо-поліграфічний центр Тернопільського національного економічного університету «Економічна думка». 2018. Том 28. № 1. С. 236-242.</w:t>
      </w:r>
    </w:p>
    <w:p w14:paraId="430AF14C" w14:textId="77777777" w:rsidR="00B65F63" w:rsidRDefault="0000000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Смачило В.В., Халіна В.Ю., Чайка Д.О. Формування локальної стартап-екосистеми. Економіка та суспільство. 2021. №23. С. doi: 10.32782/2524-0072/2021-23-9</w:t>
      </w:r>
    </w:p>
    <w:p w14:paraId="15D7D863" w14:textId="77777777" w:rsidR="00B65F63" w:rsidRDefault="0000000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Чухліб В. Є., Ведута Л. Л.  Сучасні методи управління проектами. Сучасні підходи до управління підприємством: зб. наук. праць. КПІ ім. Ігоря Сікорського. 2018. № 3. С. 234-243.</w:t>
      </w:r>
    </w:p>
    <w:p w14:paraId="14951766" w14:textId="77777777" w:rsidR="00B65F63" w:rsidRDefault="00B65F6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center"/>
        <w:rPr>
          <w:color w:val="000000"/>
          <w:sz w:val="20"/>
          <w:szCs w:val="20"/>
        </w:rPr>
      </w:pPr>
    </w:p>
    <w:p w14:paraId="36AF57D5" w14:textId="77777777" w:rsidR="00B65F63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center"/>
        <w:rPr>
          <w:color w:val="000000"/>
        </w:rPr>
      </w:pPr>
      <w:r>
        <w:rPr>
          <w:b/>
          <w:color w:val="000000"/>
        </w:rPr>
        <w:t>Методичне забезпечення</w:t>
      </w:r>
    </w:p>
    <w:p w14:paraId="7FC94D8F" w14:textId="77777777" w:rsidR="00B65F63" w:rsidRDefault="00B65F6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center"/>
        <w:rPr>
          <w:color w:val="000000"/>
        </w:rPr>
      </w:pPr>
    </w:p>
    <w:p w14:paraId="68B15637" w14:textId="77777777" w:rsidR="00B65F63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color w:val="000000"/>
        </w:rPr>
      </w:pPr>
      <w:r>
        <w:rPr>
          <w:color w:val="000000"/>
        </w:rPr>
        <w:t>НМКД. URL: https://moodle.snu.edu.ua/course/view.php?id=3329</w:t>
      </w:r>
    </w:p>
    <w:p w14:paraId="76457224" w14:textId="77777777" w:rsidR="00B65F63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center"/>
        <w:rPr>
          <w:color w:val="000000"/>
        </w:rPr>
      </w:pPr>
      <w:r>
        <w:br w:type="page"/>
      </w:r>
      <w:r>
        <w:rPr>
          <w:b/>
          <w:color w:val="000000"/>
        </w:rPr>
        <w:lastRenderedPageBreak/>
        <w:t>Оцінювання курсу</w:t>
      </w:r>
    </w:p>
    <w:p w14:paraId="6138BA13" w14:textId="77777777" w:rsidR="00B65F63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color w:val="000000"/>
        </w:rPr>
      </w:pPr>
      <w:r>
        <w:rPr>
          <w:color w:val="000000"/>
        </w:rPr>
        <w:t>За повністю виконані завдання студент може отримати визначену кількість балів:</w:t>
      </w:r>
    </w:p>
    <w:p w14:paraId="5847536D" w14:textId="77777777" w:rsidR="00B65F63" w:rsidRDefault="00B65F6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color w:val="000000"/>
        </w:rPr>
      </w:pPr>
    </w:p>
    <w:tbl>
      <w:tblPr>
        <w:tblStyle w:val="afff5"/>
        <w:tblW w:w="807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597"/>
        <w:gridCol w:w="2478"/>
      </w:tblGrid>
      <w:tr w:rsidR="00B65F63" w14:paraId="544D6B0D" w14:textId="77777777">
        <w:trPr>
          <w:jc w:val="center"/>
        </w:trPr>
        <w:tc>
          <w:tcPr>
            <w:tcW w:w="5598" w:type="dxa"/>
          </w:tcPr>
          <w:p w14:paraId="43586559" w14:textId="77777777" w:rsidR="00B65F6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Інструменти і завдання</w:t>
            </w:r>
          </w:p>
        </w:tc>
        <w:tc>
          <w:tcPr>
            <w:tcW w:w="2478" w:type="dxa"/>
          </w:tcPr>
          <w:p w14:paraId="3134DEA0" w14:textId="77777777" w:rsidR="00B65F6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Кількість балів</w:t>
            </w:r>
          </w:p>
        </w:tc>
      </w:tr>
      <w:tr w:rsidR="00B65F63" w14:paraId="5AFFD7EB" w14:textId="77777777">
        <w:trPr>
          <w:jc w:val="center"/>
        </w:trPr>
        <w:tc>
          <w:tcPr>
            <w:tcW w:w="5598" w:type="dxa"/>
          </w:tcPr>
          <w:p w14:paraId="3910C424" w14:textId="77777777" w:rsidR="00B65F6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Модуль 1</w:t>
            </w:r>
          </w:p>
          <w:p w14:paraId="53415A91" w14:textId="77777777" w:rsidR="00B65F6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участь в обговоренні, практичні питання, тести</w:t>
            </w:r>
          </w:p>
        </w:tc>
        <w:tc>
          <w:tcPr>
            <w:tcW w:w="2478" w:type="dxa"/>
          </w:tcPr>
          <w:p w14:paraId="0D3C3D14" w14:textId="77777777" w:rsidR="00B65F6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10 </w:t>
            </w:r>
          </w:p>
        </w:tc>
      </w:tr>
      <w:tr w:rsidR="00B65F63" w14:paraId="31553EFF" w14:textId="77777777">
        <w:trPr>
          <w:jc w:val="center"/>
        </w:trPr>
        <w:tc>
          <w:tcPr>
            <w:tcW w:w="5598" w:type="dxa"/>
          </w:tcPr>
          <w:p w14:paraId="240B404B" w14:textId="77777777" w:rsidR="00B65F6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Модуль 2</w:t>
            </w:r>
          </w:p>
          <w:p w14:paraId="5EAE42A1" w14:textId="77777777" w:rsidR="00B65F6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участь в обговоренні, практичні питання, тести</w:t>
            </w:r>
          </w:p>
        </w:tc>
        <w:tc>
          <w:tcPr>
            <w:tcW w:w="2478" w:type="dxa"/>
          </w:tcPr>
          <w:p w14:paraId="5E3EFBF8" w14:textId="77777777" w:rsidR="00B65F6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B65F63" w14:paraId="16E87F4E" w14:textId="77777777">
        <w:trPr>
          <w:jc w:val="center"/>
        </w:trPr>
        <w:tc>
          <w:tcPr>
            <w:tcW w:w="5598" w:type="dxa"/>
          </w:tcPr>
          <w:p w14:paraId="2E5E97AD" w14:textId="77777777" w:rsidR="00B65F6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Модуль 3</w:t>
            </w:r>
          </w:p>
          <w:p w14:paraId="7DED95EB" w14:textId="77777777" w:rsidR="00B65F6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участь в обговоренні, практичні питання, тести</w:t>
            </w:r>
          </w:p>
        </w:tc>
        <w:tc>
          <w:tcPr>
            <w:tcW w:w="2478" w:type="dxa"/>
          </w:tcPr>
          <w:p w14:paraId="1E9D62EA" w14:textId="77777777" w:rsidR="00B65F6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B65F63" w14:paraId="56C0B17F" w14:textId="77777777">
        <w:trPr>
          <w:jc w:val="center"/>
        </w:trPr>
        <w:tc>
          <w:tcPr>
            <w:tcW w:w="5598" w:type="dxa"/>
          </w:tcPr>
          <w:p w14:paraId="70689412" w14:textId="77777777" w:rsidR="00B65F6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Модуль 4</w:t>
            </w:r>
          </w:p>
          <w:p w14:paraId="77057457" w14:textId="77777777" w:rsidR="00B65F6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участь в обговоренні, практичні питання, тести</w:t>
            </w:r>
          </w:p>
        </w:tc>
        <w:tc>
          <w:tcPr>
            <w:tcW w:w="2478" w:type="dxa"/>
          </w:tcPr>
          <w:p w14:paraId="274D2CE9" w14:textId="77777777" w:rsidR="00B65F6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</w:tr>
      <w:tr w:rsidR="00B65F63" w14:paraId="00E73579" w14:textId="77777777">
        <w:trPr>
          <w:jc w:val="center"/>
        </w:trPr>
        <w:tc>
          <w:tcPr>
            <w:tcW w:w="5598" w:type="dxa"/>
          </w:tcPr>
          <w:p w14:paraId="39664096" w14:textId="77777777" w:rsidR="00B65F6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Індивідуальні завдання</w:t>
            </w:r>
          </w:p>
        </w:tc>
        <w:tc>
          <w:tcPr>
            <w:tcW w:w="2478" w:type="dxa"/>
          </w:tcPr>
          <w:p w14:paraId="22C8801A" w14:textId="77777777" w:rsidR="00B65F6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</w:tr>
      <w:tr w:rsidR="00B65F63" w14:paraId="694080ED" w14:textId="77777777">
        <w:trPr>
          <w:jc w:val="center"/>
        </w:trPr>
        <w:tc>
          <w:tcPr>
            <w:tcW w:w="5598" w:type="dxa"/>
          </w:tcPr>
          <w:p w14:paraId="40FB1622" w14:textId="77777777" w:rsidR="00B65F6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Разом</w:t>
            </w:r>
          </w:p>
        </w:tc>
        <w:tc>
          <w:tcPr>
            <w:tcW w:w="2478" w:type="dxa"/>
          </w:tcPr>
          <w:p w14:paraId="7B8CF283" w14:textId="77777777" w:rsidR="00B65F6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100</w:t>
            </w:r>
          </w:p>
        </w:tc>
      </w:tr>
    </w:tbl>
    <w:p w14:paraId="6A9EEF51" w14:textId="77777777" w:rsidR="00B65F63" w:rsidRDefault="00B65F6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color w:val="000000"/>
        </w:rPr>
      </w:pPr>
    </w:p>
    <w:p w14:paraId="6E4FF3DA" w14:textId="77777777" w:rsidR="00B65F63" w:rsidRDefault="00B65F6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color w:val="000000"/>
        </w:rPr>
      </w:pPr>
    </w:p>
    <w:p w14:paraId="0C4AF4F3" w14:textId="77777777" w:rsidR="00B65F63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color w:val="000000"/>
        </w:rPr>
      </w:pPr>
      <w:r>
        <w:rPr>
          <w:color w:val="000000"/>
        </w:rPr>
        <w:t>Під час навчання може враховуватись та оцінюватись (за попередньою згодою з викладачем) будь-яка інша активність (від підготовки доповідей та виступів на практичних заняттях, до участі у конференціях, семінарах за спільною з вивчаємо дисципліною тематикою), або паралельному навчанні  в інших навчальних закладах або на он-лайн курсах.</w:t>
      </w:r>
    </w:p>
    <w:p w14:paraId="32A3C068" w14:textId="77777777" w:rsidR="00B65F63" w:rsidRDefault="00B65F6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color w:val="000000"/>
        </w:rPr>
      </w:pPr>
    </w:p>
    <w:p w14:paraId="4F191D1D" w14:textId="77777777" w:rsidR="00B65F63" w:rsidRDefault="00B65F6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color w:val="000000"/>
        </w:rPr>
      </w:pPr>
    </w:p>
    <w:p w14:paraId="117EB861" w14:textId="77777777" w:rsidR="00B65F63" w:rsidRDefault="00B65F6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center"/>
        <w:rPr>
          <w:color w:val="000000"/>
        </w:rPr>
      </w:pPr>
    </w:p>
    <w:p w14:paraId="457428B8" w14:textId="77777777" w:rsidR="00B65F63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center"/>
        <w:rPr>
          <w:color w:val="000000"/>
        </w:rPr>
      </w:pPr>
      <w:bookmarkStart w:id="1" w:name="_heading=h.30j0zll" w:colFirst="0" w:colLast="0"/>
      <w:bookmarkEnd w:id="1"/>
      <w:r>
        <w:rPr>
          <w:b/>
          <w:color w:val="000000"/>
        </w:rPr>
        <w:t>Шкала оцінювання студентів</w:t>
      </w:r>
    </w:p>
    <w:tbl>
      <w:tblPr>
        <w:tblStyle w:val="afff6"/>
        <w:tblW w:w="9854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09"/>
        <w:gridCol w:w="1102"/>
        <w:gridCol w:w="3583"/>
        <w:gridCol w:w="2860"/>
      </w:tblGrid>
      <w:tr w:rsidR="00B65F63" w14:paraId="0C8F78A0" w14:textId="77777777">
        <w:trPr>
          <w:cantSplit/>
          <w:trHeight w:val="450"/>
        </w:trPr>
        <w:tc>
          <w:tcPr>
            <w:tcW w:w="2309" w:type="dxa"/>
            <w:vMerge w:val="restart"/>
            <w:vAlign w:val="center"/>
          </w:tcPr>
          <w:p w14:paraId="144AFFA0" w14:textId="77777777" w:rsidR="00B65F6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Сума балів за всі види навчальної діяльності</w:t>
            </w:r>
          </w:p>
        </w:tc>
        <w:tc>
          <w:tcPr>
            <w:tcW w:w="1102" w:type="dxa"/>
            <w:vMerge w:val="restart"/>
            <w:vAlign w:val="center"/>
          </w:tcPr>
          <w:p w14:paraId="1C3D5C5E" w14:textId="77777777" w:rsidR="00B65F6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Оцінка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color w:val="000000"/>
              </w:rPr>
              <w:t>ECTS</w:t>
            </w:r>
          </w:p>
        </w:tc>
        <w:tc>
          <w:tcPr>
            <w:tcW w:w="6443" w:type="dxa"/>
            <w:gridSpan w:val="2"/>
            <w:vAlign w:val="center"/>
          </w:tcPr>
          <w:p w14:paraId="790D414F" w14:textId="77777777" w:rsidR="00B65F6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Оцінка за національною шкалою</w:t>
            </w:r>
          </w:p>
        </w:tc>
      </w:tr>
      <w:tr w:rsidR="00B65F63" w14:paraId="0042DF7D" w14:textId="77777777">
        <w:trPr>
          <w:cantSplit/>
          <w:trHeight w:val="450"/>
        </w:trPr>
        <w:tc>
          <w:tcPr>
            <w:tcW w:w="2309" w:type="dxa"/>
            <w:vMerge/>
            <w:vAlign w:val="center"/>
          </w:tcPr>
          <w:p w14:paraId="77134E97" w14:textId="77777777" w:rsidR="00B65F63" w:rsidRDefault="00B65F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1102" w:type="dxa"/>
            <w:vMerge/>
            <w:vAlign w:val="center"/>
          </w:tcPr>
          <w:p w14:paraId="3ABAE719" w14:textId="77777777" w:rsidR="00B65F63" w:rsidRDefault="00B65F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3583" w:type="dxa"/>
            <w:vAlign w:val="center"/>
          </w:tcPr>
          <w:p w14:paraId="2F4087D2" w14:textId="77777777" w:rsidR="00B65F6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для екзамену, курсового проекту (роботи), практики</w:t>
            </w:r>
          </w:p>
        </w:tc>
        <w:tc>
          <w:tcPr>
            <w:tcW w:w="2860" w:type="dxa"/>
            <w:vAlign w:val="center"/>
          </w:tcPr>
          <w:p w14:paraId="59A73FAE" w14:textId="77777777" w:rsidR="00B65F6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для заліку</w:t>
            </w:r>
          </w:p>
        </w:tc>
      </w:tr>
      <w:tr w:rsidR="00B65F63" w14:paraId="785DEE7A" w14:textId="77777777">
        <w:trPr>
          <w:cantSplit/>
        </w:trPr>
        <w:tc>
          <w:tcPr>
            <w:tcW w:w="2309" w:type="dxa"/>
            <w:vAlign w:val="center"/>
          </w:tcPr>
          <w:p w14:paraId="208479C1" w14:textId="77777777" w:rsidR="00B65F6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90 – 100</w:t>
            </w:r>
          </w:p>
        </w:tc>
        <w:tc>
          <w:tcPr>
            <w:tcW w:w="1102" w:type="dxa"/>
            <w:vAlign w:val="center"/>
          </w:tcPr>
          <w:p w14:paraId="153FB590" w14:textId="77777777" w:rsidR="00B65F6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А</w:t>
            </w:r>
          </w:p>
        </w:tc>
        <w:tc>
          <w:tcPr>
            <w:tcW w:w="3583" w:type="dxa"/>
            <w:vAlign w:val="center"/>
          </w:tcPr>
          <w:p w14:paraId="48250C03" w14:textId="77777777" w:rsidR="00B65F6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відмінно</w:t>
            </w:r>
          </w:p>
        </w:tc>
        <w:tc>
          <w:tcPr>
            <w:tcW w:w="2860" w:type="dxa"/>
            <w:vMerge w:val="restart"/>
            <w:vAlign w:val="center"/>
          </w:tcPr>
          <w:p w14:paraId="504A997E" w14:textId="77777777" w:rsidR="00B65F63" w:rsidRDefault="00B65F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  <w:p w14:paraId="58EF5EC6" w14:textId="77777777" w:rsidR="00B65F63" w:rsidRDefault="00B65F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  <w:p w14:paraId="7213B043" w14:textId="77777777" w:rsidR="00B65F6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зараховано</w:t>
            </w:r>
          </w:p>
        </w:tc>
      </w:tr>
      <w:tr w:rsidR="00B65F63" w14:paraId="6E12E6B1" w14:textId="77777777">
        <w:trPr>
          <w:cantSplit/>
          <w:trHeight w:val="194"/>
        </w:trPr>
        <w:tc>
          <w:tcPr>
            <w:tcW w:w="2309" w:type="dxa"/>
            <w:vAlign w:val="center"/>
          </w:tcPr>
          <w:p w14:paraId="4692AD24" w14:textId="77777777" w:rsidR="00B65F6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82-89</w:t>
            </w:r>
          </w:p>
        </w:tc>
        <w:tc>
          <w:tcPr>
            <w:tcW w:w="1102" w:type="dxa"/>
            <w:vAlign w:val="center"/>
          </w:tcPr>
          <w:p w14:paraId="04090A6F" w14:textId="77777777" w:rsidR="00B65F6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В</w:t>
            </w:r>
          </w:p>
        </w:tc>
        <w:tc>
          <w:tcPr>
            <w:tcW w:w="3583" w:type="dxa"/>
            <w:vMerge w:val="restart"/>
            <w:vAlign w:val="center"/>
          </w:tcPr>
          <w:p w14:paraId="69E1FB52" w14:textId="77777777" w:rsidR="00B65F6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добре</w:t>
            </w:r>
          </w:p>
        </w:tc>
        <w:tc>
          <w:tcPr>
            <w:tcW w:w="2860" w:type="dxa"/>
            <w:vMerge/>
            <w:vAlign w:val="center"/>
          </w:tcPr>
          <w:p w14:paraId="1D735F12" w14:textId="77777777" w:rsidR="00B65F63" w:rsidRDefault="00B65F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</w:tr>
      <w:tr w:rsidR="00B65F63" w14:paraId="4B9ED3CF" w14:textId="77777777">
        <w:trPr>
          <w:cantSplit/>
        </w:trPr>
        <w:tc>
          <w:tcPr>
            <w:tcW w:w="2309" w:type="dxa"/>
            <w:vAlign w:val="center"/>
          </w:tcPr>
          <w:p w14:paraId="6628F422" w14:textId="77777777" w:rsidR="00B65F6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74-81</w:t>
            </w:r>
          </w:p>
        </w:tc>
        <w:tc>
          <w:tcPr>
            <w:tcW w:w="1102" w:type="dxa"/>
            <w:vAlign w:val="center"/>
          </w:tcPr>
          <w:p w14:paraId="4C2AA27A" w14:textId="77777777" w:rsidR="00B65F6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С</w:t>
            </w:r>
          </w:p>
        </w:tc>
        <w:tc>
          <w:tcPr>
            <w:tcW w:w="3583" w:type="dxa"/>
            <w:vMerge/>
            <w:vAlign w:val="center"/>
          </w:tcPr>
          <w:p w14:paraId="1AA81244" w14:textId="77777777" w:rsidR="00B65F63" w:rsidRDefault="00B65F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2860" w:type="dxa"/>
            <w:vMerge/>
            <w:vAlign w:val="center"/>
          </w:tcPr>
          <w:p w14:paraId="3CD17C6A" w14:textId="77777777" w:rsidR="00B65F63" w:rsidRDefault="00B65F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</w:tr>
      <w:tr w:rsidR="00B65F63" w14:paraId="0518C817" w14:textId="77777777">
        <w:trPr>
          <w:cantSplit/>
        </w:trPr>
        <w:tc>
          <w:tcPr>
            <w:tcW w:w="2309" w:type="dxa"/>
            <w:vAlign w:val="center"/>
          </w:tcPr>
          <w:p w14:paraId="27309C38" w14:textId="77777777" w:rsidR="00B65F6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64-73</w:t>
            </w:r>
          </w:p>
        </w:tc>
        <w:tc>
          <w:tcPr>
            <w:tcW w:w="1102" w:type="dxa"/>
            <w:vAlign w:val="center"/>
          </w:tcPr>
          <w:p w14:paraId="0EE5D907" w14:textId="77777777" w:rsidR="00B65F6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D</w:t>
            </w:r>
          </w:p>
        </w:tc>
        <w:tc>
          <w:tcPr>
            <w:tcW w:w="3583" w:type="dxa"/>
            <w:vMerge w:val="restart"/>
            <w:vAlign w:val="center"/>
          </w:tcPr>
          <w:p w14:paraId="22C39C5D" w14:textId="77777777" w:rsidR="00B65F6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задовільно</w:t>
            </w:r>
          </w:p>
        </w:tc>
        <w:tc>
          <w:tcPr>
            <w:tcW w:w="2860" w:type="dxa"/>
            <w:vMerge/>
            <w:vAlign w:val="center"/>
          </w:tcPr>
          <w:p w14:paraId="455265D0" w14:textId="77777777" w:rsidR="00B65F63" w:rsidRDefault="00B65F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</w:tr>
      <w:tr w:rsidR="00B65F63" w14:paraId="1A78245C" w14:textId="77777777">
        <w:trPr>
          <w:cantSplit/>
        </w:trPr>
        <w:tc>
          <w:tcPr>
            <w:tcW w:w="2309" w:type="dxa"/>
            <w:vAlign w:val="center"/>
          </w:tcPr>
          <w:p w14:paraId="22C0C092" w14:textId="77777777" w:rsidR="00B65F6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60-63</w:t>
            </w:r>
          </w:p>
        </w:tc>
        <w:tc>
          <w:tcPr>
            <w:tcW w:w="1102" w:type="dxa"/>
            <w:vAlign w:val="center"/>
          </w:tcPr>
          <w:p w14:paraId="57A86CF1" w14:textId="77777777" w:rsidR="00B65F6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Е</w:t>
            </w:r>
          </w:p>
        </w:tc>
        <w:tc>
          <w:tcPr>
            <w:tcW w:w="3583" w:type="dxa"/>
            <w:vMerge/>
            <w:vAlign w:val="center"/>
          </w:tcPr>
          <w:p w14:paraId="73683376" w14:textId="77777777" w:rsidR="00B65F63" w:rsidRDefault="00B65F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2860" w:type="dxa"/>
            <w:vMerge/>
            <w:vAlign w:val="center"/>
          </w:tcPr>
          <w:p w14:paraId="7F8B34DE" w14:textId="77777777" w:rsidR="00B65F63" w:rsidRDefault="00B65F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</w:tr>
      <w:tr w:rsidR="00B65F63" w14:paraId="496F07CF" w14:textId="77777777">
        <w:tc>
          <w:tcPr>
            <w:tcW w:w="2309" w:type="dxa"/>
            <w:vAlign w:val="center"/>
          </w:tcPr>
          <w:p w14:paraId="0E178CB4" w14:textId="77777777" w:rsidR="00B65F6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35-59</w:t>
            </w:r>
          </w:p>
        </w:tc>
        <w:tc>
          <w:tcPr>
            <w:tcW w:w="1102" w:type="dxa"/>
            <w:vAlign w:val="center"/>
          </w:tcPr>
          <w:p w14:paraId="387DA078" w14:textId="77777777" w:rsidR="00B65F6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FX</w:t>
            </w:r>
          </w:p>
        </w:tc>
        <w:tc>
          <w:tcPr>
            <w:tcW w:w="3583" w:type="dxa"/>
            <w:vAlign w:val="center"/>
          </w:tcPr>
          <w:p w14:paraId="4681F595" w14:textId="77777777" w:rsidR="00B65F6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незадовільно з можливістю повторного складання</w:t>
            </w:r>
          </w:p>
        </w:tc>
        <w:tc>
          <w:tcPr>
            <w:tcW w:w="2860" w:type="dxa"/>
            <w:vAlign w:val="center"/>
          </w:tcPr>
          <w:p w14:paraId="02B734BE" w14:textId="77777777" w:rsidR="00B65F6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не зараховано з можливістю повторного складання</w:t>
            </w:r>
          </w:p>
        </w:tc>
      </w:tr>
      <w:tr w:rsidR="00B65F63" w14:paraId="467A189B" w14:textId="77777777">
        <w:trPr>
          <w:trHeight w:val="708"/>
        </w:trPr>
        <w:tc>
          <w:tcPr>
            <w:tcW w:w="2309" w:type="dxa"/>
            <w:vAlign w:val="center"/>
          </w:tcPr>
          <w:p w14:paraId="438B5F2D" w14:textId="77777777" w:rsidR="00B65F6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0-34</w:t>
            </w:r>
          </w:p>
        </w:tc>
        <w:tc>
          <w:tcPr>
            <w:tcW w:w="1102" w:type="dxa"/>
            <w:vAlign w:val="center"/>
          </w:tcPr>
          <w:p w14:paraId="54CF1D0F" w14:textId="77777777" w:rsidR="00B65F6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F</w:t>
            </w:r>
          </w:p>
        </w:tc>
        <w:tc>
          <w:tcPr>
            <w:tcW w:w="3583" w:type="dxa"/>
            <w:vAlign w:val="center"/>
          </w:tcPr>
          <w:p w14:paraId="289AAEE1" w14:textId="77777777" w:rsidR="00B65F6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незадовільно з обов’язковим повторним вивченням дисципліни</w:t>
            </w:r>
          </w:p>
        </w:tc>
        <w:tc>
          <w:tcPr>
            <w:tcW w:w="2860" w:type="dxa"/>
            <w:vAlign w:val="center"/>
          </w:tcPr>
          <w:p w14:paraId="5133ACD4" w14:textId="77777777" w:rsidR="00B65F6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не зараховано з обов’язковим повторним вивченням дисципліни</w:t>
            </w:r>
          </w:p>
        </w:tc>
      </w:tr>
    </w:tbl>
    <w:p w14:paraId="550ED91C" w14:textId="77777777" w:rsidR="00B65F63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 </w:t>
      </w:r>
    </w:p>
    <w:p w14:paraId="35ABE91B" w14:textId="77777777" w:rsidR="00B65F63" w:rsidRDefault="00B65F6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1F1A73CC" w14:textId="77777777" w:rsidR="00B65F63" w:rsidRDefault="00B65F6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</w:p>
    <w:p w14:paraId="54D91B6C" w14:textId="77777777" w:rsidR="00B65F63" w:rsidRDefault="00B65F6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</w:p>
    <w:p w14:paraId="27FDCE8F" w14:textId="77777777" w:rsidR="00B65F63" w:rsidRDefault="00B65F6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</w:p>
    <w:p w14:paraId="4EEA12FF" w14:textId="77777777" w:rsidR="00B65F63" w:rsidRDefault="00B65F6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</w:p>
    <w:p w14:paraId="04E7B2AE" w14:textId="77777777" w:rsidR="00B65F63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center"/>
        <w:rPr>
          <w:color w:val="000000"/>
        </w:rPr>
      </w:pPr>
      <w:r>
        <w:br w:type="page"/>
      </w:r>
      <w:r>
        <w:rPr>
          <w:b/>
          <w:color w:val="000000"/>
        </w:rPr>
        <w:lastRenderedPageBreak/>
        <w:t>Політика курсу</w:t>
      </w:r>
    </w:p>
    <w:tbl>
      <w:tblPr>
        <w:tblStyle w:val="afff7"/>
        <w:tblW w:w="9752" w:type="dxa"/>
        <w:tblInd w:w="-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92"/>
        <w:gridCol w:w="6860"/>
      </w:tblGrid>
      <w:tr w:rsidR="00B65F63" w14:paraId="29C03E90" w14:textId="77777777"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</w:tcPr>
          <w:p w14:paraId="47BE8238" w14:textId="77777777" w:rsidR="00B65F6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i/>
                <w:color w:val="000000"/>
              </w:rPr>
              <w:t>Плагіат та академічна доброчесність: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14:paraId="72968358" w14:textId="77777777" w:rsidR="00B65F6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Студент може пройти певні онлайн-курси, які пов'язані з темами дисципліни, на онлайн-платформах. При поданні документу про проходження курсу студенту можуть бути перезараховані певні теми курсу та нараховані бали за завдання.</w:t>
            </w:r>
          </w:p>
          <w:p w14:paraId="1339C17B" w14:textId="77777777" w:rsidR="00B65F6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Під час виконання завдань студент має дотримуватись політики академічної доброчесності. Запозичення мають бути оформлені відповідними посиланнями. Списування є забороненим.</w:t>
            </w:r>
          </w:p>
        </w:tc>
      </w:tr>
      <w:tr w:rsidR="00B65F63" w14:paraId="38AEFDC8" w14:textId="77777777"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</w:tcPr>
          <w:p w14:paraId="4F2CDA9A" w14:textId="77777777" w:rsidR="00B65F6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i/>
                <w:color w:val="000000"/>
              </w:rPr>
              <w:t>Завдання і заняття: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14:paraId="06CB19F2" w14:textId="77777777" w:rsidR="00B65F6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Всі завдання, передбачені програмою курсу мають бути виконані своєчасно і оцінені в спосіб, зазначений вище. Аудиторні заняття мають відвідуватись регулярно. Пропущені заняття (з будь-яких причин) мають бути відпрацьовані з отриманням відповідної оцінки не пізніше останнього тижня поточного семестру. В разі поважної причини (хвороба, академічна мобільність тощо) терміни можуть бути збільшені.</w:t>
            </w:r>
          </w:p>
        </w:tc>
      </w:tr>
      <w:tr w:rsidR="00B65F63" w14:paraId="365C7EEA" w14:textId="77777777"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</w:tcPr>
          <w:p w14:paraId="2C4AA338" w14:textId="77777777" w:rsidR="00B65F6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i/>
                <w:color w:val="000000"/>
              </w:rPr>
              <w:t>Поведінка в аудиторії: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14:paraId="466472B6" w14:textId="77777777" w:rsidR="00B65F6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На заняття студенти вчасно приходять до аудиторії відповідно до діючого розкладу та обов’язково мають дотримуватися вимог техніки безпеки.</w:t>
            </w:r>
          </w:p>
          <w:p w14:paraId="16918204" w14:textId="77777777" w:rsidR="00B65F6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Під час занять студенти:</w:t>
            </w:r>
          </w:p>
          <w:p w14:paraId="67359B62" w14:textId="77777777" w:rsidR="00B65F63" w:rsidRDefault="0000000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не вживають їжу та жувальну гумку;</w:t>
            </w:r>
          </w:p>
          <w:p w14:paraId="0E96E6D5" w14:textId="77777777" w:rsidR="00B65F63" w:rsidRDefault="0000000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не залишають аудиторію без дозволу викладача;</w:t>
            </w:r>
          </w:p>
          <w:p w14:paraId="4E221FE4" w14:textId="77777777" w:rsidR="00B65F63" w:rsidRDefault="0000000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не заважають викладачу проводити заняття.</w:t>
            </w:r>
          </w:p>
          <w:p w14:paraId="0E2E559B" w14:textId="77777777" w:rsidR="00B65F6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Під час контролю знань студенти:</w:t>
            </w:r>
          </w:p>
          <w:p w14:paraId="2296E4BE" w14:textId="77777777" w:rsidR="00B65F63" w:rsidRDefault="00000000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є підготовленими відповідно до вимог даного курсу;</w:t>
            </w:r>
          </w:p>
          <w:p w14:paraId="11D200CD" w14:textId="77777777" w:rsidR="00B65F63" w:rsidRDefault="00000000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розраховують тільки на власні знання (не шукають інші джерела інформації або «допомоги» інших осіб);</w:t>
            </w:r>
          </w:p>
          <w:p w14:paraId="40757FA8" w14:textId="77777777" w:rsidR="00B65F63" w:rsidRDefault="00000000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не заважають іншим;</w:t>
            </w:r>
          </w:p>
          <w:p w14:paraId="76AF18EF" w14:textId="77777777" w:rsidR="00B65F63" w:rsidRDefault="00000000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виконують усі вимоги викладачів щодо контролю знань.</w:t>
            </w:r>
          </w:p>
        </w:tc>
      </w:tr>
    </w:tbl>
    <w:p w14:paraId="157D94AD" w14:textId="77777777" w:rsidR="00B65F63" w:rsidRDefault="00B65F6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color w:val="000000"/>
        </w:rPr>
      </w:pPr>
    </w:p>
    <w:p w14:paraId="0DBD7722" w14:textId="77777777" w:rsidR="00B65F63" w:rsidRDefault="00B65F6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0"/>
          <w:szCs w:val="20"/>
        </w:rPr>
      </w:pPr>
    </w:p>
    <w:sectPr w:rsidR="00B65F63">
      <w:footerReference w:type="default" r:id="rId10"/>
      <w:pgSz w:w="11906" w:h="16838"/>
      <w:pgMar w:top="1134" w:right="567" w:bottom="1134" w:left="1701" w:header="454" w:footer="45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6FCF33" w14:textId="77777777" w:rsidR="00976347" w:rsidRDefault="00976347">
      <w:pPr>
        <w:spacing w:line="240" w:lineRule="auto"/>
        <w:ind w:left="0" w:hanging="2"/>
      </w:pPr>
      <w:r>
        <w:separator/>
      </w:r>
    </w:p>
  </w:endnote>
  <w:endnote w:type="continuationSeparator" w:id="0">
    <w:p w14:paraId="22AAA7B8" w14:textId="77777777" w:rsidR="00976347" w:rsidRDefault="00976347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ragmatica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tiqua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Times">
    <w:panose1 w:val="02020603050405020304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79AC3" w14:textId="77777777" w:rsidR="00B65F63" w:rsidRDefault="00B65F63">
    <w:pPr>
      <w:pBdr>
        <w:top w:val="nil"/>
        <w:left w:val="nil"/>
        <w:bottom w:val="nil"/>
        <w:right w:val="nil"/>
        <w:between w:val="nil"/>
      </w:pBdr>
      <w:tabs>
        <w:tab w:val="left" w:pos="3600"/>
        <w:tab w:val="center" w:pos="4960"/>
      </w:tabs>
      <w:spacing w:line="240" w:lineRule="auto"/>
      <w:ind w:left="0" w:hanging="2"/>
      <w:rPr>
        <w:rFonts w:ascii="Times" w:eastAsia="Times" w:hAnsi="Times" w:cs="Times"/>
        <w:color w:val="000000"/>
        <w:sz w:val="20"/>
        <w:szCs w:val="20"/>
      </w:rPr>
    </w:pPr>
  </w:p>
  <w:p w14:paraId="7A490BF2" w14:textId="77777777" w:rsidR="00B65F63" w:rsidRDefault="00000000">
    <w:pPr>
      <w:pBdr>
        <w:top w:val="nil"/>
        <w:left w:val="nil"/>
        <w:bottom w:val="nil"/>
        <w:right w:val="nil"/>
        <w:between w:val="nil"/>
      </w:pBdr>
      <w:tabs>
        <w:tab w:val="left" w:pos="3600"/>
        <w:tab w:val="center" w:pos="4960"/>
      </w:tabs>
      <w:spacing w:line="240" w:lineRule="auto"/>
      <w:ind w:left="0" w:hanging="2"/>
      <w:rPr>
        <w:rFonts w:ascii="Times" w:eastAsia="Times" w:hAnsi="Times" w:cs="Times"/>
        <w:color w:val="000000"/>
        <w:sz w:val="20"/>
        <w:szCs w:val="20"/>
      </w:rPr>
    </w:pPr>
    <w:r>
      <w:rPr>
        <w:rFonts w:ascii="Times" w:eastAsia="Times" w:hAnsi="Times" w:cs="Times"/>
        <w:color w:val="000000"/>
        <w:sz w:val="20"/>
        <w:szCs w:val="20"/>
      </w:rPr>
      <w:tab/>
    </w:r>
  </w:p>
  <w:tbl>
    <w:tblPr>
      <w:tblStyle w:val="afff8"/>
      <w:tblW w:w="3274" w:type="dxa"/>
      <w:jc w:val="center"/>
      <w:tblInd w:w="0" w:type="dxa"/>
      <w:tblLayout w:type="fixed"/>
      <w:tblLook w:val="0000" w:firstRow="0" w:lastRow="0" w:firstColumn="0" w:lastColumn="0" w:noHBand="0" w:noVBand="0"/>
    </w:tblPr>
    <w:tblGrid>
      <w:gridCol w:w="3274"/>
    </w:tblGrid>
    <w:tr w:rsidR="00B65F63" w14:paraId="6E1DCEF5" w14:textId="77777777">
      <w:trPr>
        <w:jc w:val="center"/>
      </w:trPr>
      <w:tc>
        <w:tcPr>
          <w:tcW w:w="3274" w:type="dxa"/>
        </w:tcPr>
        <w:p w14:paraId="5F5C2C56" w14:textId="77777777" w:rsidR="00B65F63" w:rsidRDefault="00B65F6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3600"/>
              <w:tab w:val="center" w:pos="4960"/>
            </w:tabs>
            <w:spacing w:line="240" w:lineRule="auto"/>
            <w:ind w:left="0" w:hanging="2"/>
            <w:rPr>
              <w:rFonts w:ascii="Times" w:eastAsia="Times" w:hAnsi="Times" w:cs="Times"/>
              <w:color w:val="000000"/>
              <w:sz w:val="20"/>
              <w:szCs w:val="20"/>
            </w:rPr>
          </w:pPr>
        </w:p>
      </w:tc>
    </w:tr>
  </w:tbl>
  <w:p w14:paraId="0899868B" w14:textId="77777777" w:rsidR="00B65F63" w:rsidRDefault="00B65F63">
    <w:pPr>
      <w:pBdr>
        <w:top w:val="nil"/>
        <w:left w:val="nil"/>
        <w:bottom w:val="nil"/>
        <w:right w:val="nil"/>
        <w:between w:val="nil"/>
      </w:pBdr>
      <w:tabs>
        <w:tab w:val="left" w:pos="3600"/>
        <w:tab w:val="center" w:pos="4960"/>
      </w:tabs>
      <w:spacing w:line="240" w:lineRule="auto"/>
      <w:ind w:left="0" w:hanging="2"/>
      <w:rPr>
        <w:rFonts w:ascii="Times" w:eastAsia="Times" w:hAnsi="Times" w:cs="Times"/>
        <w:color w:val="000000"/>
        <w:sz w:val="20"/>
        <w:szCs w:val="20"/>
      </w:rPr>
    </w:pPr>
  </w:p>
  <w:p w14:paraId="04CB2797" w14:textId="77777777" w:rsidR="00B65F63" w:rsidRDefault="00B65F63">
    <w:pPr>
      <w:pBdr>
        <w:top w:val="nil"/>
        <w:left w:val="nil"/>
        <w:bottom w:val="nil"/>
        <w:right w:val="nil"/>
        <w:between w:val="nil"/>
      </w:pBdr>
      <w:tabs>
        <w:tab w:val="left" w:pos="3600"/>
        <w:tab w:val="center" w:pos="4960"/>
      </w:tabs>
      <w:spacing w:line="240" w:lineRule="auto"/>
      <w:ind w:left="0" w:hanging="2"/>
      <w:rPr>
        <w:rFonts w:ascii="Times" w:eastAsia="Times" w:hAnsi="Times" w:cs="Times"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5B3340" w14:textId="77777777" w:rsidR="00976347" w:rsidRDefault="00976347">
      <w:pPr>
        <w:spacing w:line="240" w:lineRule="auto"/>
        <w:ind w:left="0" w:hanging="2"/>
      </w:pPr>
      <w:r>
        <w:separator/>
      </w:r>
    </w:p>
  </w:footnote>
  <w:footnote w:type="continuationSeparator" w:id="0">
    <w:p w14:paraId="41F64EC4" w14:textId="77777777" w:rsidR="00976347" w:rsidRDefault="00976347">
      <w:pPr>
        <w:spacing w:line="240" w:lineRule="auto"/>
        <w:ind w:left="0" w:hanging="2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37333"/>
    <w:multiLevelType w:val="multilevel"/>
    <w:tmpl w:val="706E8E52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pStyle w:val="4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pStyle w:val="5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pStyle w:val="6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pStyle w:val="7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pStyle w:val="8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pStyle w:val="9"/>
      <w:lvlText w:val="%9."/>
      <w:lvlJc w:val="right"/>
      <w:pPr>
        <w:ind w:left="6120" w:hanging="180"/>
      </w:pPr>
      <w:rPr>
        <w:vertAlign w:val="baseline"/>
      </w:rPr>
    </w:lvl>
  </w:abstractNum>
  <w:abstractNum w:abstractNumId="1" w15:restartNumberingAfterBreak="0">
    <w:nsid w:val="0D4530DA"/>
    <w:multiLevelType w:val="multilevel"/>
    <w:tmpl w:val="8CC87DDA"/>
    <w:lvl w:ilvl="0">
      <w:start w:val="1"/>
      <w:numFmt w:val="bullet"/>
      <w:pStyle w:val="1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pStyle w:val="2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pStyle w:val="3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1468189A"/>
    <w:multiLevelType w:val="multilevel"/>
    <w:tmpl w:val="13FE5B5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3EFA4CA4"/>
    <w:multiLevelType w:val="multilevel"/>
    <w:tmpl w:val="CA82655A"/>
    <w:lvl w:ilvl="0">
      <w:start w:val="1"/>
      <w:numFmt w:val="decimal"/>
      <w:pStyle w:val="B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pStyle w:val="10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 w15:restartNumberingAfterBreak="0">
    <w:nsid w:val="44787387"/>
    <w:multiLevelType w:val="multilevel"/>
    <w:tmpl w:val="8AE62846"/>
    <w:lvl w:ilvl="0">
      <w:start w:val="1"/>
      <w:numFmt w:val="decimal"/>
      <w:pStyle w:val="a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 w15:restartNumberingAfterBreak="0">
    <w:nsid w:val="53E42577"/>
    <w:multiLevelType w:val="multilevel"/>
    <w:tmpl w:val="01208046"/>
    <w:lvl w:ilvl="0">
      <w:start w:val="1"/>
      <w:numFmt w:val="bullet"/>
      <w:pStyle w:val="a0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 w15:restartNumberingAfterBreak="0">
    <w:nsid w:val="5ABB730E"/>
    <w:multiLevelType w:val="multilevel"/>
    <w:tmpl w:val="844E0A18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pStyle w:val="A1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pStyle w:val="11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 w15:restartNumberingAfterBreak="0">
    <w:nsid w:val="63267CF5"/>
    <w:multiLevelType w:val="multilevel"/>
    <w:tmpl w:val="155E1406"/>
    <w:lvl w:ilvl="0">
      <w:start w:val="1"/>
      <w:numFmt w:val="bullet"/>
      <w:pStyle w:val="a2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 w16cid:durableId="1776902016">
    <w:abstractNumId w:val="6"/>
  </w:num>
  <w:num w:numId="2" w16cid:durableId="1236356595">
    <w:abstractNumId w:val="0"/>
  </w:num>
  <w:num w:numId="3" w16cid:durableId="1534073341">
    <w:abstractNumId w:val="5"/>
  </w:num>
  <w:num w:numId="4" w16cid:durableId="1218783121">
    <w:abstractNumId w:val="3"/>
  </w:num>
  <w:num w:numId="5" w16cid:durableId="882325109">
    <w:abstractNumId w:val="1"/>
  </w:num>
  <w:num w:numId="6" w16cid:durableId="1851336154">
    <w:abstractNumId w:val="4"/>
  </w:num>
  <w:num w:numId="7" w16cid:durableId="899828838">
    <w:abstractNumId w:val="7"/>
  </w:num>
  <w:num w:numId="8" w16cid:durableId="86298187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5F63"/>
    <w:rsid w:val="00976347"/>
    <w:rsid w:val="00B65F63"/>
    <w:rsid w:val="00BC7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112A3"/>
  <w15:docId w15:val="{679AD2ED-4B1A-4324-BCD4-F015D0ECA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3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ru-RU" w:eastAsia="ru-RU"/>
    </w:rPr>
  </w:style>
  <w:style w:type="paragraph" w:styleId="1">
    <w:name w:val="heading 1"/>
    <w:basedOn w:val="a4"/>
    <w:next w:val="a5"/>
    <w:uiPriority w:val="9"/>
    <w:qFormat/>
    <w:pPr>
      <w:keepNext/>
      <w:numPr>
        <w:numId w:val="5"/>
      </w:numPr>
      <w:tabs>
        <w:tab w:val="left" w:pos="567"/>
      </w:tabs>
      <w:suppressAutoHyphens w:val="0"/>
      <w:spacing w:before="240" w:after="240"/>
      <w:ind w:left="-1" w:hanging="1"/>
      <w:contextualSpacing/>
      <w:jc w:val="center"/>
    </w:pPr>
    <w:rPr>
      <w:b/>
      <w:caps/>
      <w:szCs w:val="18"/>
      <w:lang w:eastAsia="ar-SA"/>
    </w:rPr>
  </w:style>
  <w:style w:type="paragraph" w:styleId="2">
    <w:name w:val="heading 2"/>
    <w:basedOn w:val="a5"/>
    <w:next w:val="a5"/>
    <w:uiPriority w:val="9"/>
    <w:semiHidden/>
    <w:unhideWhenUsed/>
    <w:qFormat/>
    <w:pPr>
      <w:keepNext/>
      <w:keepLines/>
      <w:numPr>
        <w:ilvl w:val="1"/>
        <w:numId w:val="5"/>
      </w:numPr>
      <w:tabs>
        <w:tab w:val="left" w:pos="992"/>
      </w:tabs>
      <w:suppressAutoHyphens w:val="0"/>
      <w:spacing w:before="120" w:after="120"/>
      <w:ind w:left="-1" w:firstLine="709"/>
      <w:outlineLvl w:val="1"/>
    </w:pPr>
    <w:rPr>
      <w:szCs w:val="18"/>
      <w:lang w:eastAsia="ar-SA"/>
    </w:rPr>
  </w:style>
  <w:style w:type="paragraph" w:styleId="3">
    <w:name w:val="heading 3"/>
    <w:basedOn w:val="a4"/>
    <w:next w:val="a5"/>
    <w:uiPriority w:val="9"/>
    <w:semiHidden/>
    <w:unhideWhenUsed/>
    <w:qFormat/>
    <w:pPr>
      <w:numPr>
        <w:ilvl w:val="2"/>
        <w:numId w:val="5"/>
      </w:numPr>
      <w:suppressAutoHyphens w:val="0"/>
      <w:spacing w:before="120"/>
      <w:ind w:left="-1" w:hanging="1"/>
      <w:outlineLvl w:val="2"/>
    </w:pPr>
    <w:rPr>
      <w:szCs w:val="18"/>
      <w:lang w:eastAsia="ar-SA"/>
    </w:rPr>
  </w:style>
  <w:style w:type="paragraph" w:styleId="4">
    <w:name w:val="heading 4"/>
    <w:basedOn w:val="a4"/>
    <w:next w:val="a5"/>
    <w:uiPriority w:val="9"/>
    <w:semiHidden/>
    <w:unhideWhenUsed/>
    <w:qFormat/>
    <w:pPr>
      <w:keepNext/>
      <w:numPr>
        <w:ilvl w:val="3"/>
        <w:numId w:val="2"/>
      </w:numPr>
      <w:tabs>
        <w:tab w:val="left" w:pos="1418"/>
      </w:tabs>
      <w:ind w:left="-1" w:hanging="1"/>
      <w:outlineLvl w:val="3"/>
    </w:pPr>
    <w:rPr>
      <w:lang/>
    </w:rPr>
  </w:style>
  <w:style w:type="paragraph" w:styleId="5">
    <w:name w:val="heading 5"/>
    <w:basedOn w:val="a4"/>
    <w:next w:val="a5"/>
    <w:uiPriority w:val="9"/>
    <w:semiHidden/>
    <w:unhideWhenUsed/>
    <w:qFormat/>
    <w:pPr>
      <w:numPr>
        <w:ilvl w:val="4"/>
        <w:numId w:val="2"/>
      </w:numPr>
      <w:ind w:left="-1" w:hanging="1"/>
      <w:outlineLvl w:val="4"/>
    </w:pPr>
    <w:rPr>
      <w:lang/>
    </w:rPr>
  </w:style>
  <w:style w:type="paragraph" w:styleId="6">
    <w:name w:val="heading 6"/>
    <w:basedOn w:val="a4"/>
    <w:next w:val="a5"/>
    <w:uiPriority w:val="9"/>
    <w:semiHidden/>
    <w:unhideWhenUsed/>
    <w:qFormat/>
    <w:pPr>
      <w:numPr>
        <w:ilvl w:val="5"/>
        <w:numId w:val="2"/>
      </w:numPr>
      <w:ind w:left="-1" w:hanging="1"/>
      <w:outlineLvl w:val="5"/>
    </w:pPr>
    <w:rPr>
      <w:lang/>
    </w:rPr>
  </w:style>
  <w:style w:type="paragraph" w:styleId="7">
    <w:name w:val="heading 7"/>
    <w:basedOn w:val="a4"/>
    <w:next w:val="a5"/>
    <w:pPr>
      <w:numPr>
        <w:ilvl w:val="6"/>
        <w:numId w:val="2"/>
      </w:numPr>
      <w:ind w:left="-1" w:hanging="1"/>
      <w:outlineLvl w:val="6"/>
    </w:pPr>
    <w:rPr>
      <w:lang/>
    </w:rPr>
  </w:style>
  <w:style w:type="paragraph" w:styleId="8">
    <w:name w:val="heading 8"/>
    <w:basedOn w:val="a4"/>
    <w:next w:val="a5"/>
    <w:pPr>
      <w:numPr>
        <w:ilvl w:val="7"/>
        <w:numId w:val="2"/>
      </w:numPr>
      <w:ind w:left="-1" w:hanging="1"/>
      <w:outlineLvl w:val="7"/>
    </w:pPr>
    <w:rPr>
      <w:lang/>
    </w:rPr>
  </w:style>
  <w:style w:type="paragraph" w:styleId="9">
    <w:name w:val="heading 9"/>
    <w:basedOn w:val="a4"/>
    <w:next w:val="a5"/>
    <w:pPr>
      <w:keepNext/>
      <w:numPr>
        <w:ilvl w:val="8"/>
        <w:numId w:val="2"/>
      </w:numPr>
      <w:ind w:left="-1" w:hanging="1"/>
      <w:outlineLvl w:val="8"/>
    </w:pPr>
    <w:rPr>
      <w:lang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Title"/>
    <w:basedOn w:val="a3"/>
    <w:next w:val="a3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a4">
    <w:name w:val="Звичайний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character" w:customStyle="1" w:styleId="aa">
    <w:name w:val="Шрифт абзацу за замовчуванням"/>
    <w:qFormat/>
    <w:rPr>
      <w:w w:val="100"/>
      <w:position w:val="-1"/>
      <w:effect w:val="none"/>
      <w:vertAlign w:val="baseline"/>
      <w:cs w:val="0"/>
      <w:em w:val="none"/>
    </w:rPr>
  </w:style>
  <w:style w:type="table" w:customStyle="1" w:styleId="ab">
    <w:name w:val="Звичайна таблиця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ac">
    <w:name w:val="Немає списку"/>
    <w:qFormat/>
  </w:style>
  <w:style w:type="paragraph" w:customStyle="1" w:styleId="ad">
    <w:name w:val="Без інтервалів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Cs w:val="22"/>
      <w:lang w:val="ru-RU" w:eastAsia="en-US"/>
    </w:rPr>
  </w:style>
  <w:style w:type="character" w:customStyle="1" w:styleId="12">
    <w:name w:val="Заголовок 1 Знак"/>
    <w:rPr>
      <w:rFonts w:ascii="Times New Roman" w:eastAsia="Times New Roman" w:hAnsi="Times New Roman"/>
      <w:b/>
      <w:caps/>
      <w:w w:val="100"/>
      <w:position w:val="-1"/>
      <w:sz w:val="24"/>
      <w:szCs w:val="18"/>
      <w:effect w:val="none"/>
      <w:vertAlign w:val="baseline"/>
      <w:cs w:val="0"/>
      <w:em w:val="none"/>
      <w:lang w:val="uk-UA" w:eastAsia="ar-SA"/>
    </w:rPr>
  </w:style>
  <w:style w:type="character" w:customStyle="1" w:styleId="20">
    <w:name w:val="Заголовок 2 Знак"/>
    <w:rPr>
      <w:rFonts w:ascii="Times New Roman" w:eastAsia="Times New Roman" w:hAnsi="Times New Roman"/>
      <w:w w:val="100"/>
      <w:position w:val="-1"/>
      <w:sz w:val="24"/>
      <w:szCs w:val="18"/>
      <w:effect w:val="none"/>
      <w:vertAlign w:val="baseline"/>
      <w:cs w:val="0"/>
      <w:em w:val="none"/>
      <w:lang w:val="uk-UA" w:eastAsia="ar-SA"/>
    </w:rPr>
  </w:style>
  <w:style w:type="character" w:customStyle="1" w:styleId="30">
    <w:name w:val="Заголовок 3 Знак"/>
    <w:rPr>
      <w:rFonts w:ascii="Times New Roman" w:eastAsia="Times New Roman" w:hAnsi="Times New Roman"/>
      <w:w w:val="100"/>
      <w:position w:val="-1"/>
      <w:sz w:val="24"/>
      <w:szCs w:val="18"/>
      <w:effect w:val="none"/>
      <w:vertAlign w:val="baseline"/>
      <w:cs w:val="0"/>
      <w:em w:val="none"/>
      <w:lang w:val="uk-UA" w:eastAsia="ar-SA"/>
    </w:rPr>
  </w:style>
  <w:style w:type="character" w:customStyle="1" w:styleId="40">
    <w:name w:val="Заголовок 4 Знак"/>
    <w:rPr>
      <w:rFonts w:ascii="Times New Roman" w:eastAsia="Times New Roman" w:hAnsi="Times New Roman"/>
      <w:w w:val="100"/>
      <w:position w:val="-1"/>
      <w:sz w:val="24"/>
      <w:effect w:val="none"/>
      <w:vertAlign w:val="baseline"/>
      <w:cs w:val="0"/>
      <w:em w:val="none"/>
      <w:lang w:val="uk-UA"/>
    </w:rPr>
  </w:style>
  <w:style w:type="character" w:customStyle="1" w:styleId="50">
    <w:name w:val="Заголовок 5 Знак"/>
    <w:rPr>
      <w:rFonts w:ascii="Times New Roman" w:eastAsia="Times New Roman" w:hAnsi="Times New Roman"/>
      <w:w w:val="100"/>
      <w:position w:val="-1"/>
      <w:sz w:val="24"/>
      <w:effect w:val="none"/>
      <w:vertAlign w:val="baseline"/>
      <w:cs w:val="0"/>
      <w:em w:val="none"/>
      <w:lang w:val="uk-UA"/>
    </w:rPr>
  </w:style>
  <w:style w:type="character" w:customStyle="1" w:styleId="60">
    <w:name w:val="Заголовок 6 Знак"/>
    <w:rPr>
      <w:rFonts w:ascii="Times New Roman" w:eastAsia="Times New Roman" w:hAnsi="Times New Roman"/>
      <w:w w:val="100"/>
      <w:position w:val="-1"/>
      <w:sz w:val="24"/>
      <w:effect w:val="none"/>
      <w:vertAlign w:val="baseline"/>
      <w:cs w:val="0"/>
      <w:em w:val="none"/>
      <w:lang w:val="uk-UA"/>
    </w:rPr>
  </w:style>
  <w:style w:type="character" w:customStyle="1" w:styleId="70">
    <w:name w:val="Заголовок 7 Знак"/>
    <w:rPr>
      <w:rFonts w:ascii="Times New Roman" w:eastAsia="Times New Roman" w:hAnsi="Times New Roman"/>
      <w:w w:val="100"/>
      <w:position w:val="-1"/>
      <w:sz w:val="24"/>
      <w:effect w:val="none"/>
      <w:vertAlign w:val="baseline"/>
      <w:cs w:val="0"/>
      <w:em w:val="none"/>
      <w:lang w:val="uk-UA"/>
    </w:rPr>
  </w:style>
  <w:style w:type="character" w:customStyle="1" w:styleId="80">
    <w:name w:val="Заголовок 8 Знак"/>
    <w:rPr>
      <w:rFonts w:ascii="Times New Roman" w:eastAsia="Times New Roman" w:hAnsi="Times New Roman"/>
      <w:w w:val="100"/>
      <w:position w:val="-1"/>
      <w:sz w:val="24"/>
      <w:effect w:val="none"/>
      <w:vertAlign w:val="baseline"/>
      <w:cs w:val="0"/>
      <w:em w:val="none"/>
      <w:lang w:val="uk-UA"/>
    </w:rPr>
  </w:style>
  <w:style w:type="character" w:customStyle="1" w:styleId="90">
    <w:name w:val="Заголовок 9 Знак"/>
    <w:rPr>
      <w:rFonts w:ascii="Times New Roman" w:eastAsia="Times New Roman" w:hAnsi="Times New Roman"/>
      <w:w w:val="100"/>
      <w:position w:val="-1"/>
      <w:sz w:val="24"/>
      <w:effect w:val="none"/>
      <w:vertAlign w:val="baseline"/>
      <w:cs w:val="0"/>
      <w:em w:val="none"/>
      <w:lang w:val="uk-UA"/>
    </w:rPr>
  </w:style>
  <w:style w:type="paragraph" w:customStyle="1" w:styleId="ae">
    <w:name w:val="Заголовок таблиці посилань"/>
    <w:basedOn w:val="a4"/>
    <w:next w:val="a5"/>
    <w:pPr>
      <w:keepNext/>
      <w:suppressAutoHyphens w:val="0"/>
      <w:spacing w:before="120"/>
      <w:jc w:val="center"/>
    </w:pPr>
    <w:rPr>
      <w:b/>
      <w:caps/>
      <w:sz w:val="22"/>
    </w:rPr>
  </w:style>
  <w:style w:type="paragraph" w:customStyle="1" w:styleId="B">
    <w:name w:val="Додаток_B"/>
    <w:basedOn w:val="1"/>
    <w:next w:val="a5"/>
    <w:pPr>
      <w:numPr>
        <w:numId w:val="4"/>
      </w:numPr>
      <w:tabs>
        <w:tab w:val="clear" w:pos="567"/>
      </w:tabs>
      <w:spacing w:before="0" w:after="120"/>
      <w:ind w:left="-1" w:hanging="1"/>
    </w:pPr>
    <w:rPr>
      <w:caps w:val="0"/>
      <w:szCs w:val="24"/>
    </w:rPr>
  </w:style>
  <w:style w:type="paragraph" w:customStyle="1" w:styleId="a5">
    <w:name w:val="Основний текст"/>
    <w:basedOn w:val="a4"/>
    <w:pPr>
      <w:ind w:firstLine="709"/>
      <w:jc w:val="both"/>
    </w:pPr>
    <w:rPr>
      <w:lang w:eastAsia="ru-RU"/>
    </w:rPr>
  </w:style>
  <w:style w:type="character" w:customStyle="1" w:styleId="af">
    <w:name w:val="Основний текст Знак"/>
    <w:rPr>
      <w:rFonts w:ascii="Times New Roman" w:eastAsia="Times New Roman" w:hAnsi="Times New Roman" w:cs="Times New Roman"/>
      <w:w w:val="100"/>
      <w:position w:val="-1"/>
      <w:sz w:val="24"/>
      <w:szCs w:val="20"/>
      <w:effect w:val="none"/>
      <w:vertAlign w:val="baseline"/>
      <w:cs w:val="0"/>
      <w:em w:val="none"/>
      <w:lang w:val="uk-UA" w:eastAsia="ru-RU"/>
    </w:rPr>
  </w:style>
  <w:style w:type="paragraph" w:customStyle="1" w:styleId="af0">
    <w:name w:val="Назва об'єкта"/>
    <w:basedOn w:val="a4"/>
    <w:next w:val="a5"/>
    <w:pPr>
      <w:ind w:left="567"/>
      <w:jc w:val="center"/>
    </w:pPr>
  </w:style>
  <w:style w:type="paragraph" w:customStyle="1" w:styleId="13">
    <w:name w:val="Зміст 1"/>
    <w:basedOn w:val="a4"/>
    <w:next w:val="a4"/>
    <w:rPr>
      <w:caps/>
    </w:rPr>
  </w:style>
  <w:style w:type="paragraph" w:customStyle="1" w:styleId="21">
    <w:name w:val="Зміст 2"/>
    <w:basedOn w:val="a4"/>
    <w:next w:val="a4"/>
  </w:style>
  <w:style w:type="paragraph" w:customStyle="1" w:styleId="31">
    <w:name w:val="Зміст 3"/>
    <w:basedOn w:val="a4"/>
    <w:next w:val="a4"/>
  </w:style>
  <w:style w:type="paragraph" w:customStyle="1" w:styleId="41">
    <w:name w:val="Зміст 4"/>
    <w:basedOn w:val="a4"/>
    <w:next w:val="a4"/>
  </w:style>
  <w:style w:type="paragraph" w:customStyle="1" w:styleId="51">
    <w:name w:val="Зміст 5"/>
    <w:basedOn w:val="a4"/>
    <w:next w:val="a4"/>
  </w:style>
  <w:style w:type="paragraph" w:customStyle="1" w:styleId="61">
    <w:name w:val="Зміст 6"/>
    <w:basedOn w:val="a4"/>
    <w:next w:val="a4"/>
    <w:rPr>
      <w:rFonts w:ascii="Pragmatica" w:hAnsi="Pragmatica"/>
      <w:sz w:val="22"/>
    </w:rPr>
  </w:style>
  <w:style w:type="paragraph" w:customStyle="1" w:styleId="71">
    <w:name w:val="Зміст 7"/>
    <w:basedOn w:val="a4"/>
    <w:next w:val="a4"/>
    <w:rPr>
      <w:rFonts w:ascii="Pragmatica" w:hAnsi="Pragmatica"/>
      <w:sz w:val="22"/>
    </w:rPr>
  </w:style>
  <w:style w:type="paragraph" w:customStyle="1" w:styleId="81">
    <w:name w:val="Зміст 8"/>
    <w:basedOn w:val="a4"/>
    <w:next w:val="a4"/>
    <w:rPr>
      <w:rFonts w:ascii="Pragmatica" w:hAnsi="Pragmatica"/>
      <w:sz w:val="22"/>
    </w:rPr>
  </w:style>
  <w:style w:type="paragraph" w:customStyle="1" w:styleId="91">
    <w:name w:val="Зміст 9"/>
    <w:basedOn w:val="a4"/>
    <w:next w:val="a4"/>
    <w:rPr>
      <w:rFonts w:ascii="Pragmatica" w:hAnsi="Pragmatica"/>
      <w:sz w:val="22"/>
    </w:rPr>
  </w:style>
  <w:style w:type="paragraph" w:customStyle="1" w:styleId="af1">
    <w:name w:val="Нижній колонтитул"/>
    <w:basedOn w:val="a4"/>
    <w:rPr>
      <w:lang/>
    </w:rPr>
  </w:style>
  <w:style w:type="character" w:customStyle="1" w:styleId="af2">
    <w:name w:val="Нижній колонтитул Знак"/>
    <w:rPr>
      <w:rFonts w:ascii="Times New Roman" w:eastAsia="Times New Roman" w:hAnsi="Times New Roman" w:cs="Times New Roman"/>
      <w:w w:val="100"/>
      <w:position w:val="-1"/>
      <w:sz w:val="24"/>
      <w:szCs w:val="20"/>
      <w:effect w:val="none"/>
      <w:vertAlign w:val="baseline"/>
      <w:cs w:val="0"/>
      <w:em w:val="none"/>
      <w:lang w:val="uk-UA"/>
    </w:rPr>
  </w:style>
  <w:style w:type="paragraph" w:customStyle="1" w:styleId="a">
    <w:name w:val="Маркірований список"/>
    <w:basedOn w:val="a4"/>
    <w:pPr>
      <w:numPr>
        <w:numId w:val="6"/>
      </w:numPr>
      <w:tabs>
        <w:tab w:val="left" w:pos="992"/>
      </w:tabs>
      <w:suppressAutoHyphens w:val="0"/>
      <w:ind w:left="-1" w:hanging="1"/>
    </w:pPr>
    <w:rPr>
      <w:szCs w:val="18"/>
      <w:lang w:eastAsia="ar-SA"/>
    </w:rPr>
  </w:style>
  <w:style w:type="paragraph" w:customStyle="1" w:styleId="a2">
    <w:name w:val="Нумерований список"/>
    <w:basedOn w:val="a4"/>
    <w:pPr>
      <w:numPr>
        <w:numId w:val="7"/>
      </w:numPr>
      <w:tabs>
        <w:tab w:val="left" w:pos="851"/>
      </w:tabs>
      <w:suppressAutoHyphens w:val="0"/>
      <w:ind w:left="-1" w:hanging="1"/>
    </w:pPr>
    <w:rPr>
      <w:szCs w:val="18"/>
      <w:lang w:eastAsia="ar-SA"/>
    </w:rPr>
  </w:style>
  <w:style w:type="table" w:customStyle="1" w:styleId="af3">
    <w:name w:val="Сітка таблиці"/>
    <w:basedOn w:val="ab"/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4">
    <w:name w:val="Заголовок нотатки"/>
    <w:basedOn w:val="1"/>
    <w:next w:val="a5"/>
    <w:pPr>
      <w:numPr>
        <w:numId w:val="0"/>
      </w:numPr>
      <w:ind w:leftChars="-1" w:left="-1" w:hangingChars="1" w:hanging="1"/>
    </w:pPr>
  </w:style>
  <w:style w:type="character" w:customStyle="1" w:styleId="af5">
    <w:name w:val="Заголовок нотатки Знак"/>
    <w:rPr>
      <w:rFonts w:ascii="Times New Roman" w:eastAsia="Times New Roman" w:hAnsi="Times New Roman" w:cs="Times New Roman"/>
      <w:b/>
      <w:caps/>
      <w:w w:val="100"/>
      <w:position w:val="-1"/>
      <w:sz w:val="24"/>
      <w:szCs w:val="18"/>
      <w:effect w:val="none"/>
      <w:vertAlign w:val="baseline"/>
      <w:cs w:val="0"/>
      <w:em w:val="none"/>
      <w:lang w:val="uk-UA" w:eastAsia="ar-SA"/>
    </w:rPr>
  </w:style>
  <w:style w:type="paragraph" w:customStyle="1" w:styleId="a0">
    <w:name w:val="Додаток Б"/>
    <w:basedOn w:val="a4"/>
    <w:next w:val="a5"/>
    <w:pPr>
      <w:keepNext/>
      <w:numPr>
        <w:numId w:val="3"/>
      </w:numPr>
      <w:suppressAutoHyphens w:val="0"/>
      <w:spacing w:before="120" w:after="120"/>
      <w:ind w:left="-1" w:hanging="1"/>
      <w:jc w:val="right"/>
    </w:pPr>
    <w:rPr>
      <w:b/>
      <w:lang w:eastAsia="ar-SA"/>
    </w:rPr>
  </w:style>
  <w:style w:type="paragraph" w:customStyle="1" w:styleId="A1">
    <w:name w:val="Додаток A_1"/>
    <w:basedOn w:val="2"/>
    <w:next w:val="a5"/>
    <w:pPr>
      <w:numPr>
        <w:numId w:val="1"/>
      </w:numPr>
      <w:ind w:left="-1" w:firstLine="709"/>
    </w:pPr>
  </w:style>
  <w:style w:type="paragraph" w:customStyle="1" w:styleId="11">
    <w:name w:val="Додаток А_1_1"/>
    <w:basedOn w:val="3"/>
    <w:next w:val="a5"/>
    <w:pPr>
      <w:numPr>
        <w:numId w:val="1"/>
      </w:numPr>
      <w:ind w:left="-1" w:hanging="1"/>
    </w:pPr>
  </w:style>
  <w:style w:type="paragraph" w:customStyle="1" w:styleId="Arial">
    <w:name w:val="Стиль Текст + (латиница) Arial"/>
    <w:basedOn w:val="af6"/>
    <w:rPr>
      <w:rFonts w:ascii="Arial" w:hAnsi="Arial"/>
      <w:lang w:eastAsia="ru-RU"/>
    </w:rPr>
  </w:style>
  <w:style w:type="paragraph" w:styleId="af6">
    <w:name w:val="Plain Text"/>
    <w:basedOn w:val="a4"/>
    <w:rPr>
      <w:lang/>
    </w:rPr>
  </w:style>
  <w:style w:type="character" w:customStyle="1" w:styleId="af7">
    <w:name w:val="Текст Знак"/>
    <w:rPr>
      <w:rFonts w:ascii="Times New Roman" w:eastAsia="Times New Roman" w:hAnsi="Times New Roman" w:cs="Courier New"/>
      <w:w w:val="100"/>
      <w:position w:val="-1"/>
      <w:sz w:val="24"/>
      <w:szCs w:val="20"/>
      <w:effect w:val="none"/>
      <w:vertAlign w:val="baseline"/>
      <w:cs w:val="0"/>
      <w:em w:val="none"/>
      <w:lang w:val="uk-UA"/>
    </w:rPr>
  </w:style>
  <w:style w:type="paragraph" w:customStyle="1" w:styleId="af8">
    <w:name w:val="Верхній колонтитул"/>
    <w:basedOn w:val="a4"/>
    <w:rPr>
      <w:lang/>
    </w:rPr>
  </w:style>
  <w:style w:type="character" w:customStyle="1" w:styleId="af9">
    <w:name w:val="Верхній колонтитул Знак"/>
    <w:rPr>
      <w:rFonts w:ascii="Times New Roman" w:eastAsia="Times New Roman" w:hAnsi="Times New Roman" w:cs="Times New Roman"/>
      <w:w w:val="100"/>
      <w:position w:val="-1"/>
      <w:sz w:val="24"/>
      <w:szCs w:val="20"/>
      <w:effect w:val="none"/>
      <w:vertAlign w:val="baseline"/>
      <w:cs w:val="0"/>
      <w:em w:val="none"/>
      <w:lang w:val="uk-UA"/>
    </w:rPr>
  </w:style>
  <w:style w:type="character" w:customStyle="1" w:styleId="afa">
    <w:name w:val="Номер сторінки"/>
    <w:basedOn w:val="aa"/>
    <w:rPr>
      <w:w w:val="100"/>
      <w:position w:val="-1"/>
      <w:effect w:val="none"/>
      <w:vertAlign w:val="baseline"/>
      <w:cs w:val="0"/>
      <w:em w:val="none"/>
    </w:rPr>
  </w:style>
  <w:style w:type="paragraph" w:customStyle="1" w:styleId="afb">
    <w:name w:val="Текст виноски"/>
    <w:basedOn w:val="a4"/>
    <w:rPr>
      <w:lang/>
    </w:rPr>
  </w:style>
  <w:style w:type="character" w:customStyle="1" w:styleId="afc">
    <w:name w:val="Текст виноски Знак"/>
    <w:rPr>
      <w:rFonts w:ascii="Times New Roman" w:eastAsia="Times New Roman" w:hAnsi="Times New Roman" w:cs="Times New Roman"/>
      <w:w w:val="100"/>
      <w:position w:val="-1"/>
      <w:sz w:val="24"/>
      <w:szCs w:val="20"/>
      <w:effect w:val="none"/>
      <w:vertAlign w:val="baseline"/>
      <w:cs w:val="0"/>
      <w:em w:val="none"/>
      <w:lang w:val="uk-UA"/>
    </w:rPr>
  </w:style>
  <w:style w:type="paragraph" w:customStyle="1" w:styleId="10">
    <w:name w:val="Додаток_А1"/>
    <w:basedOn w:val="2"/>
    <w:next w:val="a5"/>
    <w:pPr>
      <w:numPr>
        <w:numId w:val="4"/>
      </w:numPr>
      <w:ind w:left="-1" w:firstLine="709"/>
    </w:pPr>
  </w:style>
  <w:style w:type="paragraph" w:customStyle="1" w:styleId="32">
    <w:name w:val="Основний текст з відступом 3"/>
    <w:basedOn w:val="a4"/>
    <w:pPr>
      <w:spacing w:after="120"/>
      <w:ind w:left="283"/>
    </w:pPr>
    <w:rPr>
      <w:sz w:val="16"/>
      <w:szCs w:val="16"/>
      <w:lang w:eastAsia="ru-RU"/>
    </w:rPr>
  </w:style>
  <w:style w:type="character" w:customStyle="1" w:styleId="33">
    <w:name w:val="Основний текст з відступом 3 Знак"/>
    <w:rPr>
      <w:rFonts w:ascii="Times New Roman" w:eastAsia="Times New Roman" w:hAnsi="Times New Roman" w:cs="Times New Roman"/>
      <w:w w:val="100"/>
      <w:position w:val="-1"/>
      <w:sz w:val="16"/>
      <w:szCs w:val="16"/>
      <w:effect w:val="none"/>
      <w:vertAlign w:val="baseline"/>
      <w:cs w:val="0"/>
      <w:em w:val="none"/>
      <w:lang w:val="uk-UA" w:eastAsia="ru-RU"/>
    </w:rPr>
  </w:style>
  <w:style w:type="paragraph" w:customStyle="1" w:styleId="footnotedescription">
    <w:name w:val="footnote description"/>
    <w:next w:val="a4"/>
    <w:pPr>
      <w:suppressAutoHyphens/>
      <w:spacing w:after="1" w:line="303" w:lineRule="auto"/>
      <w:ind w:leftChars="-1" w:left="-1" w:hangingChars="1" w:hanging="1"/>
      <w:textDirection w:val="btLr"/>
      <w:textAlignment w:val="top"/>
      <w:outlineLvl w:val="0"/>
    </w:pPr>
    <w:rPr>
      <w:b/>
      <w:color w:val="FF0000"/>
      <w:position w:val="-1"/>
      <w:sz w:val="22"/>
      <w:szCs w:val="22"/>
      <w:lang w:val="ru-RU" w:eastAsia="ru-RU"/>
    </w:rPr>
  </w:style>
  <w:style w:type="character" w:customStyle="1" w:styleId="footnotedescriptionChar">
    <w:name w:val="footnote description Char"/>
    <w:rPr>
      <w:rFonts w:ascii="Times New Roman" w:eastAsia="Times New Roman" w:hAnsi="Times New Roman"/>
      <w:b/>
      <w:color w:val="FF0000"/>
      <w:w w:val="100"/>
      <w:position w:val="-1"/>
      <w:sz w:val="22"/>
      <w:szCs w:val="22"/>
      <w:effect w:val="none"/>
      <w:vertAlign w:val="baseline"/>
      <w:cs w:val="0"/>
      <w:em w:val="none"/>
      <w:lang w:eastAsia="ru-RU" w:bidi="ar-SA"/>
    </w:rPr>
  </w:style>
  <w:style w:type="character" w:customStyle="1" w:styleId="footnotemark">
    <w:name w:val="footnote mark"/>
    <w:rPr>
      <w:rFonts w:ascii="Times New Roman" w:eastAsia="Times New Roman" w:hAnsi="Times New Roman" w:cs="Times New Roman"/>
      <w:color w:val="000000"/>
      <w:w w:val="100"/>
      <w:position w:val="-1"/>
      <w:sz w:val="20"/>
      <w:effect w:val="none"/>
      <w:vertAlign w:val="superscript"/>
      <w:cs w:val="0"/>
      <w:em w:val="none"/>
    </w:rPr>
  </w:style>
  <w:style w:type="table" w:customStyle="1" w:styleId="TableGrid">
    <w:name w:val="TableGrid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fd">
    <w:name w:val="Знак виноски"/>
    <w:qFormat/>
    <w:rPr>
      <w:w w:val="100"/>
      <w:position w:val="-1"/>
      <w:effect w:val="none"/>
      <w:vertAlign w:val="superscript"/>
      <w:cs w:val="0"/>
      <w:em w:val="none"/>
    </w:rPr>
  </w:style>
  <w:style w:type="character" w:customStyle="1" w:styleId="apple-converted-space">
    <w:name w:val="apple-converted-space"/>
    <w:basedOn w:val="aa"/>
    <w:rPr>
      <w:w w:val="100"/>
      <w:position w:val="-1"/>
      <w:effect w:val="none"/>
      <w:vertAlign w:val="baseline"/>
      <w:cs w:val="0"/>
      <w:em w:val="none"/>
    </w:rPr>
  </w:style>
  <w:style w:type="paragraph" w:customStyle="1" w:styleId="afe">
    <w:name w:val="Текст кінцевої виноски"/>
    <w:basedOn w:val="a4"/>
    <w:qFormat/>
    <w:rPr>
      <w:sz w:val="20"/>
      <w:lang/>
    </w:rPr>
  </w:style>
  <w:style w:type="character" w:customStyle="1" w:styleId="aff">
    <w:name w:val="Текст кінцевої виноски Знак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  <w:lang w:val="uk-UA"/>
    </w:rPr>
  </w:style>
  <w:style w:type="character" w:customStyle="1" w:styleId="aff0">
    <w:name w:val="Знак кінцевої виноски"/>
    <w:qFormat/>
    <w:rPr>
      <w:w w:val="100"/>
      <w:position w:val="-1"/>
      <w:effect w:val="none"/>
      <w:vertAlign w:val="superscript"/>
      <w:cs w:val="0"/>
      <w:em w:val="none"/>
    </w:rPr>
  </w:style>
  <w:style w:type="paragraph" w:customStyle="1" w:styleId="aff1">
    <w:name w:val="Звичайний (веб)"/>
    <w:basedOn w:val="a4"/>
    <w:qFormat/>
    <w:pPr>
      <w:spacing w:before="100" w:beforeAutospacing="1" w:after="100" w:afterAutospacing="1"/>
    </w:pPr>
    <w:rPr>
      <w:lang w:val="ru-RU" w:eastAsia="ru-RU"/>
    </w:rPr>
  </w:style>
  <w:style w:type="character" w:customStyle="1" w:styleId="aff2">
    <w:name w:val="Нормальний текст Знак Знак"/>
    <w:rPr>
      <w:rFonts w:ascii="Antiqua" w:hAnsi="Antiqua"/>
      <w:w w:val="100"/>
      <w:position w:val="-1"/>
      <w:sz w:val="26"/>
      <w:effect w:val="none"/>
      <w:vertAlign w:val="baseline"/>
      <w:cs w:val="0"/>
      <w:em w:val="none"/>
    </w:rPr>
  </w:style>
  <w:style w:type="paragraph" w:customStyle="1" w:styleId="aff3">
    <w:name w:val="Нормальний текст Знак"/>
    <w:basedOn w:val="a4"/>
    <w:pPr>
      <w:spacing w:before="120"/>
      <w:ind w:firstLine="567"/>
    </w:pPr>
    <w:rPr>
      <w:rFonts w:ascii="Antiqua" w:eastAsia="Calibri" w:hAnsi="Antiqua"/>
      <w:sz w:val="26"/>
      <w:lang/>
    </w:rPr>
  </w:style>
  <w:style w:type="paragraph" w:customStyle="1" w:styleId="aff4">
    <w:name w:val="Абзац списку"/>
    <w:basedOn w:val="a4"/>
    <w:pPr>
      <w:ind w:left="720"/>
      <w:contextualSpacing/>
    </w:pPr>
  </w:style>
  <w:style w:type="paragraph" w:customStyle="1" w:styleId="aff5">
    <w:name w:val="Текст у виносці"/>
    <w:basedOn w:val="a4"/>
    <w:qFormat/>
    <w:rPr>
      <w:rFonts w:ascii="Tahoma" w:hAnsi="Tahoma"/>
      <w:sz w:val="16"/>
      <w:szCs w:val="16"/>
      <w:lang/>
    </w:rPr>
  </w:style>
  <w:style w:type="character" w:customStyle="1" w:styleId="aff6">
    <w:name w:val="Текст у виносці Знак"/>
    <w:rPr>
      <w:rFonts w:ascii="Tahoma" w:eastAsia="Times New Roman" w:hAnsi="Tahoma" w:cs="Tahoma"/>
      <w:w w:val="100"/>
      <w:position w:val="-1"/>
      <w:sz w:val="16"/>
      <w:szCs w:val="16"/>
      <w:effect w:val="none"/>
      <w:vertAlign w:val="baseline"/>
      <w:cs w:val="0"/>
      <w:em w:val="none"/>
      <w:lang w:val="uk-UA"/>
    </w:rPr>
  </w:style>
  <w:style w:type="character" w:customStyle="1" w:styleId="aff7">
    <w:name w:val="Гіперпосилання"/>
    <w:qFormat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aff8">
    <w:name w:val="Переглянуте гіперпосилання"/>
    <w:qFormat/>
    <w:rPr>
      <w:color w:val="954F72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360" w:lineRule="auto"/>
      <w:ind w:leftChars="-1" w:left="-1" w:hangingChars="1" w:hanging="1"/>
      <w:jc w:val="both"/>
      <w:textDirection w:val="btLr"/>
      <w:textAlignment w:val="top"/>
      <w:outlineLvl w:val="0"/>
    </w:pPr>
    <w:rPr>
      <w:color w:val="000000"/>
      <w:position w:val="-1"/>
      <w:lang w:val="ru-RU" w:eastAsia="ru-RU"/>
    </w:rPr>
  </w:style>
  <w:style w:type="paragraph" w:customStyle="1" w:styleId="aff9">
    <w:name w:val="Текст документа"/>
    <w:basedOn w:val="a4"/>
    <w:pPr>
      <w:suppressAutoHyphens w:val="0"/>
      <w:ind w:firstLine="567"/>
      <w:jc w:val="both"/>
    </w:pPr>
    <w:rPr>
      <w:lang w:val="ru-RU"/>
    </w:rPr>
  </w:style>
  <w:style w:type="character" w:customStyle="1" w:styleId="0pt">
    <w:name w:val="Основной текст + Полужирный;Интервал 0 pt"/>
    <w:rPr>
      <w:rFonts w:ascii="Times New Roman" w:eastAsia="Times New Roman" w:hAnsi="Times New Roman" w:cs="Times New Roman"/>
      <w:b/>
      <w:bCs/>
      <w:color w:val="000000"/>
      <w:spacing w:val="10"/>
      <w:w w:val="100"/>
      <w:position w:val="0"/>
      <w:sz w:val="23"/>
      <w:szCs w:val="23"/>
      <w:u w:val="none"/>
      <w:effect w:val="none"/>
      <w:vertAlign w:val="baseline"/>
      <w:cs w:val="0"/>
      <w:em w:val="none"/>
      <w:lang w:val="uk-UA"/>
    </w:rPr>
  </w:style>
  <w:style w:type="character" w:customStyle="1" w:styleId="fontstyle01">
    <w:name w:val="fontstyle01"/>
    <w:rPr>
      <w:rFonts w:ascii="Times New Roman" w:hAnsi="Times New Roman" w:cs="Times New Roman" w:hint="default"/>
      <w:color w:val="000000"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affa">
    <w:name w:val="Виділення"/>
    <w:rPr>
      <w:i/>
      <w:iCs/>
      <w:w w:val="100"/>
      <w:position w:val="-1"/>
      <w:effect w:val="none"/>
      <w:vertAlign w:val="baseline"/>
      <w:cs w:val="0"/>
      <w:em w:val="none"/>
    </w:rPr>
  </w:style>
  <w:style w:type="paragraph" w:customStyle="1" w:styleId="22">
    <w:name w:val="Основний текст з відступом 2"/>
    <w:basedOn w:val="a4"/>
    <w:qFormat/>
    <w:pPr>
      <w:spacing w:after="120" w:line="480" w:lineRule="auto"/>
      <w:ind w:left="283"/>
    </w:pPr>
  </w:style>
  <w:style w:type="character" w:customStyle="1" w:styleId="23">
    <w:name w:val="Основний текст з відступом 2 Знак"/>
    <w:rPr>
      <w:rFonts w:ascii="Times New Roman" w:eastAsia="Times New Roman" w:hAnsi="Times New Roman"/>
      <w:w w:val="100"/>
      <w:position w:val="-1"/>
      <w:sz w:val="24"/>
      <w:effect w:val="none"/>
      <w:vertAlign w:val="baseline"/>
      <w:cs w:val="0"/>
      <w:em w:val="none"/>
      <w:lang w:val="uk-UA" w:eastAsia="en-US"/>
    </w:rPr>
  </w:style>
  <w:style w:type="paragraph" w:customStyle="1" w:styleId="affb">
    <w:name w:val="Основний текст з відступом"/>
    <w:basedOn w:val="a4"/>
    <w:qFormat/>
    <w:pPr>
      <w:spacing w:after="120"/>
      <w:ind w:left="283"/>
    </w:pPr>
  </w:style>
  <w:style w:type="character" w:customStyle="1" w:styleId="affc">
    <w:name w:val="Основний текст з відступом Знак"/>
    <w:rPr>
      <w:rFonts w:ascii="Times New Roman" w:eastAsia="Times New Roman" w:hAnsi="Times New Roman"/>
      <w:w w:val="100"/>
      <w:position w:val="-1"/>
      <w:sz w:val="24"/>
      <w:effect w:val="none"/>
      <w:vertAlign w:val="baseline"/>
      <w:cs w:val="0"/>
      <w:em w:val="none"/>
      <w:lang w:val="uk-UA" w:eastAsia="en-US"/>
    </w:rPr>
  </w:style>
  <w:style w:type="character" w:customStyle="1" w:styleId="tlid-translation">
    <w:name w:val="tlid-translation"/>
    <w:basedOn w:val="aa"/>
    <w:rPr>
      <w:w w:val="100"/>
      <w:position w:val="-1"/>
      <w:effect w:val="none"/>
      <w:vertAlign w:val="baseline"/>
      <w:cs w:val="0"/>
      <w:em w:val="none"/>
    </w:rPr>
  </w:style>
  <w:style w:type="character" w:customStyle="1" w:styleId="affd">
    <w:name w:val="Незакрита згадка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styleId="affe">
    <w:name w:val="Subtitle"/>
    <w:basedOn w:val="a3"/>
    <w:next w:val="a3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ff">
    <w:basedOn w:val="TableNormal"/>
    <w:tblPr>
      <w:tblStyleRowBandSize w:val="1"/>
      <w:tblStyleColBandSize w:val="1"/>
      <w:tblCellMar>
        <w:top w:w="0" w:type="dxa"/>
        <w:left w:w="57" w:type="dxa"/>
        <w:bottom w:w="0" w:type="dxa"/>
        <w:right w:w="57" w:type="dxa"/>
      </w:tblCellMar>
    </w:tblPr>
  </w:style>
  <w:style w:type="table" w:customStyle="1" w:styleId="afff0">
    <w:basedOn w:val="TableNormal"/>
    <w:tblPr>
      <w:tblStyleRowBandSize w:val="1"/>
      <w:tblStyleColBandSize w:val="1"/>
      <w:tblCellMar>
        <w:top w:w="0" w:type="dxa"/>
        <w:left w:w="57" w:type="dxa"/>
        <w:bottom w:w="0" w:type="dxa"/>
        <w:right w:w="57" w:type="dxa"/>
      </w:tblCellMar>
    </w:tblPr>
  </w:style>
  <w:style w:type="table" w:customStyle="1" w:styleId="afff1">
    <w:basedOn w:val="TableNormal"/>
    <w:tblPr>
      <w:tblStyleRowBandSize w:val="1"/>
      <w:tblStyleColBandSize w:val="1"/>
      <w:tblCellMar>
        <w:top w:w="0" w:type="dxa"/>
        <w:left w:w="57" w:type="dxa"/>
        <w:bottom w:w="0" w:type="dxa"/>
        <w:right w:w="57" w:type="dxa"/>
      </w:tblCellMar>
    </w:tblPr>
  </w:style>
  <w:style w:type="table" w:customStyle="1" w:styleId="afff2">
    <w:basedOn w:val="TableNormal"/>
    <w:tblPr>
      <w:tblStyleRowBandSize w:val="1"/>
      <w:tblStyleColBandSize w:val="1"/>
      <w:tblCellMar>
        <w:top w:w="0" w:type="dxa"/>
        <w:left w:w="57" w:type="dxa"/>
        <w:bottom w:w="0" w:type="dxa"/>
        <w:right w:w="57" w:type="dxa"/>
      </w:tblCellMar>
    </w:tblPr>
  </w:style>
  <w:style w:type="table" w:customStyle="1" w:styleId="afff3">
    <w:basedOn w:val="TableNormal"/>
    <w:tblPr>
      <w:tblStyleRowBandSize w:val="1"/>
      <w:tblStyleColBandSize w:val="1"/>
      <w:tblCellMar>
        <w:top w:w="0" w:type="dxa"/>
        <w:left w:w="57" w:type="dxa"/>
        <w:bottom w:w="0" w:type="dxa"/>
        <w:right w:w="57" w:type="dxa"/>
      </w:tblCellMar>
    </w:tblPr>
  </w:style>
  <w:style w:type="table" w:customStyle="1" w:styleId="afff4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7">
    <w:basedOn w:val="TableNormal"/>
    <w:tblPr>
      <w:tblStyleRowBandSize w:val="1"/>
      <w:tblStyleColBandSize w:val="1"/>
      <w:tblCellMar>
        <w:top w:w="0" w:type="dxa"/>
        <w:left w:w="57" w:type="dxa"/>
        <w:bottom w:w="0" w:type="dxa"/>
        <w:right w:w="57" w:type="dxa"/>
      </w:tblCellMar>
    </w:tblPr>
  </w:style>
  <w:style w:type="table" w:customStyle="1" w:styleId="afff8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ir.kneu.edu.ua/bitstream/handle/2010/32850/bu_260_266.pdf?sequence=1&amp;isAllowed=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LIwJYzJ0lC1FUKGPpRGsY5OWSfA==">AMUW2mXgF2VqKnzkWM55FDSQK0O0Qi3h3PpMzvd5f+4FJgrOU9BPrddh9/fQ5A8IkIfopq33FpC4O1Cw8Z3YxEpPgI8RtKVntBufkJ6GJF9742B6ug5J838zJcsAVC0T4e9Z76EEgYZO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1782</Words>
  <Characters>10164</Characters>
  <Application>Microsoft Office Word</Application>
  <DocSecurity>0</DocSecurity>
  <Lines>84</Lines>
  <Paragraphs>23</Paragraphs>
  <ScaleCrop>false</ScaleCrop>
  <Company/>
  <LinksUpToDate>false</LinksUpToDate>
  <CharactersWithSpaces>11923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vzyo</dc:creator>
  <cp:lastModifiedBy>Сафронська Ірина Михайлівна</cp:lastModifiedBy>
  <cp:revision>2</cp:revision>
  <dcterms:created xsi:type="dcterms:W3CDTF">2023-02-24T10:20:00Z</dcterms:created>
  <dcterms:modified xsi:type="dcterms:W3CDTF">2023-02-24T10:20:00Z</dcterms:modified>
</cp:coreProperties>
</file>