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9F" w:rsidRDefault="00BF7A9F" w:rsidP="00BF7A9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3047"/>
        <w:gridCol w:w="3354"/>
      </w:tblGrid>
      <w:tr w:rsidR="00BF7A9F" w:rsidTr="00BF7A9F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Силабус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spacing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4E9BD1AA" wp14:editId="4AC7397A">
                  <wp:extent cx="2049780" cy="1211580"/>
                  <wp:effectExtent l="0" t="0" r="762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A9F" w:rsidTr="00BF7A9F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714E2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ЕКОНОМІЧНИЙ АНАЛІЗ ТА ПРОГНОЗУВАННЯ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szCs w:val="24"/>
              </w:rPr>
            </w:pP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A9F" w:rsidRDefault="00BF7A9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бакалавр</w:t>
            </w: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654" w:rsidRDefault="00D51654" w:rsidP="00BF7A9F">
            <w:pPr>
              <w:spacing w:line="276" w:lineRule="auto"/>
              <w:rPr>
                <w:u w:val="single"/>
              </w:rPr>
            </w:pPr>
            <w:r w:rsidRPr="00D51654">
              <w:rPr>
                <w:szCs w:val="24"/>
                <w:u w:val="single"/>
              </w:rPr>
              <w:t>051 «Економіка», 072 «Фінанси, банківська справа та</w:t>
            </w:r>
            <w:r>
              <w:rPr>
                <w:szCs w:val="24"/>
                <w:u w:val="single"/>
              </w:rPr>
              <w:t xml:space="preserve">  </w:t>
            </w:r>
            <w:r w:rsidRPr="00D51654">
              <w:rPr>
                <w:szCs w:val="24"/>
                <w:u w:val="single"/>
              </w:rPr>
              <w:t xml:space="preserve"> страхування», 073 «Менеджмент»,</w:t>
            </w:r>
            <w:r w:rsidRPr="00D51654">
              <w:rPr>
                <w:u w:val="single"/>
              </w:rPr>
              <w:t xml:space="preserve"> </w:t>
            </w:r>
            <w:r w:rsidRPr="00D51654">
              <w:rPr>
                <w:szCs w:val="24"/>
                <w:u w:val="single"/>
              </w:rPr>
              <w:t>075 «Маркетинг»,</w:t>
            </w:r>
            <w:r w:rsidRPr="00D51654">
              <w:rPr>
                <w:u w:val="single"/>
              </w:rPr>
              <w:t xml:space="preserve"> </w:t>
            </w:r>
          </w:p>
          <w:p w:rsidR="00D51654" w:rsidRDefault="00D51654" w:rsidP="00BF7A9F">
            <w:pPr>
              <w:spacing w:line="276" w:lineRule="auto"/>
              <w:rPr>
                <w:u w:val="single"/>
              </w:rPr>
            </w:pPr>
            <w:r w:rsidRPr="00D51654">
              <w:rPr>
                <w:szCs w:val="24"/>
                <w:u w:val="single"/>
              </w:rPr>
              <w:t>076 «Підприємництво, торгівля та біржова діяльність»,</w:t>
            </w:r>
            <w:r w:rsidRPr="00D51654">
              <w:rPr>
                <w:u w:val="single"/>
              </w:rPr>
              <w:t xml:space="preserve"> </w:t>
            </w:r>
          </w:p>
          <w:p w:rsidR="00BF7A9F" w:rsidRDefault="00D51654" w:rsidP="00BF7A9F">
            <w:pPr>
              <w:spacing w:line="276" w:lineRule="auto"/>
              <w:rPr>
                <w:szCs w:val="24"/>
              </w:rPr>
            </w:pPr>
            <w:r w:rsidRPr="00D51654">
              <w:rPr>
                <w:szCs w:val="24"/>
              </w:rPr>
              <w:t>292 «Міжнародні економічні відносини»</w:t>
            </w: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A9F" w:rsidRPr="00775EBA" w:rsidRDefault="00775EB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A9F" w:rsidRDefault="000D3A4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ве</w:t>
            </w:r>
            <w:bookmarkStart w:id="0" w:name="_GoBack"/>
            <w:bookmarkEnd w:id="0"/>
            <w:r w:rsidR="00BF7A9F">
              <w:rPr>
                <w:szCs w:val="24"/>
              </w:rPr>
              <w:t>сінній</w:t>
            </w: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A9F" w:rsidRPr="00D51654" w:rsidRDefault="00D5165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A9F" w:rsidRDefault="00BF7A9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українська</w:t>
            </w:r>
          </w:p>
        </w:tc>
      </w:tr>
      <w:tr w:rsidR="00BF7A9F" w:rsidTr="00BF7A9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7A9F" w:rsidRDefault="00BF7A9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:rsidR="00BF7A9F" w:rsidRDefault="00BF7A9F" w:rsidP="00BF7A9F">
      <w:pPr>
        <w:jc w:val="both"/>
        <w:rPr>
          <w:sz w:val="22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8"/>
        <w:gridCol w:w="251"/>
        <w:gridCol w:w="1960"/>
        <w:gridCol w:w="252"/>
        <w:gridCol w:w="1313"/>
        <w:gridCol w:w="656"/>
        <w:gridCol w:w="251"/>
        <w:gridCol w:w="2104"/>
      </w:tblGrid>
      <w:tr w:rsidR="00BF7A9F" w:rsidTr="00771F1D">
        <w:tc>
          <w:tcPr>
            <w:tcW w:w="65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A9F" w:rsidRDefault="00BF7A9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F7A9F" w:rsidTr="00771F1D">
        <w:tc>
          <w:tcPr>
            <w:tcW w:w="9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7A9F" w:rsidRDefault="00BF7A9F" w:rsidP="00BF7A9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к.е.н., доц., Мельнік Марина Анатоліївна</w:t>
            </w:r>
          </w:p>
        </w:tc>
      </w:tr>
      <w:tr w:rsidR="00BF7A9F" w:rsidTr="00771F1D">
        <w:tc>
          <w:tcPr>
            <w:tcW w:w="95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F7A9F" w:rsidTr="00771F1D">
        <w:tc>
          <w:tcPr>
            <w:tcW w:w="9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A9F" w:rsidRDefault="00BF7A9F" w:rsidP="00BF7A9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доцент кафедри обліку і оподаткування</w:t>
            </w:r>
          </w:p>
        </w:tc>
      </w:tr>
      <w:tr w:rsidR="00BF7A9F" w:rsidTr="00771F1D">
        <w:tc>
          <w:tcPr>
            <w:tcW w:w="95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посада</w:t>
            </w:r>
          </w:p>
        </w:tc>
      </w:tr>
      <w:tr w:rsidR="00BF7A9F" w:rsidTr="00771F1D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A9F" w:rsidRDefault="00D51654" w:rsidP="00BF7A9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melnik@snu.edu.ua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9F" w:rsidRDefault="00BF7A9F">
            <w:pPr>
              <w:jc w:val="center"/>
              <w:rPr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7A9F" w:rsidRDefault="00BF7A9F" w:rsidP="00771F1D">
            <w:pPr>
              <w:ind w:left="-83" w:right="-174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+38-050-525-55-01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9F" w:rsidRDefault="00BF7A9F">
            <w:pPr>
              <w:jc w:val="center"/>
              <w:rPr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7A9F" w:rsidRDefault="00BF7A9F" w:rsidP="00BF7A9F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Skype: marinalug06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A9F" w:rsidRDefault="00BF7A9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7A9F" w:rsidRDefault="00BF7A9F" w:rsidP="00BF7A9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513</w:t>
            </w:r>
            <w:r>
              <w:rPr>
                <w:szCs w:val="24"/>
              </w:rPr>
              <w:t xml:space="preserve"> ГК, за розкладом</w:t>
            </w:r>
          </w:p>
        </w:tc>
      </w:tr>
      <w:tr w:rsidR="00BF7A9F" w:rsidTr="00771F1D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F7A9F" w:rsidRDefault="00BF7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A9F" w:rsidRPr="00771F1D" w:rsidRDefault="00771F1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</w:t>
            </w:r>
            <w:r w:rsidR="00BF7A9F">
              <w:rPr>
                <w:sz w:val="16"/>
                <w:szCs w:val="16"/>
              </w:rPr>
              <w:t>елефон</w:t>
            </w:r>
            <w:r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en-US"/>
              </w:rPr>
              <w:t>Viber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F7A9F" w:rsidRDefault="00BF7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месенджер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F7A9F" w:rsidRDefault="00BF7A9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консультації</w:t>
            </w:r>
          </w:p>
        </w:tc>
      </w:tr>
    </w:tbl>
    <w:p w:rsidR="00BF7A9F" w:rsidRDefault="00BF7A9F" w:rsidP="00BF7A9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3"/>
        <w:gridCol w:w="3256"/>
      </w:tblGrid>
      <w:tr w:rsidR="00BF7A9F" w:rsidTr="00BF7A9F"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F7A9F" w:rsidRDefault="00BF7A9F">
            <w:pPr>
              <w:jc w:val="both"/>
              <w:rPr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F7A9F" w:rsidRDefault="00BF7A9F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BF7A9F" w:rsidRDefault="00BF7A9F" w:rsidP="00BF7A9F">
      <w:pPr>
        <w:jc w:val="center"/>
        <w:rPr>
          <w:b/>
          <w:szCs w:val="24"/>
        </w:rPr>
      </w:pPr>
      <w:r>
        <w:rPr>
          <w:b/>
          <w:szCs w:val="24"/>
        </w:rPr>
        <w:t>Анотація навчального курсу</w:t>
      </w:r>
    </w:p>
    <w:p w:rsidR="00AD6763" w:rsidRDefault="00AD6763" w:rsidP="00BF7A9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6641"/>
      </w:tblGrid>
      <w:tr w:rsidR="00BF7A9F" w:rsidRPr="00BF7A9F" w:rsidTr="00251F4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F13" w:rsidRPr="00C21F13" w:rsidRDefault="00251F4F" w:rsidP="00C21F13">
            <w:pPr>
              <w:ind w:left="-57"/>
              <w:jc w:val="both"/>
              <w:rPr>
                <w:szCs w:val="24"/>
              </w:rPr>
            </w:pPr>
            <w:r w:rsidRPr="00EC2247">
              <w:rPr>
                <w:b/>
                <w:bCs/>
                <w:szCs w:val="24"/>
              </w:rPr>
              <w:t>Метою лекційних занять за дисципліною</w:t>
            </w:r>
            <w:r w:rsidRPr="00EC2247">
              <w:rPr>
                <w:szCs w:val="24"/>
              </w:rPr>
              <w:t xml:space="preserve"> </w:t>
            </w:r>
            <w:r w:rsidR="004D6D0E">
              <w:rPr>
                <w:rStyle w:val="fontstyle01"/>
              </w:rPr>
              <w:t>«</w:t>
            </w:r>
            <w:r w:rsidR="00C21F13">
              <w:rPr>
                <w:rStyle w:val="fontstyle01"/>
              </w:rPr>
              <w:t>Економічний аналіз та прогнозування</w:t>
            </w:r>
            <w:r w:rsidR="004D6D0E">
              <w:rPr>
                <w:rStyle w:val="fontstyle01"/>
              </w:rPr>
              <w:t xml:space="preserve">» є </w:t>
            </w:r>
            <w:r w:rsidR="00C21F13" w:rsidRPr="00C21F13">
              <w:rPr>
                <w:szCs w:val="24"/>
              </w:rPr>
              <w:t xml:space="preserve">забезпечення достатнього рівня теоретичних знань, необхідних для розуміння особливостей  організації аналізу господарської діяльності підприємства. </w:t>
            </w:r>
          </w:p>
          <w:p w:rsidR="004D6D0E" w:rsidRDefault="004D6D0E" w:rsidP="00CC4E2F">
            <w:pPr>
              <w:ind w:left="-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межах цієї дисципліни здобувачі вищої освіти опановують знання з </w:t>
            </w:r>
            <w:r w:rsidR="00C21F13">
              <w:rPr>
                <w:szCs w:val="24"/>
              </w:rPr>
              <w:t>економічного аналізу та прогнозування діяльності</w:t>
            </w:r>
            <w:r>
              <w:rPr>
                <w:szCs w:val="24"/>
              </w:rPr>
              <w:t xml:space="preserve"> підприємства, формують уміння і набувають практичних навичок здійснення такого аналізу та прийняття на його основі обґрунтованих управлінських рішень.</w:t>
            </w:r>
          </w:p>
          <w:p w:rsidR="004D6D0E" w:rsidRDefault="004D6D0E" w:rsidP="00CC4E2F">
            <w:pPr>
              <w:spacing w:line="276" w:lineRule="auto"/>
              <w:ind w:left="-57"/>
              <w:jc w:val="both"/>
              <w:rPr>
                <w:szCs w:val="24"/>
              </w:rPr>
            </w:pPr>
            <w:r w:rsidRPr="00EC2247">
              <w:rPr>
                <w:b/>
                <w:bCs/>
                <w:szCs w:val="24"/>
              </w:rPr>
              <w:t>Метою самостійної роботи за дисципліною</w:t>
            </w:r>
            <w:r>
              <w:rPr>
                <w:b/>
                <w:bCs/>
                <w:szCs w:val="24"/>
              </w:rPr>
              <w:t xml:space="preserve"> </w:t>
            </w:r>
            <w:r w:rsidRPr="004D6D0E">
              <w:rPr>
                <w:szCs w:val="24"/>
              </w:rPr>
              <w:t>є</w:t>
            </w:r>
            <w:r>
              <w:rPr>
                <w:rStyle w:val="fontstyle01"/>
              </w:rPr>
              <w:t xml:space="preserve"> систематизація і закріплення отриманих теоретичних знань і практичних навичок студентів; формування вмінь використовувати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нормативну і спеціальну літературу; розвиток пізнавальних здібностей.</w:t>
            </w:r>
          </w:p>
          <w:p w:rsidR="00C21F13" w:rsidRPr="00C21F13" w:rsidRDefault="004D6D0E" w:rsidP="00C21F13">
            <w:pPr>
              <w:spacing w:line="276" w:lineRule="auto"/>
              <w:ind w:left="-57"/>
              <w:jc w:val="both"/>
              <w:rPr>
                <w:szCs w:val="24"/>
              </w:rPr>
            </w:pPr>
            <w:r>
              <w:rPr>
                <w:szCs w:val="24"/>
              </w:rPr>
              <w:t>Курс може бути корисним студентам за спеціальн</w:t>
            </w:r>
            <w:r w:rsidR="00C21F13">
              <w:rPr>
                <w:szCs w:val="24"/>
              </w:rPr>
              <w:t>о</w:t>
            </w:r>
            <w:r>
              <w:rPr>
                <w:szCs w:val="24"/>
              </w:rPr>
              <w:t>ст</w:t>
            </w:r>
            <w:r w:rsidR="00C21F13">
              <w:rPr>
                <w:szCs w:val="24"/>
              </w:rPr>
              <w:t>ями</w:t>
            </w:r>
            <w:r>
              <w:rPr>
                <w:szCs w:val="24"/>
              </w:rPr>
              <w:t xml:space="preserve">  </w:t>
            </w:r>
            <w:r w:rsidR="00C21F13" w:rsidRPr="00C21F13">
              <w:rPr>
                <w:szCs w:val="24"/>
              </w:rPr>
              <w:t>051 «Економіка»</w:t>
            </w:r>
            <w:r w:rsidR="00C21F13">
              <w:rPr>
                <w:szCs w:val="24"/>
              </w:rPr>
              <w:t xml:space="preserve">, </w:t>
            </w:r>
            <w:r w:rsidR="00C21F13" w:rsidRPr="00C21F13">
              <w:rPr>
                <w:szCs w:val="24"/>
              </w:rPr>
              <w:t>072 «Фінанси, банківська справа та страхування»</w:t>
            </w:r>
          </w:p>
          <w:p w:rsidR="004D6D0E" w:rsidRDefault="00C21F13" w:rsidP="00C21F13">
            <w:pPr>
              <w:spacing w:line="276" w:lineRule="auto"/>
              <w:ind w:left="-57"/>
              <w:jc w:val="both"/>
              <w:rPr>
                <w:szCs w:val="24"/>
              </w:rPr>
            </w:pPr>
            <w:r w:rsidRPr="00C21F13">
              <w:rPr>
                <w:szCs w:val="24"/>
              </w:rPr>
              <w:t>073 «Менеджмент»</w:t>
            </w:r>
            <w:r>
              <w:rPr>
                <w:szCs w:val="24"/>
              </w:rPr>
              <w:t xml:space="preserve">, </w:t>
            </w:r>
            <w:r w:rsidRPr="00C21F13">
              <w:rPr>
                <w:szCs w:val="24"/>
              </w:rPr>
              <w:t>075 «Маркетинг»</w:t>
            </w:r>
            <w:r>
              <w:rPr>
                <w:szCs w:val="24"/>
              </w:rPr>
              <w:t xml:space="preserve">, </w:t>
            </w:r>
            <w:r w:rsidRPr="00C21F13">
              <w:rPr>
                <w:szCs w:val="24"/>
              </w:rPr>
              <w:t xml:space="preserve">076 «Підприємництво, </w:t>
            </w:r>
            <w:r w:rsidRPr="00C21F13">
              <w:rPr>
                <w:szCs w:val="24"/>
              </w:rPr>
              <w:lastRenderedPageBreak/>
              <w:t>торгівля та біржова діяльність»</w:t>
            </w:r>
            <w:r>
              <w:rPr>
                <w:szCs w:val="24"/>
              </w:rPr>
              <w:t xml:space="preserve">, </w:t>
            </w:r>
            <w:r w:rsidRPr="00C21F13">
              <w:rPr>
                <w:szCs w:val="24"/>
              </w:rPr>
              <w:t>292 «Міжнародні економічні відносини»</w:t>
            </w:r>
            <w:r w:rsidR="004D6D0E">
              <w:rPr>
                <w:szCs w:val="24"/>
              </w:rPr>
              <w:t>, а також майбутнім економістам,</w:t>
            </w:r>
            <w:r w:rsidR="004D6D0E">
              <w:t xml:space="preserve"> </w:t>
            </w:r>
            <w:r w:rsidR="004D6D0E" w:rsidRPr="009D192B">
              <w:rPr>
                <w:szCs w:val="24"/>
              </w:rPr>
              <w:t xml:space="preserve">що планують працевлаштування на підприємства та фірми діяльність яких  пов’язана з </w:t>
            </w:r>
            <w:r w:rsidR="004D6D0E">
              <w:rPr>
                <w:szCs w:val="24"/>
              </w:rPr>
              <w:t xml:space="preserve">проведенням </w:t>
            </w:r>
            <w:r>
              <w:rPr>
                <w:szCs w:val="24"/>
              </w:rPr>
              <w:t>економічного аналізу та прогнозування.</w:t>
            </w:r>
            <w:r w:rsidR="004D6D0E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7A9F" w:rsidRDefault="00BF7A9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F7A9F" w:rsidTr="00251F4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9C" w:rsidRPr="0096679C" w:rsidRDefault="00BF7A9F" w:rsidP="0096679C">
            <w:pPr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  <w:r w:rsidRPr="006C266F">
              <w:rPr>
                <w:b/>
                <w:bCs/>
                <w:szCs w:val="24"/>
              </w:rPr>
              <w:t>Зна</w:t>
            </w:r>
            <w:r w:rsidR="00D8060B" w:rsidRPr="006C266F">
              <w:rPr>
                <w:b/>
                <w:bCs/>
                <w:szCs w:val="24"/>
              </w:rPr>
              <w:t>ння</w:t>
            </w:r>
            <w:r w:rsidRPr="006C266F">
              <w:rPr>
                <w:b/>
                <w:bCs/>
                <w:szCs w:val="24"/>
              </w:rPr>
              <w:t>:</w:t>
            </w:r>
            <w:r w:rsidRPr="006C266F">
              <w:rPr>
                <w:szCs w:val="24"/>
              </w:rPr>
              <w:t xml:space="preserve"> </w:t>
            </w:r>
            <w:r w:rsidR="0096679C" w:rsidRPr="0096679C">
              <w:rPr>
                <w:color w:val="000000"/>
                <w:szCs w:val="24"/>
                <w:lang w:eastAsia="ru-RU"/>
              </w:rPr>
              <w:t>етапи становлення і розвитку економічного аналізу;</w:t>
            </w:r>
          </w:p>
          <w:p w:rsidR="0096679C" w:rsidRDefault="0096679C" w:rsidP="0096679C">
            <w:pPr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  <w:r w:rsidRPr="0096679C">
              <w:rPr>
                <w:color w:val="000000"/>
                <w:szCs w:val="24"/>
                <w:lang w:eastAsia="ru-RU"/>
              </w:rPr>
              <w:t>економічні терміни, ключові показники діяльності суб’єкта господарювання, їх взаємозв’язки і взаємозалежності;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96679C">
              <w:rPr>
                <w:color w:val="000000"/>
                <w:szCs w:val="24"/>
                <w:lang w:eastAsia="ru-RU"/>
              </w:rPr>
              <w:t xml:space="preserve"> сутність, умови застосування та подальше удосконалення показників діяльності суб’єкта господарювання;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96679C">
              <w:rPr>
                <w:color w:val="000000"/>
                <w:szCs w:val="24"/>
                <w:lang w:eastAsia="ru-RU"/>
              </w:rPr>
              <w:t>сучасний арсенал методів і прийомів економічного аналізу діяльності суб’єкта господарювання;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96679C">
              <w:rPr>
                <w:color w:val="000000"/>
                <w:szCs w:val="24"/>
                <w:lang w:eastAsia="ru-RU"/>
              </w:rPr>
              <w:t>принципи і методи обґрунтування управлінських рішень, виявлення резервів підвищення ефективності фінансово-господарської діяльності.</w:t>
            </w:r>
          </w:p>
          <w:p w:rsidR="00BF7A9F" w:rsidRPr="006C266F" w:rsidRDefault="00BF7A9F" w:rsidP="0096679C">
            <w:pPr>
              <w:shd w:val="clear" w:color="auto" w:fill="FFFFFF"/>
              <w:jc w:val="both"/>
              <w:rPr>
                <w:rFonts w:ascii="TimesNewRoman" w:hAnsi="TimesNewRoman"/>
                <w:color w:val="000000"/>
                <w:szCs w:val="24"/>
              </w:rPr>
            </w:pPr>
            <w:r w:rsidRPr="006C266F">
              <w:rPr>
                <w:b/>
                <w:bCs/>
                <w:szCs w:val="24"/>
              </w:rPr>
              <w:t>Вмі</w:t>
            </w:r>
            <w:r w:rsidR="006C266F" w:rsidRPr="006C266F">
              <w:rPr>
                <w:b/>
                <w:bCs/>
                <w:szCs w:val="24"/>
              </w:rPr>
              <w:t>ння</w:t>
            </w:r>
            <w:r w:rsidRPr="006C266F">
              <w:rPr>
                <w:b/>
                <w:bCs/>
                <w:szCs w:val="24"/>
              </w:rPr>
              <w:t>:</w:t>
            </w:r>
            <w:r w:rsidR="006C266F" w:rsidRPr="006C266F">
              <w:rPr>
                <w:rFonts w:ascii="Times-Roman" w:hAnsi="Times-Roman"/>
                <w:color w:val="000000"/>
                <w:szCs w:val="24"/>
              </w:rPr>
              <w:t xml:space="preserve"> </w:t>
            </w:r>
            <w:r w:rsidR="0096679C" w:rsidRPr="0096679C">
              <w:rPr>
                <w:rFonts w:ascii="TimesNewRoman" w:hAnsi="TimesNewRoman"/>
                <w:color w:val="000000"/>
                <w:szCs w:val="24"/>
              </w:rPr>
              <w:t>проводити дослідження змін економічних явищ і процесів на багатокритеріальній основі;</w:t>
            </w:r>
            <w:r w:rsidR="0096679C">
              <w:rPr>
                <w:rFonts w:ascii="TimesNewRoman" w:hAnsi="TimesNewRoman"/>
                <w:color w:val="000000"/>
                <w:szCs w:val="24"/>
              </w:rPr>
              <w:t xml:space="preserve"> </w:t>
            </w:r>
            <w:r w:rsidR="0096679C" w:rsidRPr="0096679C">
              <w:rPr>
                <w:rFonts w:ascii="TimesNewRoman" w:hAnsi="TimesNewRoman"/>
                <w:color w:val="000000"/>
                <w:szCs w:val="24"/>
              </w:rPr>
              <w:t xml:space="preserve"> робити обґрунтовані об’єктивні висновки та пропозиції за результатами проведених досліджень;</w:t>
            </w:r>
            <w:r w:rsidR="0096679C">
              <w:rPr>
                <w:rFonts w:ascii="TimesNewRoman" w:hAnsi="TimesNewRoman"/>
                <w:color w:val="000000"/>
                <w:szCs w:val="24"/>
              </w:rPr>
              <w:t xml:space="preserve"> </w:t>
            </w:r>
            <w:r w:rsidR="0096679C" w:rsidRPr="0096679C">
              <w:rPr>
                <w:rFonts w:ascii="TimesNewRoman" w:hAnsi="TimesNewRoman"/>
                <w:color w:val="000000"/>
                <w:szCs w:val="24"/>
              </w:rPr>
              <w:t>знаходити найменш трудомісткі засоби й методи для вивчення кожної ситуації або проблеми з економіки;</w:t>
            </w:r>
            <w:r w:rsidR="0096679C">
              <w:rPr>
                <w:rFonts w:ascii="TimesNewRoman" w:hAnsi="TimesNewRoman"/>
                <w:color w:val="000000"/>
                <w:szCs w:val="24"/>
              </w:rPr>
              <w:t xml:space="preserve"> </w:t>
            </w:r>
            <w:r w:rsidR="0096679C" w:rsidRPr="0096679C">
              <w:rPr>
                <w:rFonts w:ascii="TimesNewRoman" w:hAnsi="TimesNewRoman"/>
                <w:color w:val="000000"/>
                <w:szCs w:val="24"/>
              </w:rPr>
              <w:t>завершувати аналіз ситуацій розробкою проекту управлінського рішення;</w:t>
            </w:r>
            <w:r w:rsidR="0096679C">
              <w:rPr>
                <w:rFonts w:ascii="TimesNewRoman" w:hAnsi="TimesNewRoman"/>
                <w:color w:val="000000"/>
                <w:szCs w:val="24"/>
              </w:rPr>
              <w:t xml:space="preserve"> </w:t>
            </w:r>
            <w:r w:rsidR="0096679C" w:rsidRPr="0096679C">
              <w:rPr>
                <w:rFonts w:ascii="TimesNewRoman" w:hAnsi="TimesNewRoman"/>
                <w:color w:val="000000"/>
                <w:szCs w:val="24"/>
              </w:rPr>
              <w:t>набути навички в оформленні аналітичних висновків на запит користувачів відповідно до стандартів аналітичного процесу;</w:t>
            </w:r>
            <w:r w:rsidR="0096679C">
              <w:rPr>
                <w:rFonts w:ascii="TimesNewRoman" w:hAnsi="TimesNewRoman"/>
                <w:color w:val="000000"/>
                <w:szCs w:val="24"/>
              </w:rPr>
              <w:t xml:space="preserve"> о</w:t>
            </w:r>
            <w:r w:rsidR="0096679C" w:rsidRPr="0096679C">
              <w:rPr>
                <w:rFonts w:ascii="TimesNewRoman" w:hAnsi="TimesNewRoman"/>
                <w:color w:val="000000"/>
                <w:szCs w:val="24"/>
              </w:rPr>
              <w:t>панувати методику прогнозування результатів діяльності підприємства.</w:t>
            </w:r>
          </w:p>
        </w:tc>
      </w:tr>
      <w:tr w:rsidR="00BF7A9F" w:rsidRPr="00BF7A9F" w:rsidTr="00251F4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A9F" w:rsidRDefault="00BF7A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A9F" w:rsidRDefault="00BF7A9F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Базові знання та уявлення з </w:t>
            </w:r>
            <w:r w:rsidR="007C2400">
              <w:rPr>
                <w:szCs w:val="24"/>
              </w:rPr>
              <w:t xml:space="preserve">таких дисциплін, як: </w:t>
            </w:r>
            <w:r w:rsidR="0096679C">
              <w:rPr>
                <w:szCs w:val="24"/>
              </w:rPr>
              <w:t>«</w:t>
            </w:r>
            <w:r w:rsidR="0096679C" w:rsidRPr="0096679C">
              <w:rPr>
                <w:szCs w:val="24"/>
              </w:rPr>
              <w:t>Філософія</w:t>
            </w:r>
            <w:r w:rsidR="0096679C">
              <w:rPr>
                <w:szCs w:val="24"/>
              </w:rPr>
              <w:t>»,</w:t>
            </w:r>
            <w:r w:rsidR="0096679C" w:rsidRPr="0096679C">
              <w:rPr>
                <w:szCs w:val="24"/>
              </w:rPr>
              <w:t xml:space="preserve"> </w:t>
            </w:r>
            <w:r w:rsidR="007C2400">
              <w:rPr>
                <w:szCs w:val="24"/>
              </w:rPr>
              <w:t xml:space="preserve">«Статистика та економетрика», «Економіко- математичне моделювання», </w:t>
            </w:r>
            <w:r w:rsidR="007C2400" w:rsidRPr="007C2400">
              <w:rPr>
                <w:szCs w:val="24"/>
                <w:lang w:eastAsia="ru-RU"/>
              </w:rPr>
              <w:t>«</w:t>
            </w:r>
            <w:r w:rsidR="0096679C" w:rsidRPr="0096679C">
              <w:rPr>
                <w:szCs w:val="24"/>
                <w:lang w:eastAsia="ru-RU"/>
              </w:rPr>
              <w:t>Облік і аудит</w:t>
            </w:r>
            <w:r w:rsidR="007C2400" w:rsidRPr="007C2400">
              <w:rPr>
                <w:szCs w:val="24"/>
                <w:lang w:eastAsia="ru-RU"/>
              </w:rPr>
              <w:t>»</w:t>
            </w:r>
            <w:r w:rsidR="0096679C">
              <w:rPr>
                <w:szCs w:val="24"/>
                <w:lang w:eastAsia="ru-RU"/>
              </w:rPr>
              <w:t xml:space="preserve">. </w:t>
            </w:r>
          </w:p>
        </w:tc>
      </w:tr>
    </w:tbl>
    <w:p w:rsidR="00BF7A9F" w:rsidRDefault="00BF7A9F" w:rsidP="00BF7A9F">
      <w:pPr>
        <w:spacing w:line="276" w:lineRule="auto"/>
        <w:ind w:left="3119" w:hanging="3119"/>
        <w:jc w:val="center"/>
        <w:rPr>
          <w:b/>
          <w:szCs w:val="24"/>
        </w:rPr>
      </w:pPr>
      <w:r>
        <w:rPr>
          <w:b/>
          <w:szCs w:val="24"/>
        </w:rPr>
        <w:t>Мета курсу (набуті компетентності)</w:t>
      </w:r>
    </w:p>
    <w:p w:rsidR="00240C7E" w:rsidRDefault="007C2400" w:rsidP="00240C7E">
      <w:pPr>
        <w:spacing w:line="276" w:lineRule="auto"/>
        <w:ind w:firstLine="851"/>
        <w:jc w:val="both"/>
        <w:rPr>
          <w:szCs w:val="24"/>
        </w:rPr>
      </w:pPr>
      <w:r w:rsidRPr="00240C7E">
        <w:rPr>
          <w:b/>
          <w:bCs/>
          <w:szCs w:val="24"/>
        </w:rPr>
        <w:t>Метою викладання дисципліни</w:t>
      </w:r>
      <w:r w:rsidRPr="00240C7E">
        <w:rPr>
          <w:szCs w:val="24"/>
        </w:rPr>
        <w:t xml:space="preserve"> є</w:t>
      </w:r>
      <w:r w:rsidR="00240C7E" w:rsidRPr="00240C7E">
        <w:rPr>
          <w:szCs w:val="24"/>
        </w:rPr>
        <w:t xml:space="preserve"> опанування студентами теоретичних знань та</w:t>
      </w:r>
      <w:r w:rsidR="00240C7E">
        <w:rPr>
          <w:szCs w:val="24"/>
        </w:rPr>
        <w:t xml:space="preserve"> </w:t>
      </w:r>
      <w:r w:rsidR="00240C7E" w:rsidRPr="00240C7E">
        <w:rPr>
          <w:szCs w:val="24"/>
        </w:rPr>
        <w:t>практичних навичок щодо пошуку внутрішніх резервів підвищення ефективності діяльності</w:t>
      </w:r>
      <w:r w:rsidR="00240C7E">
        <w:rPr>
          <w:szCs w:val="24"/>
        </w:rPr>
        <w:t xml:space="preserve"> </w:t>
      </w:r>
      <w:r w:rsidR="00240C7E" w:rsidRPr="00240C7E">
        <w:rPr>
          <w:szCs w:val="24"/>
        </w:rPr>
        <w:t>промислового підприємства та розробки оптимальних управлінських рішень на основі</w:t>
      </w:r>
      <w:r w:rsidR="00240C7E">
        <w:rPr>
          <w:szCs w:val="24"/>
        </w:rPr>
        <w:t xml:space="preserve"> </w:t>
      </w:r>
      <w:r w:rsidR="00240C7E" w:rsidRPr="00240C7E">
        <w:rPr>
          <w:szCs w:val="24"/>
        </w:rPr>
        <w:t>конкретних ситуаційних прикладів.</w:t>
      </w:r>
    </w:p>
    <w:p w:rsidR="00240C7E" w:rsidRDefault="007C2400" w:rsidP="00240C7E">
      <w:pPr>
        <w:spacing w:line="276" w:lineRule="auto"/>
        <w:ind w:firstLine="851"/>
        <w:jc w:val="both"/>
        <w:rPr>
          <w:szCs w:val="24"/>
        </w:rPr>
      </w:pPr>
      <w:r w:rsidRPr="00240C7E">
        <w:rPr>
          <w:szCs w:val="24"/>
          <w:u w:val="single"/>
        </w:rPr>
        <w:t>За результатами вивчення даного навчального курсу здобувач вищої освіти набуде наступних компетентностей:</w:t>
      </w:r>
      <w:r w:rsidR="00240C7E">
        <w:rPr>
          <w:szCs w:val="24"/>
        </w:rPr>
        <w:t xml:space="preserve"> </w:t>
      </w:r>
    </w:p>
    <w:p w:rsidR="00240C7E" w:rsidRPr="00240C7E" w:rsidRDefault="00240C7E" w:rsidP="00240C7E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СК</w:t>
      </w:r>
      <w:r w:rsidR="00D717CF">
        <w:rPr>
          <w:szCs w:val="24"/>
          <w:lang w:val="ru-RU"/>
        </w:rPr>
        <w:t>0</w:t>
      </w:r>
      <w:r>
        <w:rPr>
          <w:szCs w:val="24"/>
        </w:rPr>
        <w:t xml:space="preserve">1. </w:t>
      </w:r>
      <w:r w:rsidRPr="00240C7E">
        <w:rPr>
          <w:szCs w:val="24"/>
        </w:rPr>
        <w:t>Здатність</w:t>
      </w:r>
      <w:r>
        <w:rPr>
          <w:szCs w:val="24"/>
        </w:rPr>
        <w:t xml:space="preserve"> </w:t>
      </w:r>
      <w:r w:rsidRPr="00240C7E">
        <w:rPr>
          <w:szCs w:val="24"/>
        </w:rPr>
        <w:t>використовувати</w:t>
      </w:r>
      <w:r>
        <w:rPr>
          <w:szCs w:val="24"/>
        </w:rPr>
        <w:t xml:space="preserve"> </w:t>
      </w:r>
      <w:r w:rsidRPr="00240C7E">
        <w:rPr>
          <w:szCs w:val="24"/>
        </w:rPr>
        <w:t>дедуктивний та</w:t>
      </w:r>
      <w:r>
        <w:rPr>
          <w:szCs w:val="24"/>
        </w:rPr>
        <w:t xml:space="preserve"> </w:t>
      </w:r>
      <w:r w:rsidRPr="00240C7E">
        <w:rPr>
          <w:szCs w:val="24"/>
        </w:rPr>
        <w:t>індуктивний методи</w:t>
      </w:r>
      <w:r>
        <w:rPr>
          <w:szCs w:val="24"/>
        </w:rPr>
        <w:t xml:space="preserve"> </w:t>
      </w:r>
      <w:r w:rsidRPr="00240C7E">
        <w:rPr>
          <w:szCs w:val="24"/>
        </w:rPr>
        <w:t>дослідження</w:t>
      </w:r>
    </w:p>
    <w:p w:rsidR="00240C7E" w:rsidRDefault="00240C7E" w:rsidP="00240C7E">
      <w:pPr>
        <w:spacing w:line="276" w:lineRule="auto"/>
        <w:ind w:left="851"/>
        <w:jc w:val="both"/>
        <w:rPr>
          <w:szCs w:val="24"/>
        </w:rPr>
      </w:pPr>
      <w:r w:rsidRPr="00240C7E">
        <w:rPr>
          <w:szCs w:val="24"/>
        </w:rPr>
        <w:t>економічних явищ,</w:t>
      </w:r>
      <w:r>
        <w:rPr>
          <w:szCs w:val="24"/>
        </w:rPr>
        <w:t xml:space="preserve"> </w:t>
      </w:r>
      <w:r w:rsidRPr="00240C7E">
        <w:rPr>
          <w:szCs w:val="24"/>
        </w:rPr>
        <w:t>визначати причини і</w:t>
      </w:r>
      <w:r>
        <w:rPr>
          <w:szCs w:val="24"/>
        </w:rPr>
        <w:t xml:space="preserve"> </w:t>
      </w:r>
      <w:r w:rsidRPr="00240C7E">
        <w:rPr>
          <w:szCs w:val="24"/>
        </w:rPr>
        <w:t>наслідки економічних</w:t>
      </w:r>
      <w:r>
        <w:rPr>
          <w:szCs w:val="24"/>
        </w:rPr>
        <w:t xml:space="preserve"> </w:t>
      </w:r>
      <w:r w:rsidRPr="00240C7E">
        <w:rPr>
          <w:szCs w:val="24"/>
        </w:rPr>
        <w:t>процесів на</w:t>
      </w:r>
      <w:r>
        <w:rPr>
          <w:szCs w:val="24"/>
        </w:rPr>
        <w:t xml:space="preserve"> </w:t>
      </w:r>
      <w:r w:rsidRPr="00240C7E">
        <w:rPr>
          <w:szCs w:val="24"/>
        </w:rPr>
        <w:t>підприємстві</w:t>
      </w:r>
      <w:r>
        <w:rPr>
          <w:szCs w:val="24"/>
        </w:rPr>
        <w:t>.</w:t>
      </w:r>
    </w:p>
    <w:p w:rsidR="00240C7E" w:rsidRDefault="00240C7E" w:rsidP="00240C7E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>СК</w:t>
      </w:r>
      <w:r w:rsidR="00D717CF" w:rsidRPr="000D3A4F">
        <w:rPr>
          <w:szCs w:val="24"/>
        </w:rPr>
        <w:t>0</w:t>
      </w:r>
      <w:r>
        <w:rPr>
          <w:szCs w:val="24"/>
        </w:rPr>
        <w:t>2.</w:t>
      </w:r>
      <w:r w:rsidR="00660F14">
        <w:rPr>
          <w:szCs w:val="24"/>
        </w:rPr>
        <w:t xml:space="preserve"> </w:t>
      </w:r>
      <w:r w:rsidRPr="00240C7E">
        <w:rPr>
          <w:szCs w:val="24"/>
        </w:rPr>
        <w:t>Здатність ідентифікувати</w:t>
      </w:r>
      <w:r>
        <w:rPr>
          <w:szCs w:val="24"/>
        </w:rPr>
        <w:t xml:space="preserve"> </w:t>
      </w:r>
      <w:r w:rsidRPr="00240C7E">
        <w:rPr>
          <w:szCs w:val="24"/>
        </w:rPr>
        <w:t>узагальнювальні</w:t>
      </w:r>
      <w:r>
        <w:rPr>
          <w:szCs w:val="24"/>
        </w:rPr>
        <w:t xml:space="preserve"> </w:t>
      </w:r>
      <w:r w:rsidRPr="00240C7E">
        <w:rPr>
          <w:szCs w:val="24"/>
        </w:rPr>
        <w:t>показники діяльності</w:t>
      </w:r>
      <w:r w:rsidR="00660F14">
        <w:rPr>
          <w:szCs w:val="24"/>
        </w:rPr>
        <w:t xml:space="preserve"> </w:t>
      </w:r>
      <w:r w:rsidRPr="00240C7E">
        <w:rPr>
          <w:szCs w:val="24"/>
        </w:rPr>
        <w:t>підприємства і фактори,</w:t>
      </w:r>
      <w:r>
        <w:rPr>
          <w:szCs w:val="24"/>
        </w:rPr>
        <w:t xml:space="preserve"> </w:t>
      </w:r>
      <w:r w:rsidRPr="00240C7E">
        <w:rPr>
          <w:szCs w:val="24"/>
        </w:rPr>
        <w:t>які впливають на їх</w:t>
      </w:r>
      <w:r>
        <w:rPr>
          <w:szCs w:val="24"/>
        </w:rPr>
        <w:t xml:space="preserve"> </w:t>
      </w:r>
      <w:r w:rsidRPr="00240C7E">
        <w:rPr>
          <w:szCs w:val="24"/>
        </w:rPr>
        <w:t>формування</w:t>
      </w:r>
      <w:r w:rsidR="00660F14">
        <w:rPr>
          <w:szCs w:val="24"/>
        </w:rPr>
        <w:t xml:space="preserve">, </w:t>
      </w:r>
      <w:r w:rsidRPr="00240C7E">
        <w:rPr>
          <w:szCs w:val="24"/>
        </w:rPr>
        <w:t>способи і прийоми</w:t>
      </w:r>
      <w:r>
        <w:rPr>
          <w:szCs w:val="24"/>
        </w:rPr>
        <w:t xml:space="preserve"> </w:t>
      </w:r>
      <w:r w:rsidRPr="00240C7E">
        <w:rPr>
          <w:szCs w:val="24"/>
        </w:rPr>
        <w:t>дослідження</w:t>
      </w:r>
      <w:r>
        <w:rPr>
          <w:szCs w:val="24"/>
        </w:rPr>
        <w:t xml:space="preserve"> </w:t>
      </w:r>
      <w:r w:rsidRPr="00240C7E">
        <w:rPr>
          <w:szCs w:val="24"/>
        </w:rPr>
        <w:t>економічних явищ</w:t>
      </w:r>
      <w:r>
        <w:rPr>
          <w:szCs w:val="24"/>
        </w:rPr>
        <w:t>.</w:t>
      </w:r>
    </w:p>
    <w:p w:rsidR="00240C7E" w:rsidRDefault="00240C7E" w:rsidP="00240C7E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>СК</w:t>
      </w:r>
      <w:r w:rsidR="00D717CF">
        <w:rPr>
          <w:szCs w:val="24"/>
          <w:lang w:val="ru-RU"/>
        </w:rPr>
        <w:t>0</w:t>
      </w:r>
      <w:r>
        <w:rPr>
          <w:szCs w:val="24"/>
        </w:rPr>
        <w:t xml:space="preserve">3. </w:t>
      </w:r>
      <w:r w:rsidRPr="00240C7E">
        <w:rPr>
          <w:szCs w:val="24"/>
        </w:rPr>
        <w:t>Здатність обирати види</w:t>
      </w:r>
      <w:r>
        <w:rPr>
          <w:szCs w:val="24"/>
        </w:rPr>
        <w:t xml:space="preserve"> </w:t>
      </w:r>
      <w:r w:rsidRPr="00240C7E">
        <w:rPr>
          <w:szCs w:val="24"/>
        </w:rPr>
        <w:t>аналізу у</w:t>
      </w:r>
      <w:r>
        <w:rPr>
          <w:szCs w:val="24"/>
        </w:rPr>
        <w:t xml:space="preserve"> </w:t>
      </w:r>
      <w:r w:rsidRPr="00240C7E">
        <w:rPr>
          <w:szCs w:val="24"/>
        </w:rPr>
        <w:t>процесі проведення</w:t>
      </w:r>
      <w:r>
        <w:rPr>
          <w:szCs w:val="24"/>
        </w:rPr>
        <w:t xml:space="preserve"> </w:t>
      </w:r>
      <w:r w:rsidRPr="00240C7E">
        <w:rPr>
          <w:szCs w:val="24"/>
        </w:rPr>
        <w:t>дослідження</w:t>
      </w:r>
      <w:r>
        <w:rPr>
          <w:szCs w:val="24"/>
        </w:rPr>
        <w:t xml:space="preserve"> </w:t>
      </w:r>
      <w:r w:rsidRPr="00240C7E">
        <w:rPr>
          <w:szCs w:val="24"/>
        </w:rPr>
        <w:t>економічних явищ,</w:t>
      </w:r>
      <w:r>
        <w:rPr>
          <w:szCs w:val="24"/>
        </w:rPr>
        <w:t xml:space="preserve"> </w:t>
      </w:r>
      <w:r w:rsidRPr="00240C7E">
        <w:rPr>
          <w:szCs w:val="24"/>
        </w:rPr>
        <w:t>використовуючи</w:t>
      </w:r>
      <w:r>
        <w:rPr>
          <w:szCs w:val="24"/>
        </w:rPr>
        <w:t xml:space="preserve"> </w:t>
      </w:r>
      <w:r w:rsidRPr="00240C7E">
        <w:rPr>
          <w:szCs w:val="24"/>
        </w:rPr>
        <w:t>визначену інформаційну</w:t>
      </w:r>
      <w:r>
        <w:rPr>
          <w:szCs w:val="24"/>
        </w:rPr>
        <w:t xml:space="preserve"> </w:t>
      </w:r>
      <w:r w:rsidRPr="00240C7E">
        <w:rPr>
          <w:szCs w:val="24"/>
        </w:rPr>
        <w:t>базу</w:t>
      </w:r>
      <w:r>
        <w:rPr>
          <w:szCs w:val="24"/>
        </w:rPr>
        <w:t>.</w:t>
      </w:r>
    </w:p>
    <w:p w:rsidR="00660F14" w:rsidRDefault="00240C7E" w:rsidP="00660F14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>СК</w:t>
      </w:r>
      <w:r w:rsidR="00D717CF">
        <w:rPr>
          <w:szCs w:val="24"/>
          <w:lang w:val="ru-RU"/>
        </w:rPr>
        <w:t>0</w:t>
      </w:r>
      <w:r>
        <w:rPr>
          <w:szCs w:val="24"/>
        </w:rPr>
        <w:t xml:space="preserve">4. </w:t>
      </w:r>
      <w:r w:rsidR="00660F14" w:rsidRPr="00660F14">
        <w:rPr>
          <w:szCs w:val="24"/>
        </w:rPr>
        <w:t xml:space="preserve">Здатність визначати та оцінювати вплив факторів на ефективність використання ресурсів.   </w:t>
      </w:r>
    </w:p>
    <w:p w:rsidR="00660F14" w:rsidRDefault="00660F14" w:rsidP="00660F14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lastRenderedPageBreak/>
        <w:t>СК</w:t>
      </w:r>
      <w:r w:rsidR="00D717CF" w:rsidRPr="000D3A4F">
        <w:rPr>
          <w:szCs w:val="24"/>
        </w:rPr>
        <w:t>0</w:t>
      </w:r>
      <w:r>
        <w:rPr>
          <w:szCs w:val="24"/>
        </w:rPr>
        <w:t>5. З</w:t>
      </w:r>
      <w:r w:rsidRPr="00660F14">
        <w:rPr>
          <w:szCs w:val="24"/>
        </w:rPr>
        <w:t>датність</w:t>
      </w:r>
      <w:r>
        <w:rPr>
          <w:szCs w:val="24"/>
        </w:rPr>
        <w:t xml:space="preserve"> </w:t>
      </w:r>
      <w:r w:rsidRPr="00660F14">
        <w:rPr>
          <w:szCs w:val="24"/>
        </w:rPr>
        <w:t>обґрунтовувати</w:t>
      </w:r>
      <w:r>
        <w:rPr>
          <w:szCs w:val="24"/>
        </w:rPr>
        <w:t xml:space="preserve"> </w:t>
      </w:r>
      <w:r w:rsidRPr="00660F14">
        <w:rPr>
          <w:szCs w:val="24"/>
        </w:rPr>
        <w:t>напрями зміцнення</w:t>
      </w:r>
      <w:r>
        <w:rPr>
          <w:szCs w:val="24"/>
        </w:rPr>
        <w:t xml:space="preserve"> </w:t>
      </w:r>
      <w:r w:rsidRPr="00660F14">
        <w:rPr>
          <w:szCs w:val="24"/>
        </w:rPr>
        <w:t>фінансового стану</w:t>
      </w:r>
      <w:r>
        <w:rPr>
          <w:szCs w:val="24"/>
        </w:rPr>
        <w:t xml:space="preserve"> </w:t>
      </w:r>
      <w:r w:rsidRPr="00660F14">
        <w:rPr>
          <w:szCs w:val="24"/>
        </w:rPr>
        <w:t>підприємства</w:t>
      </w:r>
      <w:r>
        <w:rPr>
          <w:szCs w:val="24"/>
        </w:rPr>
        <w:t xml:space="preserve">, </w:t>
      </w:r>
      <w:r w:rsidRPr="00660F14">
        <w:rPr>
          <w:szCs w:val="24"/>
        </w:rPr>
        <w:t>визначати</w:t>
      </w:r>
      <w:r>
        <w:rPr>
          <w:szCs w:val="24"/>
        </w:rPr>
        <w:t xml:space="preserve"> </w:t>
      </w:r>
      <w:r w:rsidRPr="00660F14">
        <w:rPr>
          <w:szCs w:val="24"/>
        </w:rPr>
        <w:t>фінансову стійкість,</w:t>
      </w:r>
      <w:r>
        <w:rPr>
          <w:szCs w:val="24"/>
        </w:rPr>
        <w:t xml:space="preserve"> </w:t>
      </w:r>
      <w:r w:rsidRPr="00660F14">
        <w:rPr>
          <w:szCs w:val="24"/>
        </w:rPr>
        <w:t>ліквідність,</w:t>
      </w:r>
      <w:r>
        <w:rPr>
          <w:szCs w:val="24"/>
        </w:rPr>
        <w:t xml:space="preserve"> </w:t>
      </w:r>
      <w:r w:rsidRPr="00660F14">
        <w:rPr>
          <w:szCs w:val="24"/>
        </w:rPr>
        <w:t>платоспроможність,</w:t>
      </w:r>
      <w:r>
        <w:rPr>
          <w:szCs w:val="24"/>
        </w:rPr>
        <w:t xml:space="preserve"> </w:t>
      </w:r>
      <w:r w:rsidRPr="00660F14">
        <w:rPr>
          <w:szCs w:val="24"/>
        </w:rPr>
        <w:t>ділову активність</w:t>
      </w:r>
      <w:r>
        <w:rPr>
          <w:szCs w:val="24"/>
        </w:rPr>
        <w:t xml:space="preserve"> </w:t>
      </w:r>
      <w:r w:rsidRPr="00660F14">
        <w:rPr>
          <w:szCs w:val="24"/>
        </w:rPr>
        <w:t>підприємства; обирати фінансову</w:t>
      </w:r>
      <w:r>
        <w:rPr>
          <w:szCs w:val="24"/>
        </w:rPr>
        <w:t xml:space="preserve"> </w:t>
      </w:r>
      <w:r w:rsidRPr="00660F14">
        <w:rPr>
          <w:szCs w:val="24"/>
        </w:rPr>
        <w:t>стратегію</w:t>
      </w:r>
      <w:r>
        <w:rPr>
          <w:szCs w:val="24"/>
        </w:rPr>
        <w:t>.</w:t>
      </w:r>
    </w:p>
    <w:p w:rsidR="00660F14" w:rsidRPr="00660F14" w:rsidRDefault="00660F14" w:rsidP="00660F14">
      <w:pPr>
        <w:spacing w:line="276" w:lineRule="auto"/>
        <w:ind w:left="851"/>
        <w:jc w:val="both"/>
        <w:rPr>
          <w:szCs w:val="24"/>
          <w:u w:val="single"/>
        </w:rPr>
      </w:pPr>
      <w:r w:rsidRPr="00660F14">
        <w:rPr>
          <w:szCs w:val="24"/>
          <w:u w:val="single"/>
        </w:rPr>
        <w:t>Що забезпечується досягненням наступних програмних результатів навчання:</w:t>
      </w:r>
    </w:p>
    <w:p w:rsidR="00660F14" w:rsidRDefault="00660F14" w:rsidP="00660F14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 xml:space="preserve">РН </w:t>
      </w:r>
      <w:r w:rsidR="00D717CF" w:rsidRPr="000D3A4F">
        <w:rPr>
          <w:szCs w:val="24"/>
        </w:rPr>
        <w:t>0</w:t>
      </w:r>
      <w:r>
        <w:rPr>
          <w:szCs w:val="24"/>
        </w:rPr>
        <w:t>1.  В</w:t>
      </w:r>
      <w:r w:rsidRPr="00660F14">
        <w:rPr>
          <w:szCs w:val="24"/>
        </w:rPr>
        <w:t>міти обчислювати</w:t>
      </w:r>
      <w:r>
        <w:rPr>
          <w:szCs w:val="24"/>
        </w:rPr>
        <w:t xml:space="preserve"> </w:t>
      </w:r>
      <w:r w:rsidRPr="00660F14">
        <w:rPr>
          <w:szCs w:val="24"/>
        </w:rPr>
        <w:t>економічні</w:t>
      </w:r>
      <w:r>
        <w:rPr>
          <w:szCs w:val="24"/>
        </w:rPr>
        <w:t xml:space="preserve"> </w:t>
      </w:r>
      <w:r w:rsidRPr="00660F14">
        <w:rPr>
          <w:szCs w:val="24"/>
        </w:rPr>
        <w:t>показники і</w:t>
      </w:r>
      <w:r>
        <w:rPr>
          <w:szCs w:val="24"/>
        </w:rPr>
        <w:t xml:space="preserve"> </w:t>
      </w:r>
      <w:r w:rsidRPr="00660F14">
        <w:rPr>
          <w:szCs w:val="24"/>
        </w:rPr>
        <w:t>користуватися ними</w:t>
      </w:r>
      <w:r>
        <w:rPr>
          <w:szCs w:val="24"/>
        </w:rPr>
        <w:t xml:space="preserve"> </w:t>
      </w:r>
      <w:r w:rsidRPr="00660F14">
        <w:rPr>
          <w:szCs w:val="24"/>
        </w:rPr>
        <w:t>під час оцінювання</w:t>
      </w:r>
      <w:r>
        <w:rPr>
          <w:szCs w:val="24"/>
        </w:rPr>
        <w:t xml:space="preserve"> </w:t>
      </w:r>
      <w:r w:rsidRPr="00660F14">
        <w:rPr>
          <w:szCs w:val="24"/>
        </w:rPr>
        <w:t>діяльності</w:t>
      </w:r>
      <w:r>
        <w:rPr>
          <w:szCs w:val="24"/>
        </w:rPr>
        <w:t xml:space="preserve"> </w:t>
      </w:r>
      <w:r w:rsidRPr="00660F14">
        <w:rPr>
          <w:szCs w:val="24"/>
        </w:rPr>
        <w:t>підприємства;</w:t>
      </w:r>
      <w:r>
        <w:rPr>
          <w:szCs w:val="24"/>
        </w:rPr>
        <w:t xml:space="preserve"> </w:t>
      </w:r>
      <w:r w:rsidRPr="00660F14">
        <w:rPr>
          <w:szCs w:val="24"/>
        </w:rPr>
        <w:t>визначати</w:t>
      </w:r>
      <w:r>
        <w:rPr>
          <w:szCs w:val="24"/>
        </w:rPr>
        <w:t xml:space="preserve"> </w:t>
      </w:r>
      <w:r w:rsidRPr="00660F14">
        <w:rPr>
          <w:szCs w:val="24"/>
        </w:rPr>
        <w:t>відхилення в</w:t>
      </w:r>
      <w:r>
        <w:rPr>
          <w:szCs w:val="24"/>
        </w:rPr>
        <w:t xml:space="preserve">  </w:t>
      </w:r>
      <w:r w:rsidRPr="00660F14">
        <w:rPr>
          <w:szCs w:val="24"/>
        </w:rPr>
        <w:t>економічних</w:t>
      </w:r>
      <w:r>
        <w:rPr>
          <w:szCs w:val="24"/>
        </w:rPr>
        <w:t xml:space="preserve"> </w:t>
      </w:r>
      <w:r w:rsidRPr="00660F14">
        <w:rPr>
          <w:szCs w:val="24"/>
        </w:rPr>
        <w:t>показниках і</w:t>
      </w:r>
      <w:r>
        <w:rPr>
          <w:szCs w:val="24"/>
        </w:rPr>
        <w:t xml:space="preserve"> </w:t>
      </w:r>
      <w:r w:rsidRPr="00660F14">
        <w:rPr>
          <w:szCs w:val="24"/>
        </w:rPr>
        <w:t>встановлювати їхні</w:t>
      </w:r>
      <w:r>
        <w:rPr>
          <w:szCs w:val="24"/>
        </w:rPr>
        <w:t xml:space="preserve"> </w:t>
      </w:r>
      <w:r w:rsidRPr="00660F14">
        <w:rPr>
          <w:szCs w:val="24"/>
        </w:rPr>
        <w:t>причини; виявляти</w:t>
      </w:r>
      <w:r w:rsidR="00DB6941">
        <w:rPr>
          <w:szCs w:val="24"/>
        </w:rPr>
        <w:t xml:space="preserve"> </w:t>
      </w:r>
      <w:r w:rsidRPr="00660F14">
        <w:rPr>
          <w:szCs w:val="24"/>
        </w:rPr>
        <w:t>фактори, що</w:t>
      </w:r>
      <w:r w:rsidR="00DB6941">
        <w:rPr>
          <w:szCs w:val="24"/>
        </w:rPr>
        <w:t xml:space="preserve"> </w:t>
      </w:r>
      <w:r w:rsidRPr="00660F14">
        <w:rPr>
          <w:szCs w:val="24"/>
        </w:rPr>
        <w:t>впливають на</w:t>
      </w:r>
      <w:r w:rsidR="00DB6941">
        <w:rPr>
          <w:szCs w:val="24"/>
        </w:rPr>
        <w:t xml:space="preserve"> </w:t>
      </w:r>
      <w:r w:rsidRPr="00660F14">
        <w:rPr>
          <w:szCs w:val="24"/>
        </w:rPr>
        <w:t>формування</w:t>
      </w:r>
      <w:r w:rsidR="00DB6941">
        <w:rPr>
          <w:szCs w:val="24"/>
        </w:rPr>
        <w:t xml:space="preserve"> </w:t>
      </w:r>
      <w:r w:rsidRPr="00660F14">
        <w:rPr>
          <w:szCs w:val="24"/>
        </w:rPr>
        <w:t>економічних</w:t>
      </w:r>
      <w:r w:rsidR="00DB6941">
        <w:rPr>
          <w:szCs w:val="24"/>
        </w:rPr>
        <w:t xml:space="preserve"> </w:t>
      </w:r>
      <w:r w:rsidRPr="00660F14">
        <w:rPr>
          <w:szCs w:val="24"/>
        </w:rPr>
        <w:t>показників</w:t>
      </w:r>
      <w:r w:rsidR="00DB6941">
        <w:rPr>
          <w:szCs w:val="24"/>
        </w:rPr>
        <w:t>.</w:t>
      </w:r>
    </w:p>
    <w:p w:rsidR="00660F14" w:rsidRDefault="00DB6941" w:rsidP="00DB6941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 xml:space="preserve">РН </w:t>
      </w:r>
      <w:r w:rsidR="00D717CF">
        <w:rPr>
          <w:szCs w:val="24"/>
          <w:lang w:val="ru-RU"/>
        </w:rPr>
        <w:t>0</w:t>
      </w:r>
      <w:r>
        <w:rPr>
          <w:szCs w:val="24"/>
        </w:rPr>
        <w:t>2.  В</w:t>
      </w:r>
      <w:r w:rsidR="00660F14" w:rsidRPr="00660F14">
        <w:rPr>
          <w:szCs w:val="24"/>
        </w:rPr>
        <w:t>изначати</w:t>
      </w:r>
      <w:r w:rsidR="00660F14">
        <w:rPr>
          <w:szCs w:val="24"/>
        </w:rPr>
        <w:t xml:space="preserve"> </w:t>
      </w:r>
      <w:r w:rsidR="00660F14" w:rsidRPr="00660F14">
        <w:rPr>
          <w:szCs w:val="24"/>
        </w:rPr>
        <w:t>причини утворення і</w:t>
      </w:r>
      <w:r w:rsidR="00660F14">
        <w:rPr>
          <w:szCs w:val="24"/>
        </w:rPr>
        <w:t xml:space="preserve"> </w:t>
      </w:r>
      <w:r w:rsidR="00660F14" w:rsidRPr="00660F14">
        <w:rPr>
          <w:szCs w:val="24"/>
        </w:rPr>
        <w:t>зміни результатів</w:t>
      </w:r>
      <w:r w:rsidR="00660F14">
        <w:rPr>
          <w:szCs w:val="24"/>
        </w:rPr>
        <w:t xml:space="preserve"> </w:t>
      </w:r>
      <w:r w:rsidR="00660F14" w:rsidRPr="00660F14">
        <w:rPr>
          <w:szCs w:val="24"/>
        </w:rPr>
        <w:t>господарської</w:t>
      </w:r>
      <w:r>
        <w:rPr>
          <w:szCs w:val="24"/>
        </w:rPr>
        <w:t xml:space="preserve"> </w:t>
      </w:r>
      <w:r w:rsidR="00660F14" w:rsidRPr="00660F14">
        <w:rPr>
          <w:szCs w:val="24"/>
        </w:rPr>
        <w:t>діяльності</w:t>
      </w:r>
      <w:r w:rsidR="00660F14">
        <w:rPr>
          <w:szCs w:val="24"/>
        </w:rPr>
        <w:t>.</w:t>
      </w:r>
    </w:p>
    <w:p w:rsidR="00DB6941" w:rsidRDefault="00660F14" w:rsidP="00DB6941">
      <w:p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 xml:space="preserve">РН </w:t>
      </w:r>
      <w:r w:rsidR="00D717CF">
        <w:rPr>
          <w:szCs w:val="24"/>
          <w:lang w:val="ru-RU"/>
        </w:rPr>
        <w:t>0</w:t>
      </w:r>
      <w:r w:rsidR="00DB6941">
        <w:rPr>
          <w:szCs w:val="24"/>
        </w:rPr>
        <w:t>3</w:t>
      </w:r>
      <w:r>
        <w:rPr>
          <w:szCs w:val="24"/>
        </w:rPr>
        <w:t xml:space="preserve">. </w:t>
      </w:r>
      <w:r w:rsidR="00DB6941">
        <w:rPr>
          <w:szCs w:val="24"/>
        </w:rPr>
        <w:t>В</w:t>
      </w:r>
      <w:r w:rsidR="00DB6941" w:rsidRPr="00DB6941">
        <w:rPr>
          <w:szCs w:val="24"/>
        </w:rPr>
        <w:t>икористовувати той</w:t>
      </w:r>
      <w:r w:rsidR="00DB6941">
        <w:rPr>
          <w:szCs w:val="24"/>
        </w:rPr>
        <w:t xml:space="preserve"> </w:t>
      </w:r>
      <w:r w:rsidR="00DB6941" w:rsidRPr="00DB6941">
        <w:rPr>
          <w:szCs w:val="24"/>
        </w:rPr>
        <w:t>чи інший вид аналізу</w:t>
      </w:r>
      <w:r w:rsidR="00DB6941">
        <w:rPr>
          <w:szCs w:val="24"/>
        </w:rPr>
        <w:t xml:space="preserve"> </w:t>
      </w:r>
      <w:r w:rsidR="00DB6941" w:rsidRPr="00DB6941">
        <w:rPr>
          <w:szCs w:val="24"/>
        </w:rPr>
        <w:t>залежно від мети і</w:t>
      </w:r>
      <w:r w:rsidR="00DB6941">
        <w:rPr>
          <w:szCs w:val="24"/>
        </w:rPr>
        <w:t xml:space="preserve"> </w:t>
      </w:r>
      <w:r w:rsidR="00DB6941" w:rsidRPr="00DB6941">
        <w:rPr>
          <w:szCs w:val="24"/>
        </w:rPr>
        <w:t>наявності</w:t>
      </w:r>
      <w:r w:rsidR="00DB6941">
        <w:rPr>
          <w:szCs w:val="24"/>
        </w:rPr>
        <w:t xml:space="preserve"> </w:t>
      </w:r>
      <w:r w:rsidR="00DB6941" w:rsidRPr="00DB6941">
        <w:rPr>
          <w:szCs w:val="24"/>
        </w:rPr>
        <w:t>інформаційної бази</w:t>
      </w:r>
      <w:r w:rsidR="00DB6941">
        <w:rPr>
          <w:szCs w:val="24"/>
        </w:rPr>
        <w:t>.</w:t>
      </w:r>
    </w:p>
    <w:p w:rsidR="00660F14" w:rsidRPr="00660F14" w:rsidRDefault="00DB6941" w:rsidP="00DB6941">
      <w:pPr>
        <w:spacing w:line="276" w:lineRule="auto"/>
        <w:ind w:left="851"/>
        <w:jc w:val="both"/>
        <w:rPr>
          <w:szCs w:val="24"/>
          <w:lang w:val="ru-RU"/>
        </w:rPr>
      </w:pPr>
      <w:r>
        <w:rPr>
          <w:szCs w:val="24"/>
        </w:rPr>
        <w:t xml:space="preserve">РН </w:t>
      </w:r>
      <w:r w:rsidR="00D717CF">
        <w:rPr>
          <w:szCs w:val="24"/>
          <w:lang w:val="ru-RU"/>
        </w:rPr>
        <w:t>0</w:t>
      </w:r>
      <w:r>
        <w:rPr>
          <w:szCs w:val="24"/>
        </w:rPr>
        <w:t xml:space="preserve">4.   Розробляти </w:t>
      </w:r>
      <w:r w:rsidRPr="00DB6941">
        <w:rPr>
          <w:szCs w:val="24"/>
        </w:rPr>
        <w:t>організаційно</w:t>
      </w:r>
      <w:r>
        <w:rPr>
          <w:szCs w:val="24"/>
        </w:rPr>
        <w:t>-</w:t>
      </w:r>
      <w:r w:rsidRPr="00DB6941">
        <w:rPr>
          <w:szCs w:val="24"/>
        </w:rPr>
        <w:t>економічні заходи</w:t>
      </w:r>
      <w:r>
        <w:rPr>
          <w:szCs w:val="24"/>
        </w:rPr>
        <w:t xml:space="preserve"> </w:t>
      </w:r>
      <w:r w:rsidRPr="00DB6941">
        <w:rPr>
          <w:szCs w:val="24"/>
        </w:rPr>
        <w:t>зміцнення</w:t>
      </w:r>
      <w:r>
        <w:rPr>
          <w:szCs w:val="24"/>
        </w:rPr>
        <w:t xml:space="preserve"> </w:t>
      </w:r>
      <w:r w:rsidRPr="00DB6941">
        <w:rPr>
          <w:szCs w:val="24"/>
        </w:rPr>
        <w:t>фінансового стану</w:t>
      </w:r>
      <w:r w:rsidR="00D717CF">
        <w:rPr>
          <w:szCs w:val="24"/>
          <w:lang w:val="ru-RU"/>
        </w:rPr>
        <w:t xml:space="preserve"> </w:t>
      </w:r>
      <w:r w:rsidRPr="00DB6941">
        <w:rPr>
          <w:szCs w:val="24"/>
        </w:rPr>
        <w:t>підприємства;</w:t>
      </w:r>
      <w:r>
        <w:rPr>
          <w:szCs w:val="24"/>
        </w:rPr>
        <w:t xml:space="preserve"> </w:t>
      </w:r>
      <w:r w:rsidRPr="00DB6941">
        <w:rPr>
          <w:szCs w:val="24"/>
        </w:rPr>
        <w:t>обирати фінансову</w:t>
      </w:r>
      <w:r>
        <w:rPr>
          <w:szCs w:val="24"/>
        </w:rPr>
        <w:t xml:space="preserve"> </w:t>
      </w:r>
      <w:r w:rsidRPr="00DB6941">
        <w:rPr>
          <w:szCs w:val="24"/>
        </w:rPr>
        <w:t>стратегію</w:t>
      </w:r>
      <w:r>
        <w:rPr>
          <w:szCs w:val="24"/>
        </w:rPr>
        <w:t xml:space="preserve"> підприємства.</w:t>
      </w:r>
    </w:p>
    <w:p w:rsidR="00660F14" w:rsidRDefault="00660F14" w:rsidP="00660F14">
      <w:pPr>
        <w:spacing w:line="276" w:lineRule="auto"/>
        <w:ind w:left="851"/>
        <w:jc w:val="both"/>
        <w:rPr>
          <w:szCs w:val="24"/>
        </w:rPr>
      </w:pPr>
    </w:p>
    <w:p w:rsidR="00BF7A9F" w:rsidRDefault="001E1306" w:rsidP="00660F14">
      <w:pPr>
        <w:spacing w:line="276" w:lineRule="auto"/>
        <w:ind w:left="851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="00BF7A9F">
        <w:rPr>
          <w:b/>
          <w:szCs w:val="24"/>
        </w:rPr>
        <w:t>Структура курсу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BF7A9F" w:rsidTr="00160120">
        <w:trPr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BF7A9F" w:rsidRDefault="00BF7A9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BF7A9F" w:rsidRDefault="00BF7A9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D717CF" w:rsidRPr="00D717CF" w:rsidRDefault="00D717CF" w:rsidP="00D717CF">
            <w:pPr>
              <w:jc w:val="center"/>
              <w:rPr>
                <w:sz w:val="20"/>
              </w:rPr>
            </w:pPr>
            <w:r w:rsidRPr="00D717CF">
              <w:rPr>
                <w:sz w:val="20"/>
              </w:rPr>
              <w:t>Години (Л/ПЗ)</w:t>
            </w:r>
          </w:p>
          <w:p w:rsidR="00BF7A9F" w:rsidRDefault="00D717CF" w:rsidP="00D717CF">
            <w:pPr>
              <w:jc w:val="center"/>
              <w:rPr>
                <w:sz w:val="20"/>
              </w:rPr>
            </w:pPr>
            <w:r w:rsidRPr="00D717CF">
              <w:rPr>
                <w:sz w:val="20"/>
              </w:rPr>
              <w:t>за формами навчання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BF7A9F" w:rsidRDefault="00BF7A9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Стислий зміст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BF7A9F" w:rsidRDefault="00BF7A9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Інструменти і завдання</w:t>
            </w:r>
          </w:p>
        </w:tc>
      </w:tr>
      <w:tr w:rsidR="00BF7A9F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9F" w:rsidRDefault="00BF7A9F" w:rsidP="0077138C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F" w:rsidRDefault="001507DF">
            <w:pPr>
              <w:rPr>
                <w:sz w:val="20"/>
              </w:rPr>
            </w:pPr>
            <w:r w:rsidRPr="001507DF">
              <w:rPr>
                <w:sz w:val="20"/>
              </w:rPr>
              <w:t>Економічний аналіз в системі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заочна</w:t>
            </w:r>
          </w:p>
          <w:p w:rsidR="00BF7A9F" w:rsidRDefault="00D717CF" w:rsidP="00D717CF">
            <w:pPr>
              <w:jc w:val="center"/>
              <w:rPr>
                <w:sz w:val="20"/>
              </w:rPr>
            </w:pPr>
            <w:r w:rsidRPr="00D717CF">
              <w:rPr>
                <w:sz w:val="20"/>
                <w:lang w:val="ru-RU"/>
              </w:rPr>
              <w:t xml:space="preserve">   0,</w:t>
            </w:r>
            <w:r>
              <w:rPr>
                <w:sz w:val="20"/>
                <w:lang w:val="ru-RU"/>
              </w:rPr>
              <w:t>2</w:t>
            </w:r>
            <w:r w:rsidRPr="00D717CF">
              <w:rPr>
                <w:sz w:val="20"/>
                <w:lang w:val="ru-RU"/>
              </w:rPr>
              <w:t>/0,2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DF" w:rsidRPr="001507DF" w:rsidRDefault="001507DF" w:rsidP="001507DF">
            <w:pPr>
              <w:rPr>
                <w:sz w:val="20"/>
              </w:rPr>
            </w:pPr>
            <w:r w:rsidRPr="001507DF">
              <w:rPr>
                <w:sz w:val="20"/>
              </w:rPr>
              <w:t>Поняття економічного аналізу: предмет, об’єкт, функції, роль та задачі.</w:t>
            </w:r>
          </w:p>
          <w:p w:rsidR="001507DF" w:rsidRPr="001507DF" w:rsidRDefault="001507DF" w:rsidP="001507DF">
            <w:pPr>
              <w:rPr>
                <w:sz w:val="20"/>
              </w:rPr>
            </w:pPr>
            <w:r w:rsidRPr="001507DF">
              <w:rPr>
                <w:sz w:val="20"/>
              </w:rPr>
              <w:t>Принципи проведення економічного аналізу.</w:t>
            </w:r>
          </w:p>
          <w:p w:rsidR="001507DF" w:rsidRPr="001507DF" w:rsidRDefault="001507DF" w:rsidP="001507DF">
            <w:pPr>
              <w:rPr>
                <w:sz w:val="20"/>
              </w:rPr>
            </w:pPr>
            <w:r w:rsidRPr="001507DF">
              <w:rPr>
                <w:sz w:val="20"/>
              </w:rPr>
              <w:t>Технологія прийняття управлінських рішень за результатами економічного аналізу.</w:t>
            </w:r>
          </w:p>
          <w:p w:rsidR="00BF7A9F" w:rsidRDefault="001507DF" w:rsidP="001507DF">
            <w:pPr>
              <w:rPr>
                <w:sz w:val="20"/>
              </w:rPr>
            </w:pPr>
            <w:r w:rsidRPr="001507DF">
              <w:rPr>
                <w:sz w:val="20"/>
              </w:rPr>
              <w:t>Характеристика основних видів аналізу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Тести</w:t>
            </w:r>
          </w:p>
          <w:p w:rsidR="00BF7A9F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Індивідуальні завдання</w:t>
            </w:r>
          </w:p>
        </w:tc>
      </w:tr>
      <w:tr w:rsidR="00BF7A9F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9F" w:rsidRDefault="00BF7A9F" w:rsidP="0077138C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F" w:rsidRDefault="002E7998">
            <w:pPr>
              <w:rPr>
                <w:sz w:val="20"/>
              </w:rPr>
            </w:pPr>
            <w:r w:rsidRPr="002E7998">
              <w:rPr>
                <w:sz w:val="20"/>
              </w:rPr>
              <w:t>Організаційно-інформаційне забезпечення аналітичних досліджень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заочна</w:t>
            </w:r>
          </w:p>
          <w:p w:rsidR="00BF7A9F" w:rsidRPr="00297586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 xml:space="preserve">   0,</w:t>
            </w:r>
            <w:r>
              <w:rPr>
                <w:sz w:val="20"/>
                <w:lang w:val="ru-RU"/>
              </w:rPr>
              <w:t>2</w:t>
            </w:r>
            <w:r w:rsidRPr="00D717CF">
              <w:rPr>
                <w:sz w:val="20"/>
                <w:lang w:val="ru-RU"/>
              </w:rPr>
              <w:t>/0,2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8" w:rsidRPr="002E7998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Організація аналітичної роботи на підприємстві.</w:t>
            </w:r>
          </w:p>
          <w:p w:rsidR="002E7998" w:rsidRPr="002E7998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Етапи проведення економічного аналізу на підприємстві.</w:t>
            </w:r>
          </w:p>
          <w:p w:rsidR="002E7998" w:rsidRPr="002E7998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Система економічної інформації для цілей аналізу.</w:t>
            </w:r>
          </w:p>
          <w:p w:rsidR="00BF7A9F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Характеристика основних джерел інформаційного забезпечення економічного аналізу.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Тести</w:t>
            </w:r>
          </w:p>
          <w:p w:rsidR="00BF7A9F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Індивідуальні завдання</w:t>
            </w:r>
          </w:p>
        </w:tc>
      </w:tr>
      <w:tr w:rsidR="00BF7A9F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9F" w:rsidRDefault="00BF7A9F" w:rsidP="0077138C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9F" w:rsidRDefault="002E7998">
            <w:pPr>
              <w:rPr>
                <w:sz w:val="20"/>
              </w:rPr>
            </w:pPr>
            <w:r w:rsidRPr="002E7998">
              <w:rPr>
                <w:sz w:val="20"/>
              </w:rPr>
              <w:t>Методичні прийоми аналітичних досліджень та їх класифікація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заочна</w:t>
            </w:r>
          </w:p>
          <w:p w:rsidR="00BF7A9F" w:rsidRPr="00297586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 xml:space="preserve">   0,5/0,25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8" w:rsidRPr="002E7998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Сутність, зміст і особливості методу та методики економічного аналізу.</w:t>
            </w:r>
          </w:p>
          <w:p w:rsidR="002E7998" w:rsidRPr="002E7998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Класифікація методичних прийомів аналітичних досліджень.</w:t>
            </w:r>
          </w:p>
          <w:p w:rsidR="002E7998" w:rsidRPr="002E7998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Характеристика математичних способів та прийомів економічного аналізу.</w:t>
            </w:r>
          </w:p>
          <w:p w:rsidR="00BF7A9F" w:rsidRDefault="002E7998" w:rsidP="002E7998">
            <w:pPr>
              <w:rPr>
                <w:sz w:val="20"/>
              </w:rPr>
            </w:pPr>
            <w:r w:rsidRPr="002E7998">
              <w:rPr>
                <w:sz w:val="20"/>
              </w:rPr>
              <w:t>Характеристика евристичних способів та прийомів економічного аналізу.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Тести</w:t>
            </w:r>
          </w:p>
          <w:p w:rsidR="00BF7A9F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Індивідуальні завдання</w:t>
            </w:r>
          </w:p>
        </w:tc>
      </w:tr>
      <w:tr w:rsidR="009F4F80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Default="009F4F80" w:rsidP="009F4F80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Default="00DD1D21" w:rsidP="009F4F80">
            <w:pPr>
              <w:rPr>
                <w:sz w:val="20"/>
              </w:rPr>
            </w:pPr>
            <w:r w:rsidRPr="00DD1D21">
              <w:rPr>
                <w:sz w:val="20"/>
              </w:rPr>
              <w:t>Методичні прийоми та способи оцінювання діяльності підприємств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заочна</w:t>
            </w:r>
          </w:p>
          <w:p w:rsidR="009F4F80" w:rsidRPr="00297586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 xml:space="preserve">   0,5/0,5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21" w:rsidRPr="00DD1D21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>Сутність та характеристика детермінованих факторних систем.</w:t>
            </w:r>
          </w:p>
          <w:p w:rsidR="00DD1D21" w:rsidRPr="00DD1D21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>Сутність та характеристика прийомів детермінованого факторного аналізу.</w:t>
            </w:r>
            <w:r>
              <w:rPr>
                <w:sz w:val="20"/>
              </w:rPr>
              <w:t xml:space="preserve"> </w:t>
            </w:r>
            <w:r w:rsidRPr="00DD1D21">
              <w:rPr>
                <w:sz w:val="20"/>
              </w:rPr>
              <w:t>Загальна характеристика способів комплексної оцінки.</w:t>
            </w:r>
          </w:p>
          <w:p w:rsidR="009F4F80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>Прийоми оптимізації показників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Тести</w:t>
            </w:r>
          </w:p>
          <w:p w:rsidR="009F4F80" w:rsidRPr="00865B37" w:rsidRDefault="009F4F80" w:rsidP="009F4F80">
            <w:r w:rsidRPr="009F4F80">
              <w:rPr>
                <w:sz w:val="20"/>
              </w:rPr>
              <w:t>Індивідуальні завдання</w:t>
            </w:r>
          </w:p>
        </w:tc>
      </w:tr>
      <w:tr w:rsidR="009F4F80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Default="009F4F80" w:rsidP="009F4F80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Default="00DD1D21" w:rsidP="009F4F80">
            <w:pPr>
              <w:rPr>
                <w:sz w:val="20"/>
              </w:rPr>
            </w:pPr>
            <w:r w:rsidRPr="00DD1D21">
              <w:rPr>
                <w:sz w:val="20"/>
              </w:rPr>
              <w:t>Контрольно – діагностичні методи економічного аналізу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lastRenderedPageBreak/>
              <w:t>заочна</w:t>
            </w:r>
          </w:p>
          <w:p w:rsidR="009F4F80" w:rsidRPr="00297586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 xml:space="preserve">   0,</w:t>
            </w:r>
            <w:r>
              <w:rPr>
                <w:sz w:val="20"/>
                <w:lang w:val="ru-RU"/>
              </w:rPr>
              <w:t>2</w:t>
            </w:r>
            <w:r w:rsidRPr="00D717CF">
              <w:rPr>
                <w:sz w:val="20"/>
                <w:lang w:val="ru-RU"/>
              </w:rPr>
              <w:t>/0,2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21" w:rsidRPr="00DD1D21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lastRenderedPageBreak/>
              <w:t>Сутність, зміст, мета та задачі діагностики діяльності підприємства.</w:t>
            </w:r>
          </w:p>
          <w:p w:rsidR="00DD1D21" w:rsidRPr="00DD1D21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 xml:space="preserve">Попереднє діагностування </w:t>
            </w:r>
            <w:r w:rsidRPr="00DD1D21">
              <w:rPr>
                <w:sz w:val="20"/>
              </w:rPr>
              <w:lastRenderedPageBreak/>
              <w:t>узагальнюючих показників ефективності функціонування</w:t>
            </w:r>
            <w:r>
              <w:rPr>
                <w:sz w:val="20"/>
              </w:rPr>
              <w:t xml:space="preserve"> </w:t>
            </w:r>
            <w:r w:rsidRPr="00DD1D21">
              <w:rPr>
                <w:sz w:val="20"/>
              </w:rPr>
              <w:t>підприємства.</w:t>
            </w:r>
          </w:p>
          <w:p w:rsidR="00DD1D21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>Діагностика технічного потенціалу підприємства.</w:t>
            </w:r>
          </w:p>
          <w:p w:rsidR="00DD1D21" w:rsidRPr="00DD1D21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>Діагностика трудових ресурсів підприємства.</w:t>
            </w:r>
          </w:p>
          <w:p w:rsidR="009F4F80" w:rsidRDefault="00DD1D21" w:rsidP="00DD1D21">
            <w:pPr>
              <w:rPr>
                <w:sz w:val="20"/>
              </w:rPr>
            </w:pPr>
            <w:r w:rsidRPr="00DD1D21">
              <w:rPr>
                <w:sz w:val="20"/>
              </w:rPr>
              <w:t>Діагностика фінансової стійкості підприємства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lastRenderedPageBreak/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lastRenderedPageBreak/>
              <w:t>Тести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Індивідуальні завдання</w:t>
            </w:r>
          </w:p>
        </w:tc>
      </w:tr>
      <w:tr w:rsidR="009F4F80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Default="009F4F80" w:rsidP="009F4F80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Методи і моделі прогнозування, пошуку потенційних можливостей</w:t>
            </w:r>
          </w:p>
          <w:p w:rsidR="009F4F80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розвитку підприємства та оптимізації його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заочна</w:t>
            </w:r>
          </w:p>
          <w:p w:rsidR="009F4F80" w:rsidRPr="00297586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 xml:space="preserve">   0,</w:t>
            </w:r>
            <w:r>
              <w:rPr>
                <w:sz w:val="20"/>
                <w:lang w:val="ru-RU"/>
              </w:rPr>
              <w:t>2</w:t>
            </w:r>
            <w:r w:rsidRPr="00D717CF">
              <w:rPr>
                <w:sz w:val="20"/>
                <w:lang w:val="ru-RU"/>
              </w:rPr>
              <w:t>/0,2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Сутність, значення та задачі прогнозування розвитку підприємства.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Методи прогнозування розвитку підприємства.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Поняття, принципи організації пошуку і підрахунку потенційних можливостей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розвитку підприємства.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Методика підрахунку і обґрунтування потенційних можливостей розвитку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підприємства.</w:t>
            </w:r>
          </w:p>
          <w:p w:rsidR="009F4F80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Оптимізація величини прибутку підприємства.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Тести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Індивідуальні завдання</w:t>
            </w:r>
          </w:p>
        </w:tc>
      </w:tr>
      <w:tr w:rsidR="009F4F80" w:rsidTr="0016012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Default="009F4F80" w:rsidP="009F4F80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Default="00903D8F" w:rsidP="009F4F80">
            <w:pPr>
              <w:rPr>
                <w:sz w:val="20"/>
              </w:rPr>
            </w:pPr>
            <w:r w:rsidRPr="00903D8F">
              <w:rPr>
                <w:sz w:val="20"/>
              </w:rPr>
              <w:t>Аналіз фінансової звітності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денна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2/2</w:t>
            </w: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</w:p>
          <w:p w:rsidR="00D717CF" w:rsidRPr="00D717CF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>заочна</w:t>
            </w:r>
          </w:p>
          <w:p w:rsidR="009F4F80" w:rsidRPr="00297586" w:rsidRDefault="00D717CF" w:rsidP="00D717CF">
            <w:pPr>
              <w:jc w:val="center"/>
              <w:rPr>
                <w:sz w:val="20"/>
                <w:lang w:val="ru-RU"/>
              </w:rPr>
            </w:pPr>
            <w:r w:rsidRPr="00D717CF">
              <w:rPr>
                <w:sz w:val="20"/>
                <w:lang w:val="ru-RU"/>
              </w:rPr>
              <w:t xml:space="preserve">   0,</w:t>
            </w:r>
            <w:r>
              <w:rPr>
                <w:sz w:val="20"/>
                <w:lang w:val="ru-RU"/>
              </w:rPr>
              <w:t>2</w:t>
            </w:r>
            <w:r w:rsidRPr="00D717CF">
              <w:rPr>
                <w:sz w:val="20"/>
                <w:lang w:val="ru-RU"/>
              </w:rPr>
              <w:t>/0,2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Аналіз складу, структури і динаміки майна підприємства та джерел його формування.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Оцінка ефективності використання майна та оптимальності структури капіталу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підприємства.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Аналіз доходів, витрат та фінансових результатів роботи підприємства.</w:t>
            </w:r>
          </w:p>
          <w:p w:rsidR="00903D8F" w:rsidRPr="00903D8F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Аналіз надходження та вибуття грошових коштів підприємства.</w:t>
            </w:r>
          </w:p>
          <w:p w:rsidR="009F4F80" w:rsidRDefault="00903D8F" w:rsidP="00903D8F">
            <w:pPr>
              <w:rPr>
                <w:sz w:val="20"/>
              </w:rPr>
            </w:pPr>
            <w:r w:rsidRPr="00903D8F">
              <w:rPr>
                <w:sz w:val="20"/>
              </w:rPr>
              <w:t>Аналіз структури та динаміки власного капіталу підприємства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Презентації.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Семінари-дискусії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Аналіз ситуацій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Тести</w:t>
            </w:r>
          </w:p>
          <w:p w:rsidR="009F4F80" w:rsidRPr="009F4F80" w:rsidRDefault="009F4F80" w:rsidP="009F4F80">
            <w:pPr>
              <w:rPr>
                <w:sz w:val="20"/>
              </w:rPr>
            </w:pPr>
            <w:r w:rsidRPr="009F4F80">
              <w:rPr>
                <w:sz w:val="20"/>
              </w:rPr>
              <w:t>Індивідуальні завдання</w:t>
            </w:r>
          </w:p>
        </w:tc>
      </w:tr>
    </w:tbl>
    <w:p w:rsidR="00D86975" w:rsidRPr="00D86975" w:rsidRDefault="00D86975" w:rsidP="00D86975">
      <w:pPr>
        <w:pStyle w:val="a3"/>
        <w:spacing w:line="276" w:lineRule="auto"/>
        <w:ind w:left="2844" w:firstLine="696"/>
        <w:jc w:val="both"/>
        <w:rPr>
          <w:b/>
          <w:szCs w:val="24"/>
        </w:rPr>
      </w:pPr>
      <w:r w:rsidRPr="00D86975">
        <w:rPr>
          <w:b/>
          <w:szCs w:val="24"/>
        </w:rPr>
        <w:t>Рекомендована література</w:t>
      </w:r>
    </w:p>
    <w:p w:rsidR="00D86975" w:rsidRPr="00D86975" w:rsidRDefault="00D86975" w:rsidP="00D86975">
      <w:pPr>
        <w:pStyle w:val="a3"/>
        <w:spacing w:line="276" w:lineRule="auto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  <w:lang w:val="ru-RU"/>
        </w:rPr>
        <w:t xml:space="preserve">     </w:t>
      </w:r>
      <w:r w:rsidRPr="00D86975">
        <w:rPr>
          <w:bCs/>
          <w:i/>
          <w:iCs/>
          <w:szCs w:val="24"/>
        </w:rPr>
        <w:t>Основна література</w:t>
      </w:r>
    </w:p>
    <w:p w:rsidR="00497F6F" w:rsidRDefault="00497F6F" w:rsidP="00D86975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497F6F">
        <w:rPr>
          <w:szCs w:val="24"/>
        </w:rPr>
        <w:t>Анал</w:t>
      </w:r>
      <w:r>
        <w:rPr>
          <w:szCs w:val="24"/>
        </w:rPr>
        <w:t>із господарської діяльності: навч. посібник / Ю.І.Клюс, М.А.Мельнік, Г.В. Пчелинська, І.В.Тацій. -Сєвєродонецьк: вид-во СНУ ім. В.Даля, 2021.- 440 с.</w:t>
      </w:r>
    </w:p>
    <w:p w:rsidR="00103737" w:rsidRPr="00103737" w:rsidRDefault="00103737" w:rsidP="00FA73A9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103737">
        <w:rPr>
          <w:szCs w:val="24"/>
        </w:rPr>
        <w:t>Аналіз господарської діяльності [Електронний ресурс] : підручник / І. М. Парасій-Вергуненко ; за ред. Л. М. Кіндрацької. — К. : КНЕУ, 2016.— 629</w:t>
      </w:r>
      <w:r>
        <w:rPr>
          <w:szCs w:val="24"/>
        </w:rPr>
        <w:t>с.</w:t>
      </w:r>
    </w:p>
    <w:p w:rsidR="00902005" w:rsidRDefault="00902005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902005">
        <w:rPr>
          <w:szCs w:val="24"/>
        </w:rPr>
        <w:t>Аналіз господарської діяльності [текст]: навчальний посібник/[за заг.</w:t>
      </w:r>
      <w:r>
        <w:rPr>
          <w:szCs w:val="24"/>
        </w:rPr>
        <w:t xml:space="preserve"> </w:t>
      </w:r>
      <w:r w:rsidRPr="00902005">
        <w:rPr>
          <w:szCs w:val="24"/>
        </w:rPr>
        <w:t>ред. І.В.</w:t>
      </w:r>
      <w:r>
        <w:rPr>
          <w:szCs w:val="24"/>
        </w:rPr>
        <w:t xml:space="preserve"> </w:t>
      </w:r>
      <w:r w:rsidRPr="00902005">
        <w:rPr>
          <w:szCs w:val="24"/>
        </w:rPr>
        <w:t>Сіменко, Т.Д.</w:t>
      </w:r>
      <w:r>
        <w:rPr>
          <w:szCs w:val="24"/>
        </w:rPr>
        <w:t xml:space="preserve"> </w:t>
      </w:r>
      <w:r w:rsidRPr="00902005">
        <w:rPr>
          <w:szCs w:val="24"/>
        </w:rPr>
        <w:t>Косової] – К.: «Центр учбової літератури», 2013. –384с.</w:t>
      </w:r>
    </w:p>
    <w:p w:rsidR="00DF4763" w:rsidRDefault="00DF4763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t>Економічне прогнозування: Навчальний посібник. М. В. Макаренко, В. П. Гудкова, М. М. Аджавенко, О. Р. Приймук, В. І. Творонович. – К.: Видавництво ДЕТУТ, 2014. –161 с.</w:t>
      </w:r>
    </w:p>
    <w:p w:rsidR="00902005" w:rsidRDefault="00902005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902005">
        <w:rPr>
          <w:szCs w:val="24"/>
        </w:rPr>
        <w:t>Економічний аналіз : навч. посіб. / М. А. Болюх, В. З. Бурчевский, М. І. Горбаток ; за ред. акад. НАНУ, проф. М. Г. Чумаченка. – К. : КНЕУ, 2001. – 540 с.</w:t>
      </w:r>
    </w:p>
    <w:p w:rsidR="00902005" w:rsidRDefault="00080A41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080A41">
        <w:rPr>
          <w:szCs w:val="24"/>
        </w:rPr>
        <w:t>Економічний аналіз : навч. посіб. для студ. вищ. навч. закл. спеціальності 7.050106 "Облік і аудит" / за ред. проф. Ф. Ф. Бутинця. – Житомир : ПП "Рута", 2003. – 680 с.</w:t>
      </w:r>
    </w:p>
    <w:p w:rsidR="00902005" w:rsidRDefault="00080A41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Кононенко О., Маханько О. Аналіз фінансової звітності.- Х.: Фактор, 2008.- 208 с.</w:t>
      </w:r>
    </w:p>
    <w:p w:rsidR="00902005" w:rsidRDefault="00080A41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080A41">
        <w:rPr>
          <w:szCs w:val="24"/>
        </w:rPr>
        <w:t>Коробов М.Я. Фінансово- економічний аналіз діяльності підприємств : навч.</w:t>
      </w:r>
      <w:r>
        <w:rPr>
          <w:szCs w:val="24"/>
        </w:rPr>
        <w:t xml:space="preserve"> </w:t>
      </w:r>
      <w:r w:rsidRPr="00080A41">
        <w:rPr>
          <w:szCs w:val="24"/>
        </w:rPr>
        <w:t>посібник / М. Я. Коробов. – К. : Т-во «Знання», 2001. – 378 с.</w:t>
      </w:r>
    </w:p>
    <w:p w:rsidR="00902005" w:rsidRDefault="00080A41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080A41">
        <w:rPr>
          <w:szCs w:val="24"/>
        </w:rPr>
        <w:lastRenderedPageBreak/>
        <w:t>Мних Є. В. Економічний аналіз : підручник / Є. В. Мних. – К. : Центр навчальної літератури, 2003. – 412 с.</w:t>
      </w:r>
    </w:p>
    <w:p w:rsidR="00902005" w:rsidRDefault="00080A41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080A41">
        <w:rPr>
          <w:szCs w:val="24"/>
        </w:rPr>
        <w:t>Савицька Г. В. Аналіз господарської діяльності підприємства : навч. посіб. / Г. В. Савицька. – К. : Знання, 2005. – 662 с.</w:t>
      </w:r>
    </w:p>
    <w:p w:rsidR="00902005" w:rsidRDefault="00080A41" w:rsidP="00BF7A9F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080A41">
        <w:rPr>
          <w:szCs w:val="24"/>
        </w:rPr>
        <w:t>Цал-Цалко Ю. С. Фінансова звітність підприємства та її аналіз : навч. посіб. / Ю. С. Цал-Цалко. – 2-ге вид., перероб. і доп. – К. : ЦУЛ, 2002. – 360 с.</w:t>
      </w:r>
    </w:p>
    <w:p w:rsidR="00080A41" w:rsidRPr="00DF4763" w:rsidRDefault="00080A41" w:rsidP="00DF4763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DF4763">
        <w:rPr>
          <w:szCs w:val="24"/>
        </w:rPr>
        <w:t>Шпанковська Н.Г. Аналіз господарської діяльності: теорія, методика, розбір конкретних ситуацій: навч.посіб. / Н.Г. Шпанковська, Г.О.Король, К.Ф.Ковальчук та ін.; за ред. К.Ф.Ковальчука -К.: Центр учбової літератури, 2012.-328 с.</w:t>
      </w:r>
    </w:p>
    <w:p w:rsidR="00103737" w:rsidRDefault="00103737" w:rsidP="00103737">
      <w:pPr>
        <w:spacing w:line="276" w:lineRule="auto"/>
        <w:jc w:val="both"/>
        <w:rPr>
          <w:szCs w:val="24"/>
        </w:rPr>
      </w:pPr>
    </w:p>
    <w:p w:rsidR="00103737" w:rsidRPr="00103737" w:rsidRDefault="00103737" w:rsidP="00103737">
      <w:pPr>
        <w:tabs>
          <w:tab w:val="left" w:pos="1116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ab/>
      </w:r>
      <w:r w:rsidRPr="00103737">
        <w:rPr>
          <w:i/>
          <w:iCs/>
          <w:szCs w:val="24"/>
        </w:rPr>
        <w:t>Додаткова література</w:t>
      </w:r>
    </w:p>
    <w:p w:rsidR="00103737" w:rsidRDefault="00103737" w:rsidP="00103737">
      <w:pPr>
        <w:pStyle w:val="a3"/>
        <w:numPr>
          <w:ilvl w:val="3"/>
          <w:numId w:val="3"/>
        </w:numPr>
        <w:spacing w:line="276" w:lineRule="auto"/>
        <w:ind w:left="753" w:hanging="327"/>
        <w:jc w:val="both"/>
        <w:rPr>
          <w:szCs w:val="24"/>
        </w:rPr>
      </w:pPr>
      <w:r w:rsidRPr="00103737">
        <w:rPr>
          <w:szCs w:val="24"/>
        </w:rPr>
        <w:t>Аналіз і контроль в системі управління капіталом підприємства / Є. В. Мних, А. Д. Бутко, О. Ю. Большакова та ін. – К. : КНТЕУ, 2005. – 232 с.</w:t>
      </w:r>
    </w:p>
    <w:p w:rsidR="00103737" w:rsidRDefault="00103737" w:rsidP="00103737">
      <w:pPr>
        <w:pStyle w:val="a3"/>
        <w:numPr>
          <w:ilvl w:val="3"/>
          <w:numId w:val="3"/>
        </w:numPr>
        <w:spacing w:line="276" w:lineRule="auto"/>
        <w:ind w:left="753" w:hanging="327"/>
        <w:jc w:val="both"/>
        <w:rPr>
          <w:szCs w:val="24"/>
        </w:rPr>
      </w:pPr>
      <w:r w:rsidRPr="00103737">
        <w:rPr>
          <w:szCs w:val="24"/>
        </w:rPr>
        <w:t xml:space="preserve">Білик М. Д. Фінансовий аналіз : навч. посіб. / М. Д. Білик, О. В. Павловська, Н. М. Притуляк. – К. : КНЕУ, 2005. – 592 с. </w:t>
      </w:r>
    </w:p>
    <w:p w:rsidR="00103737" w:rsidRDefault="00103737" w:rsidP="00103737">
      <w:pPr>
        <w:pStyle w:val="a3"/>
        <w:numPr>
          <w:ilvl w:val="3"/>
          <w:numId w:val="3"/>
        </w:numPr>
        <w:spacing w:line="276" w:lineRule="auto"/>
        <w:ind w:left="753" w:hanging="327"/>
        <w:jc w:val="both"/>
        <w:rPr>
          <w:szCs w:val="24"/>
        </w:rPr>
      </w:pPr>
      <w:proofErr w:type="gramStart"/>
      <w:r w:rsidRPr="00103737">
        <w:rPr>
          <w:szCs w:val="24"/>
          <w:lang w:val="ru-RU"/>
        </w:rPr>
        <w:t>Житная</w:t>
      </w:r>
      <w:proofErr w:type="gramEnd"/>
      <w:r w:rsidRPr="00103737">
        <w:rPr>
          <w:szCs w:val="24"/>
          <w:lang w:val="ru-RU"/>
        </w:rPr>
        <w:t xml:space="preserve"> И.П., Таций И.В. Экономический анализ: учебн. пособие для самостоятельного изучения дисциплины. – Луганск: изд-во ВНУ им. В. Даля,</w:t>
      </w:r>
      <w:r w:rsidRPr="00103737">
        <w:rPr>
          <w:szCs w:val="24"/>
        </w:rPr>
        <w:t xml:space="preserve"> 2006. – 300 с.</w:t>
      </w:r>
    </w:p>
    <w:p w:rsidR="00103737" w:rsidRDefault="00103737" w:rsidP="00103737">
      <w:pPr>
        <w:pStyle w:val="a3"/>
        <w:numPr>
          <w:ilvl w:val="3"/>
          <w:numId w:val="3"/>
        </w:numPr>
        <w:spacing w:line="276" w:lineRule="auto"/>
        <w:ind w:left="753" w:hanging="327"/>
        <w:jc w:val="both"/>
        <w:rPr>
          <w:szCs w:val="24"/>
        </w:rPr>
      </w:pPr>
      <w:r w:rsidRPr="00103737">
        <w:rPr>
          <w:szCs w:val="24"/>
        </w:rPr>
        <w:t>Шубіна С.В.</w:t>
      </w:r>
      <w:r>
        <w:rPr>
          <w:szCs w:val="24"/>
        </w:rPr>
        <w:t xml:space="preserve"> </w:t>
      </w:r>
      <w:r w:rsidRPr="00103737">
        <w:rPr>
          <w:szCs w:val="24"/>
        </w:rPr>
        <w:t>Фінансовий аналіз.</w:t>
      </w:r>
      <w:r>
        <w:rPr>
          <w:szCs w:val="24"/>
        </w:rPr>
        <w:t xml:space="preserve"> </w:t>
      </w:r>
      <w:r w:rsidRPr="00103737">
        <w:rPr>
          <w:szCs w:val="24"/>
        </w:rPr>
        <w:t>Практикум [текст]: навчальний посібник/[С.В</w:t>
      </w:r>
      <w:r w:rsidR="00D219E7">
        <w:rPr>
          <w:szCs w:val="24"/>
        </w:rPr>
        <w:t xml:space="preserve">. </w:t>
      </w:r>
      <w:r w:rsidRPr="00103737">
        <w:rPr>
          <w:szCs w:val="24"/>
        </w:rPr>
        <w:t>Шубіна,</w:t>
      </w:r>
      <w:r>
        <w:rPr>
          <w:szCs w:val="24"/>
        </w:rPr>
        <w:t xml:space="preserve"> </w:t>
      </w:r>
      <w:r w:rsidRPr="00103737">
        <w:rPr>
          <w:szCs w:val="24"/>
        </w:rPr>
        <w:t>О.Ю.</w:t>
      </w:r>
      <w:r>
        <w:rPr>
          <w:szCs w:val="24"/>
        </w:rPr>
        <w:t xml:space="preserve"> </w:t>
      </w:r>
      <w:r w:rsidRPr="00103737">
        <w:rPr>
          <w:szCs w:val="24"/>
        </w:rPr>
        <w:t>Мірошник, В.О.</w:t>
      </w:r>
      <w:r w:rsidR="00D219E7">
        <w:rPr>
          <w:szCs w:val="24"/>
        </w:rPr>
        <w:t xml:space="preserve"> </w:t>
      </w:r>
      <w:r w:rsidRPr="00103737">
        <w:rPr>
          <w:szCs w:val="24"/>
        </w:rPr>
        <w:t>Швадченко] – К.: «Центр учбової літератури», 2013. –296с.</w:t>
      </w:r>
    </w:p>
    <w:p w:rsidR="00BF7A9F" w:rsidRDefault="00D219E7" w:rsidP="00D219E7">
      <w:pPr>
        <w:tabs>
          <w:tab w:val="left" w:pos="3588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ab/>
      </w:r>
      <w:r w:rsidRPr="00D219E7">
        <w:rPr>
          <w:b/>
          <w:bCs/>
          <w:szCs w:val="24"/>
        </w:rPr>
        <w:t>Інформаційні ресурси в Інтернеті</w:t>
      </w:r>
    </w:p>
    <w:p w:rsidR="00D219E7" w:rsidRDefault="00D219E7" w:rsidP="00D219E7">
      <w:pPr>
        <w:tabs>
          <w:tab w:val="left" w:pos="3588"/>
        </w:tabs>
        <w:spacing w:line="276" w:lineRule="auto"/>
        <w:jc w:val="both"/>
        <w:rPr>
          <w:b/>
          <w:bCs/>
          <w:szCs w:val="24"/>
        </w:rPr>
      </w:pPr>
    </w:p>
    <w:p w:rsidR="00D219E7" w:rsidRPr="00D219E7" w:rsidRDefault="00D219E7" w:rsidP="00D219E7">
      <w:pPr>
        <w:tabs>
          <w:tab w:val="left" w:pos="3588"/>
        </w:tabs>
        <w:spacing w:line="276" w:lineRule="auto"/>
        <w:ind w:firstLine="708"/>
        <w:jc w:val="both"/>
        <w:rPr>
          <w:szCs w:val="24"/>
        </w:rPr>
      </w:pPr>
      <w:r w:rsidRPr="00D219E7">
        <w:rPr>
          <w:szCs w:val="24"/>
        </w:rPr>
        <w:t>1.Система дистанційного навчання СНУ ім. В. Даля – http://moodle</w:t>
      </w:r>
      <w:r>
        <w:rPr>
          <w:szCs w:val="24"/>
        </w:rPr>
        <w:t>2</w:t>
      </w:r>
      <w:r w:rsidRPr="00D219E7">
        <w:rPr>
          <w:szCs w:val="24"/>
        </w:rPr>
        <w:t xml:space="preserve">.snu.edu.ua/ </w:t>
      </w:r>
    </w:p>
    <w:p w:rsidR="00D219E7" w:rsidRPr="00D219E7" w:rsidRDefault="00D219E7" w:rsidP="00D219E7">
      <w:pPr>
        <w:tabs>
          <w:tab w:val="left" w:pos="3588"/>
        </w:tabs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Pr="00D219E7">
        <w:rPr>
          <w:szCs w:val="24"/>
        </w:rPr>
        <w:t>Офіційний сайт Міністерства фінансів України -   www.minfm.gov.ua</w:t>
      </w:r>
    </w:p>
    <w:p w:rsidR="00D219E7" w:rsidRPr="00D219E7" w:rsidRDefault="00D219E7" w:rsidP="00D219E7">
      <w:pPr>
        <w:tabs>
          <w:tab w:val="left" w:pos="3588"/>
        </w:tabs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3</w:t>
      </w:r>
      <w:r w:rsidRPr="00D219E7">
        <w:rPr>
          <w:szCs w:val="24"/>
        </w:rPr>
        <w:t>.  Офіційний сайт Верховної Ради України -    www.rada.gov.ua</w:t>
      </w:r>
    </w:p>
    <w:p w:rsidR="00D219E7" w:rsidRPr="00D219E7" w:rsidRDefault="00D219E7" w:rsidP="00D219E7">
      <w:pPr>
        <w:tabs>
          <w:tab w:val="left" w:pos="3588"/>
        </w:tabs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4</w:t>
      </w:r>
      <w:r w:rsidRPr="00D219E7">
        <w:rPr>
          <w:szCs w:val="24"/>
        </w:rPr>
        <w:t>.  Офіційний сайт Державного комітету статистики - .     www.ukrstat.gov.ua</w:t>
      </w:r>
    </w:p>
    <w:p w:rsidR="00D219E7" w:rsidRPr="00D219E7" w:rsidRDefault="00D219E7" w:rsidP="00D219E7">
      <w:pPr>
        <w:tabs>
          <w:tab w:val="left" w:pos="3588"/>
        </w:tabs>
        <w:spacing w:line="276" w:lineRule="auto"/>
        <w:ind w:firstLine="708"/>
        <w:jc w:val="both"/>
        <w:rPr>
          <w:b/>
          <w:bCs/>
          <w:szCs w:val="24"/>
        </w:rPr>
      </w:pPr>
    </w:p>
    <w:p w:rsidR="00D219E7" w:rsidRDefault="00D219E7" w:rsidP="00D219E7">
      <w:pPr>
        <w:tabs>
          <w:tab w:val="left" w:pos="3588"/>
        </w:tabs>
        <w:spacing w:line="276" w:lineRule="auto"/>
        <w:jc w:val="both"/>
        <w:rPr>
          <w:b/>
          <w:bCs/>
          <w:szCs w:val="24"/>
        </w:rPr>
      </w:pPr>
    </w:p>
    <w:p w:rsidR="00BF7A9F" w:rsidRDefault="00BF7A9F" w:rsidP="00BF7A9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Методичне забезпечення</w:t>
      </w:r>
    </w:p>
    <w:p w:rsidR="009D0BE1" w:rsidRPr="009D0BE1" w:rsidRDefault="009D0BE1" w:rsidP="005F08F1">
      <w:pPr>
        <w:numPr>
          <w:ilvl w:val="0"/>
          <w:numId w:val="8"/>
        </w:numPr>
        <w:jc w:val="both"/>
        <w:rPr>
          <w:szCs w:val="24"/>
          <w:lang w:val="ru-RU"/>
        </w:rPr>
      </w:pPr>
      <w:r w:rsidRPr="009D0BE1">
        <w:rPr>
          <w:szCs w:val="24"/>
        </w:rPr>
        <w:t>Методичні вказівки до практичних занять з дисципліни «Економічний аналіз і прогнозування» (для студентів економічних спеціальностей) / Уклад.: М.А. Мельнік.-  Сєвєродонецьк:</w:t>
      </w:r>
      <w:r>
        <w:rPr>
          <w:szCs w:val="24"/>
        </w:rPr>
        <w:t xml:space="preserve"> </w:t>
      </w:r>
      <w:r w:rsidRPr="009D0BE1">
        <w:rPr>
          <w:szCs w:val="24"/>
        </w:rPr>
        <w:t>вид-во СНУ ім. В.Даля, 2020.-  50  с.</w:t>
      </w:r>
    </w:p>
    <w:p w:rsidR="005F08F1" w:rsidRPr="005F08F1" w:rsidRDefault="005F08F1" w:rsidP="005F08F1">
      <w:pPr>
        <w:numPr>
          <w:ilvl w:val="0"/>
          <w:numId w:val="8"/>
        </w:numPr>
        <w:jc w:val="both"/>
        <w:rPr>
          <w:szCs w:val="24"/>
        </w:rPr>
      </w:pPr>
      <w:r w:rsidRPr="005F08F1">
        <w:rPr>
          <w:szCs w:val="24"/>
        </w:rPr>
        <w:t xml:space="preserve">Опорний конспект лекцій з дисципліни  </w:t>
      </w:r>
      <w:r>
        <w:rPr>
          <w:szCs w:val="24"/>
        </w:rPr>
        <w:t>«</w:t>
      </w:r>
      <w:r w:rsidR="009D0BE1">
        <w:rPr>
          <w:szCs w:val="24"/>
        </w:rPr>
        <w:t>Економічний аналіз та прогнозування</w:t>
      </w:r>
      <w:r w:rsidRPr="005F08F1">
        <w:rPr>
          <w:szCs w:val="24"/>
        </w:rPr>
        <w:t xml:space="preserve">» (для студентів денної та заочної форм навчання </w:t>
      </w:r>
      <w:r w:rsidR="009D0BE1">
        <w:rPr>
          <w:szCs w:val="24"/>
        </w:rPr>
        <w:t>економічних спеціальностей</w:t>
      </w:r>
      <w:r w:rsidRPr="005F08F1">
        <w:rPr>
          <w:szCs w:val="24"/>
        </w:rPr>
        <w:t>» (електронне видання) / Викл. М. А. Мельнік - Сєвєродонецьк: 20</w:t>
      </w:r>
      <w:r w:rsidR="009D0BE1">
        <w:rPr>
          <w:szCs w:val="24"/>
        </w:rPr>
        <w:t>20</w:t>
      </w:r>
      <w:r w:rsidRPr="005F08F1">
        <w:rPr>
          <w:szCs w:val="24"/>
        </w:rPr>
        <w:t>.- 42с.</w:t>
      </w:r>
    </w:p>
    <w:p w:rsidR="005F08F1" w:rsidRPr="005F08F1" w:rsidRDefault="005F08F1" w:rsidP="005F08F1"/>
    <w:p w:rsidR="000132A3" w:rsidRDefault="000132A3" w:rsidP="000132A3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Оцінювання курсу</w:t>
      </w:r>
    </w:p>
    <w:p w:rsidR="000132A3" w:rsidRPr="009A4763" w:rsidRDefault="000132A3" w:rsidP="000132A3">
      <w:pPr>
        <w:spacing w:line="276" w:lineRule="auto"/>
        <w:jc w:val="right"/>
        <w:rPr>
          <w:b/>
          <w:szCs w:val="24"/>
        </w:rPr>
      </w:pPr>
      <w:r w:rsidRPr="009A4763">
        <w:rPr>
          <w:szCs w:val="24"/>
          <w:lang w:eastAsia="ar-SA"/>
        </w:rPr>
        <w:t xml:space="preserve">Таблиця </w:t>
      </w:r>
      <w:bookmarkStart w:id="1" w:name="T22092012200337"/>
      <w:r w:rsidRPr="009A4763">
        <w:rPr>
          <w:szCs w:val="24"/>
          <w:lang w:eastAsia="ar-SA"/>
        </w:rPr>
        <w:t>1</w:t>
      </w:r>
      <w:bookmarkEnd w:id="1"/>
      <w:r w:rsidRPr="009A4763">
        <w:rPr>
          <w:szCs w:val="24"/>
        </w:rPr>
        <w:t xml:space="preserve"> </w:t>
      </w:r>
    </w:p>
    <w:p w:rsidR="000132A3" w:rsidRPr="009A4763" w:rsidRDefault="000132A3" w:rsidP="000132A3">
      <w:pPr>
        <w:ind w:firstLine="709"/>
        <w:jc w:val="center"/>
        <w:rPr>
          <w:szCs w:val="24"/>
        </w:rPr>
      </w:pPr>
      <w:r w:rsidRPr="009A4763">
        <w:rPr>
          <w:szCs w:val="24"/>
        </w:rPr>
        <w:t>Бали оцінки за навчальну діяльність - денна форма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850"/>
        <w:gridCol w:w="851"/>
        <w:gridCol w:w="850"/>
        <w:gridCol w:w="993"/>
        <w:gridCol w:w="850"/>
        <w:gridCol w:w="992"/>
        <w:gridCol w:w="1276"/>
        <w:gridCol w:w="992"/>
        <w:gridCol w:w="907"/>
      </w:tblGrid>
      <w:tr w:rsidR="009D0BE1" w:rsidRPr="009A4763" w:rsidTr="009D0BE1">
        <w:trPr>
          <w:cantSplit/>
          <w:jc w:val="center"/>
        </w:trPr>
        <w:tc>
          <w:tcPr>
            <w:tcW w:w="908" w:type="dxa"/>
            <w:tcMar>
              <w:left w:w="57" w:type="dxa"/>
              <w:right w:w="57" w:type="dxa"/>
            </w:tcMar>
          </w:tcPr>
          <w:p w:rsidR="009D0BE1" w:rsidRDefault="009D0BE1" w:rsidP="00C82402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Те</w:t>
            </w:r>
            <w:r>
              <w:rPr>
                <w:szCs w:val="24"/>
              </w:rPr>
              <w:t>ма</w:t>
            </w:r>
          </w:p>
          <w:p w:rsidR="009D0BE1" w:rsidRPr="009A4763" w:rsidRDefault="009D0BE1" w:rsidP="00C82402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9D0BE1" w:rsidRPr="009A4763" w:rsidRDefault="009D0BE1" w:rsidP="00C82402">
            <w:pPr>
              <w:jc w:val="center"/>
              <w:rPr>
                <w:szCs w:val="24"/>
              </w:rPr>
            </w:pPr>
            <w:r w:rsidRPr="000132A3">
              <w:rPr>
                <w:szCs w:val="24"/>
              </w:rPr>
              <w:t xml:space="preserve">Тема </w:t>
            </w:r>
            <w:r>
              <w:rPr>
                <w:szCs w:val="24"/>
              </w:rPr>
              <w:t>2</w:t>
            </w:r>
          </w:p>
          <w:p w:rsidR="009D0BE1" w:rsidRPr="009A4763" w:rsidRDefault="009D0BE1" w:rsidP="00C82402">
            <w:pPr>
              <w:ind w:left="-114" w:right="-105"/>
              <w:jc w:val="center"/>
              <w:rPr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D0BE1" w:rsidRDefault="009D0BE1" w:rsidP="009D0BE1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Тема</w:t>
            </w:r>
          </w:p>
          <w:p w:rsidR="009D0BE1" w:rsidRPr="009A4763" w:rsidRDefault="009D0BE1" w:rsidP="009D0BE1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 xml:space="preserve"> </w:t>
            </w:r>
            <w:r>
              <w:rPr>
                <w:szCs w:val="24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0BE1" w:rsidRDefault="009D0BE1" w:rsidP="00C82402">
            <w:pPr>
              <w:jc w:val="center"/>
              <w:rPr>
                <w:szCs w:val="24"/>
                <w:lang w:val="ru-RU"/>
              </w:rPr>
            </w:pPr>
            <w:r w:rsidRPr="009A4763">
              <w:rPr>
                <w:szCs w:val="24"/>
                <w:lang w:val="ru-RU"/>
              </w:rPr>
              <w:t>Те</w:t>
            </w:r>
            <w:r>
              <w:rPr>
                <w:szCs w:val="24"/>
                <w:lang w:val="ru-RU"/>
              </w:rPr>
              <w:t>м</w:t>
            </w:r>
            <w:r w:rsidRPr="009A4763">
              <w:rPr>
                <w:szCs w:val="24"/>
                <w:lang w:val="ru-RU"/>
              </w:rPr>
              <w:t>а</w:t>
            </w:r>
          </w:p>
          <w:p w:rsidR="009D0BE1" w:rsidRPr="009A4763" w:rsidRDefault="009D0BE1" w:rsidP="00C824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  <w:p w:rsidR="009D0BE1" w:rsidRPr="009A4763" w:rsidRDefault="009D0BE1" w:rsidP="00C824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9D0BE1" w:rsidRDefault="009D0BE1" w:rsidP="00C82402">
            <w:pPr>
              <w:jc w:val="center"/>
              <w:rPr>
                <w:szCs w:val="24"/>
                <w:lang w:val="ru-RU"/>
              </w:rPr>
            </w:pPr>
            <w:r w:rsidRPr="009A4763">
              <w:rPr>
                <w:szCs w:val="24"/>
                <w:lang w:val="ru-RU"/>
              </w:rPr>
              <w:t>Те</w:t>
            </w:r>
            <w:r>
              <w:rPr>
                <w:szCs w:val="24"/>
                <w:lang w:val="ru-RU"/>
              </w:rPr>
              <w:t>м</w:t>
            </w:r>
            <w:r w:rsidRPr="009A4763">
              <w:rPr>
                <w:szCs w:val="24"/>
                <w:lang w:val="ru-RU"/>
              </w:rPr>
              <w:t>а</w:t>
            </w:r>
          </w:p>
          <w:p w:rsidR="009D0BE1" w:rsidRPr="009A4763" w:rsidRDefault="009D0BE1" w:rsidP="00C824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  <w:p w:rsidR="009D0BE1" w:rsidRPr="009A4763" w:rsidRDefault="009D0BE1" w:rsidP="00C824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0BE1" w:rsidRDefault="009D0BE1" w:rsidP="00C82402">
            <w:pPr>
              <w:jc w:val="center"/>
              <w:rPr>
                <w:szCs w:val="24"/>
                <w:lang w:val="ru-RU"/>
              </w:rPr>
            </w:pPr>
            <w:r w:rsidRPr="009A4763">
              <w:rPr>
                <w:szCs w:val="24"/>
                <w:lang w:val="ru-RU"/>
              </w:rPr>
              <w:t>Те</w:t>
            </w:r>
            <w:r>
              <w:rPr>
                <w:szCs w:val="24"/>
                <w:lang w:val="ru-RU"/>
              </w:rPr>
              <w:t>м</w:t>
            </w:r>
            <w:r w:rsidRPr="009A4763">
              <w:rPr>
                <w:szCs w:val="24"/>
                <w:lang w:val="ru-RU"/>
              </w:rPr>
              <w:t>а</w:t>
            </w:r>
          </w:p>
          <w:p w:rsidR="009D0BE1" w:rsidRPr="009A4763" w:rsidRDefault="009D0BE1" w:rsidP="00C8240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6</w:t>
            </w:r>
          </w:p>
          <w:p w:rsidR="009D0BE1" w:rsidRPr="009A4763" w:rsidRDefault="009D0BE1" w:rsidP="00C8240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0BE1" w:rsidRDefault="009D0BE1" w:rsidP="00C82402">
            <w:pPr>
              <w:jc w:val="center"/>
              <w:rPr>
                <w:szCs w:val="24"/>
              </w:rPr>
            </w:pPr>
            <w:r w:rsidRPr="000132A3">
              <w:rPr>
                <w:szCs w:val="24"/>
              </w:rPr>
              <w:t>Тема</w:t>
            </w:r>
          </w:p>
          <w:p w:rsidR="009D0BE1" w:rsidRPr="009A4763" w:rsidRDefault="009D0BE1" w:rsidP="00C82402">
            <w:pPr>
              <w:jc w:val="center"/>
              <w:rPr>
                <w:szCs w:val="24"/>
              </w:rPr>
            </w:pPr>
            <w:r w:rsidRPr="000132A3">
              <w:rPr>
                <w:szCs w:val="24"/>
              </w:rPr>
              <w:t xml:space="preserve"> </w:t>
            </w:r>
            <w:r>
              <w:rPr>
                <w:szCs w:val="24"/>
              </w:rPr>
              <w:t>7</w:t>
            </w:r>
          </w:p>
          <w:p w:rsidR="009D0BE1" w:rsidRPr="009A4763" w:rsidRDefault="009D0BE1" w:rsidP="00C82402">
            <w:pPr>
              <w:ind w:left="-111" w:right="-108"/>
              <w:jc w:val="center"/>
              <w:rPr>
                <w:szCs w:val="24"/>
              </w:rPr>
            </w:pPr>
            <w:r w:rsidRPr="000132A3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621DAEC8" wp14:editId="27C72B90">
                  <wp:extent cx="22098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D0BE1" w:rsidRPr="009A4763" w:rsidRDefault="009D0BE1" w:rsidP="00C824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Індивідуальна робота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D0BE1" w:rsidRPr="009A4763" w:rsidRDefault="009D0BE1" w:rsidP="00C82402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Іспит</w:t>
            </w:r>
          </w:p>
        </w:tc>
        <w:tc>
          <w:tcPr>
            <w:tcW w:w="907" w:type="dxa"/>
            <w:tcMar>
              <w:left w:w="57" w:type="dxa"/>
              <w:right w:w="57" w:type="dxa"/>
            </w:tcMar>
          </w:tcPr>
          <w:p w:rsidR="009D0BE1" w:rsidRPr="009A4763" w:rsidRDefault="009D0BE1" w:rsidP="00C82402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Сума</w:t>
            </w:r>
          </w:p>
        </w:tc>
      </w:tr>
      <w:tr w:rsidR="009D0BE1" w:rsidRPr="009A4763" w:rsidTr="009D0BE1">
        <w:trPr>
          <w:cantSplit/>
          <w:jc w:val="center"/>
        </w:trPr>
        <w:tc>
          <w:tcPr>
            <w:tcW w:w="908" w:type="dxa"/>
            <w:tcMar>
              <w:left w:w="57" w:type="dxa"/>
              <w:right w:w="57" w:type="dxa"/>
            </w:tcMar>
          </w:tcPr>
          <w:p w:rsidR="009D0BE1" w:rsidRPr="009A4763" w:rsidRDefault="009D0BE1" w:rsidP="009D0BE1">
            <w:pPr>
              <w:jc w:val="center"/>
              <w:rPr>
                <w:szCs w:val="24"/>
                <w:lang w:val="ru-RU"/>
              </w:rPr>
            </w:pPr>
            <w:r w:rsidRPr="009A4763">
              <w:rPr>
                <w:szCs w:val="24"/>
              </w:rPr>
              <w:t>до</w:t>
            </w:r>
            <w:r w:rsidRPr="009A476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9D0BE1" w:rsidRPr="009A4763" w:rsidRDefault="009D0BE1" w:rsidP="00192ED9">
            <w:pPr>
              <w:rPr>
                <w:szCs w:val="24"/>
              </w:rPr>
            </w:pPr>
            <w:r w:rsidRPr="00C82402">
              <w:rPr>
                <w:szCs w:val="24"/>
              </w:rPr>
              <w:t xml:space="preserve">до </w:t>
            </w:r>
            <w:r>
              <w:rPr>
                <w:szCs w:val="24"/>
              </w:rPr>
              <w:t>5</w:t>
            </w:r>
          </w:p>
          <w:p w:rsidR="009D0BE1" w:rsidRPr="009A4763" w:rsidRDefault="009D0BE1" w:rsidP="00192ED9">
            <w:pPr>
              <w:rPr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D0BE1" w:rsidRPr="009A4763" w:rsidRDefault="009D0BE1" w:rsidP="00192ED9">
            <w:r>
              <w:t xml:space="preserve"> </w:t>
            </w:r>
            <w:r w:rsidRPr="00C82402">
              <w:rPr>
                <w:szCs w:val="24"/>
              </w:rPr>
              <w:t xml:space="preserve">до </w:t>
            </w:r>
            <w:r>
              <w:rPr>
                <w:szCs w:val="24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0BE1" w:rsidRPr="009A4763" w:rsidRDefault="009D0BE1" w:rsidP="00192ED9">
            <w:r>
              <w:rPr>
                <w:szCs w:val="24"/>
              </w:rPr>
              <w:t>д</w:t>
            </w:r>
            <w:r w:rsidRPr="009A4763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9A4763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  <w:r w:rsidRPr="009A4763">
              <w:rPr>
                <w:szCs w:val="24"/>
              </w:rPr>
              <w:t xml:space="preserve"> </w:t>
            </w:r>
          </w:p>
          <w:p w:rsidR="009D0BE1" w:rsidRPr="009A4763" w:rsidRDefault="009D0BE1" w:rsidP="00192ED9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9D0BE1" w:rsidRPr="009A4763" w:rsidRDefault="009D0BE1" w:rsidP="00192ED9">
            <w:r>
              <w:rPr>
                <w:szCs w:val="24"/>
              </w:rPr>
              <w:t>д</w:t>
            </w:r>
            <w:r w:rsidRPr="009A4763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9A4763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</w:p>
          <w:p w:rsidR="009D0BE1" w:rsidRPr="009A4763" w:rsidRDefault="009D0BE1" w:rsidP="00192ED9"/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D0BE1" w:rsidRPr="009A4763" w:rsidRDefault="009D0BE1" w:rsidP="00192ED9">
            <w:r>
              <w:rPr>
                <w:szCs w:val="24"/>
              </w:rPr>
              <w:t>д</w:t>
            </w:r>
            <w:r w:rsidRPr="00C82402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C82402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</w:p>
          <w:p w:rsidR="009D0BE1" w:rsidRPr="009A4763" w:rsidRDefault="009D0BE1" w:rsidP="00192ED9"/>
        </w:tc>
        <w:tc>
          <w:tcPr>
            <w:tcW w:w="992" w:type="dxa"/>
          </w:tcPr>
          <w:p w:rsidR="009D0BE1" w:rsidRPr="009A4763" w:rsidRDefault="009D0BE1" w:rsidP="00192ED9">
            <w:r w:rsidRPr="00C82402">
              <w:t xml:space="preserve">до </w:t>
            </w:r>
            <w:r>
              <w:t>6</w:t>
            </w:r>
          </w:p>
          <w:p w:rsidR="009D0BE1" w:rsidRPr="009A4763" w:rsidRDefault="009D0BE1" w:rsidP="00192ED9"/>
        </w:tc>
        <w:tc>
          <w:tcPr>
            <w:tcW w:w="1276" w:type="dxa"/>
          </w:tcPr>
          <w:p w:rsidR="009D0BE1" w:rsidRPr="009A4763" w:rsidRDefault="009D0BE1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D0BE1" w:rsidRPr="009A4763" w:rsidRDefault="009D0BE1" w:rsidP="00192ED9">
            <w:pPr>
              <w:jc w:val="center"/>
              <w:rPr>
                <w:szCs w:val="24"/>
                <w:lang w:val="en-US"/>
              </w:rPr>
            </w:pPr>
            <w:r w:rsidRPr="009A4763">
              <w:rPr>
                <w:szCs w:val="24"/>
              </w:rPr>
              <w:t>до 30</w:t>
            </w:r>
          </w:p>
        </w:tc>
        <w:tc>
          <w:tcPr>
            <w:tcW w:w="907" w:type="dxa"/>
            <w:tcMar>
              <w:left w:w="57" w:type="dxa"/>
              <w:right w:w="57" w:type="dxa"/>
            </w:tcMar>
          </w:tcPr>
          <w:p w:rsidR="009D0BE1" w:rsidRPr="009A4763" w:rsidRDefault="009D0BE1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100</w:t>
            </w:r>
          </w:p>
        </w:tc>
      </w:tr>
    </w:tbl>
    <w:p w:rsidR="000132A3" w:rsidRPr="009A4763" w:rsidRDefault="000132A3" w:rsidP="000132A3">
      <w:pPr>
        <w:jc w:val="both"/>
        <w:rPr>
          <w:szCs w:val="24"/>
        </w:rPr>
      </w:pPr>
    </w:p>
    <w:p w:rsidR="000132A3" w:rsidRDefault="000132A3" w:rsidP="000132A3">
      <w:pPr>
        <w:ind w:left="707"/>
        <w:jc w:val="right"/>
        <w:rPr>
          <w:szCs w:val="24"/>
        </w:rPr>
      </w:pPr>
    </w:p>
    <w:p w:rsidR="000132A3" w:rsidRPr="009A4763" w:rsidRDefault="000132A3" w:rsidP="000132A3">
      <w:pPr>
        <w:ind w:left="707"/>
        <w:jc w:val="right"/>
        <w:rPr>
          <w:szCs w:val="24"/>
        </w:rPr>
      </w:pPr>
      <w:r w:rsidRPr="009A4763">
        <w:rPr>
          <w:szCs w:val="24"/>
        </w:rPr>
        <w:lastRenderedPageBreak/>
        <w:t xml:space="preserve">Таблиця </w:t>
      </w:r>
      <w:bookmarkStart w:id="2" w:name="T23092012072932"/>
      <w:r w:rsidRPr="009A4763">
        <w:rPr>
          <w:szCs w:val="24"/>
        </w:rPr>
        <w:fldChar w:fldCharType="begin"/>
      </w:r>
      <w:r w:rsidRPr="009A4763">
        <w:rPr>
          <w:szCs w:val="24"/>
        </w:rPr>
        <w:instrText xml:space="preserve"> SEQ Таблиця \* ARABIC \s 1 </w:instrText>
      </w:r>
      <w:r w:rsidRPr="009A4763">
        <w:rPr>
          <w:szCs w:val="24"/>
        </w:rPr>
        <w:fldChar w:fldCharType="separate"/>
      </w:r>
      <w:r w:rsidRPr="009A4763">
        <w:rPr>
          <w:noProof/>
          <w:szCs w:val="24"/>
        </w:rPr>
        <w:t>2</w:t>
      </w:r>
      <w:r w:rsidRPr="009A4763">
        <w:rPr>
          <w:szCs w:val="24"/>
        </w:rPr>
        <w:fldChar w:fldCharType="end"/>
      </w:r>
      <w:bookmarkEnd w:id="2"/>
      <w:r w:rsidRPr="009A4763">
        <w:rPr>
          <w:szCs w:val="24"/>
        </w:rPr>
        <w:t xml:space="preserve"> </w:t>
      </w:r>
    </w:p>
    <w:p w:rsidR="000132A3" w:rsidRPr="009A4763" w:rsidRDefault="000132A3" w:rsidP="000132A3">
      <w:pPr>
        <w:ind w:left="707"/>
        <w:jc w:val="center"/>
        <w:rPr>
          <w:szCs w:val="24"/>
        </w:rPr>
      </w:pPr>
      <w:r w:rsidRPr="009A4763">
        <w:rPr>
          <w:szCs w:val="24"/>
        </w:rPr>
        <w:t>Бали оцінки за навчальну діяльність – заочна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1"/>
        <w:gridCol w:w="2322"/>
        <w:gridCol w:w="2221"/>
        <w:gridCol w:w="1439"/>
        <w:gridCol w:w="1206"/>
      </w:tblGrid>
      <w:tr w:rsidR="000132A3" w:rsidRPr="009A4763" w:rsidTr="00192ED9">
        <w:trPr>
          <w:cantSplit/>
          <w:trHeight w:val="766"/>
        </w:trPr>
        <w:tc>
          <w:tcPr>
            <w:tcW w:w="1204" w:type="pct"/>
            <w:tcMar>
              <w:left w:w="57" w:type="dxa"/>
              <w:right w:w="57" w:type="dxa"/>
            </w:tcMar>
            <w:vAlign w:val="center"/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Присутність на всіх заняттях</w:t>
            </w:r>
          </w:p>
        </w:tc>
        <w:tc>
          <w:tcPr>
            <w:tcW w:w="1226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  <w:lang w:val="ru-RU"/>
              </w:rPr>
            </w:pPr>
            <w:r w:rsidRPr="009A4763">
              <w:rPr>
                <w:szCs w:val="24"/>
              </w:rPr>
              <w:t>Активність, виконання та захист практичних завдань</w:t>
            </w:r>
          </w:p>
        </w:tc>
        <w:tc>
          <w:tcPr>
            <w:tcW w:w="1173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 xml:space="preserve">Виконання і захист </w:t>
            </w:r>
            <w:r>
              <w:rPr>
                <w:szCs w:val="24"/>
              </w:rPr>
              <w:t>курсово</w:t>
            </w:r>
            <w:r w:rsidRPr="009A4763">
              <w:rPr>
                <w:szCs w:val="24"/>
              </w:rPr>
              <w:t>ї роботи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Іспит</w:t>
            </w:r>
          </w:p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(тестування)</w:t>
            </w:r>
          </w:p>
        </w:tc>
        <w:tc>
          <w:tcPr>
            <w:tcW w:w="637" w:type="pct"/>
            <w:tcMar>
              <w:left w:w="57" w:type="dxa"/>
              <w:right w:w="57" w:type="dxa"/>
            </w:tcMar>
            <w:vAlign w:val="center"/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Сума</w:t>
            </w:r>
          </w:p>
        </w:tc>
      </w:tr>
      <w:tr w:rsidR="000132A3" w:rsidRPr="009A4763" w:rsidTr="00192ED9">
        <w:trPr>
          <w:cantSplit/>
          <w:trHeight w:val="316"/>
        </w:trPr>
        <w:tc>
          <w:tcPr>
            <w:tcW w:w="1204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  <w:lang w:val="ru-RU"/>
              </w:rPr>
            </w:pPr>
            <w:r w:rsidRPr="009A4763">
              <w:rPr>
                <w:szCs w:val="24"/>
                <w:lang w:val="ru-RU"/>
              </w:rPr>
              <w:t>до 10</w:t>
            </w:r>
          </w:p>
        </w:tc>
        <w:tc>
          <w:tcPr>
            <w:tcW w:w="1226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до 30</w:t>
            </w:r>
          </w:p>
        </w:tc>
        <w:tc>
          <w:tcPr>
            <w:tcW w:w="1173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 xml:space="preserve">до </w:t>
            </w:r>
            <w:r>
              <w:rPr>
                <w:szCs w:val="24"/>
              </w:rPr>
              <w:t>3</w:t>
            </w:r>
            <w:r w:rsidRPr="009A4763">
              <w:rPr>
                <w:szCs w:val="24"/>
              </w:rPr>
              <w:t>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 xml:space="preserve">до </w:t>
            </w:r>
            <w:r>
              <w:rPr>
                <w:szCs w:val="24"/>
              </w:rPr>
              <w:t>3</w:t>
            </w:r>
            <w:r w:rsidRPr="009A4763">
              <w:rPr>
                <w:szCs w:val="24"/>
              </w:rPr>
              <w:t>0</w:t>
            </w:r>
          </w:p>
        </w:tc>
        <w:tc>
          <w:tcPr>
            <w:tcW w:w="637" w:type="pct"/>
            <w:tcMar>
              <w:left w:w="57" w:type="dxa"/>
              <w:right w:w="57" w:type="dxa"/>
            </w:tcMar>
          </w:tcPr>
          <w:p w:rsidR="000132A3" w:rsidRPr="009A4763" w:rsidRDefault="000132A3" w:rsidP="00192ED9">
            <w:pPr>
              <w:jc w:val="center"/>
              <w:rPr>
                <w:szCs w:val="24"/>
              </w:rPr>
            </w:pPr>
            <w:r w:rsidRPr="009A4763">
              <w:rPr>
                <w:szCs w:val="24"/>
              </w:rPr>
              <w:t>100</w:t>
            </w:r>
          </w:p>
        </w:tc>
      </w:tr>
    </w:tbl>
    <w:p w:rsidR="000132A3" w:rsidRDefault="000132A3" w:rsidP="000132A3">
      <w:pPr>
        <w:spacing w:line="276" w:lineRule="auto"/>
        <w:jc w:val="center"/>
        <w:rPr>
          <w:b/>
          <w:szCs w:val="24"/>
        </w:rPr>
      </w:pPr>
    </w:p>
    <w:p w:rsidR="000132A3" w:rsidRDefault="000132A3" w:rsidP="000132A3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070"/>
        <w:gridCol w:w="3480"/>
        <w:gridCol w:w="2778"/>
      </w:tblGrid>
      <w:tr w:rsidR="000132A3" w:rsidTr="00192ED9">
        <w:trPr>
          <w:trHeight w:val="4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bookmarkStart w:id="3" w:name="_17dp8vu"/>
            <w:bookmarkEnd w:id="3"/>
            <w:r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Оцінка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Оцінка за національною шкалою</w:t>
            </w:r>
          </w:p>
        </w:tc>
      </w:tr>
      <w:tr w:rsidR="000132A3" w:rsidTr="00192ED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заліку</w:t>
            </w:r>
          </w:p>
        </w:tc>
      </w:tr>
      <w:tr w:rsidR="000132A3" w:rsidTr="00192ED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– 100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A3" w:rsidRDefault="000132A3" w:rsidP="00192ED9">
            <w:pPr>
              <w:jc w:val="center"/>
              <w:rPr>
                <w:szCs w:val="24"/>
              </w:rPr>
            </w:pPr>
          </w:p>
          <w:p w:rsidR="000132A3" w:rsidRDefault="000132A3" w:rsidP="00192ED9">
            <w:pPr>
              <w:jc w:val="center"/>
              <w:rPr>
                <w:szCs w:val="24"/>
              </w:rPr>
            </w:pPr>
          </w:p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зараховано</w:t>
            </w:r>
          </w:p>
        </w:tc>
      </w:tr>
      <w:tr w:rsidR="000132A3" w:rsidTr="00192ED9">
        <w:trPr>
          <w:trHeight w:val="19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82-89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</w:tr>
      <w:tr w:rsidR="000132A3" w:rsidTr="00192ED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74-81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</w:tr>
      <w:tr w:rsidR="000132A3" w:rsidTr="00192ED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64-73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</w:tr>
      <w:tr w:rsidR="000132A3" w:rsidTr="00192ED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60-63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rPr>
                <w:szCs w:val="24"/>
              </w:rPr>
            </w:pPr>
          </w:p>
        </w:tc>
      </w:tr>
      <w:tr w:rsidR="000132A3" w:rsidTr="00192ED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35-59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FX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0132A3" w:rsidTr="00192ED9">
        <w:trPr>
          <w:trHeight w:val="708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0-34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A3" w:rsidRDefault="000132A3" w:rsidP="0019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0132A3" w:rsidRDefault="000132A3" w:rsidP="000132A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C82402" w:rsidRDefault="00C82402" w:rsidP="000132A3">
      <w:pPr>
        <w:spacing w:line="276" w:lineRule="auto"/>
        <w:jc w:val="center"/>
        <w:rPr>
          <w:b/>
          <w:szCs w:val="24"/>
        </w:rPr>
      </w:pPr>
    </w:p>
    <w:p w:rsidR="000132A3" w:rsidRDefault="000132A3" w:rsidP="000132A3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6572"/>
      </w:tblGrid>
      <w:tr w:rsidR="000132A3" w:rsidTr="00967A8D">
        <w:trPr>
          <w:trHeight w:val="184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2A3" w:rsidRDefault="000132A3" w:rsidP="00192E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2A3" w:rsidRDefault="000132A3" w:rsidP="00192ED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 </w:t>
            </w:r>
            <w:r w:rsidRPr="003D768C">
              <w:rPr>
                <w:szCs w:val="24"/>
              </w:rPr>
              <w:t>(в т.</w:t>
            </w:r>
            <w:r>
              <w:rPr>
                <w:szCs w:val="24"/>
              </w:rPr>
              <w:t xml:space="preserve"> </w:t>
            </w:r>
            <w:r w:rsidRPr="003D768C">
              <w:rPr>
                <w:szCs w:val="24"/>
              </w:rPr>
              <w:t>ч. із використанням мобільних девайсів). Мобільні пристрої дозволяється використовувати лише під час он-лайн тестування</w:t>
            </w:r>
            <w:r>
              <w:rPr>
                <w:szCs w:val="24"/>
              </w:rPr>
              <w:t>.</w:t>
            </w:r>
          </w:p>
        </w:tc>
      </w:tr>
      <w:tr w:rsidR="000132A3" w:rsidTr="00967A8D">
        <w:trPr>
          <w:trHeight w:val="2451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A3" w:rsidRDefault="000132A3" w:rsidP="00192E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Завдання і заняття: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A3" w:rsidRDefault="000132A3" w:rsidP="00192ED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</w:t>
            </w:r>
            <w:r w:rsidR="00C82402">
              <w:rPr>
                <w:szCs w:val="24"/>
              </w:rPr>
              <w:t>я</w:t>
            </w:r>
            <w:r>
              <w:rPr>
                <w:szCs w:val="24"/>
              </w:rPr>
              <w:t xml:space="preserve">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0132A3" w:rsidTr="00967A8D">
        <w:trPr>
          <w:trHeight w:val="4101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A3" w:rsidRDefault="000132A3" w:rsidP="00192E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Поведінка в аудиторії: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A3" w:rsidRDefault="000132A3" w:rsidP="00192ED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0132A3" w:rsidRDefault="000132A3" w:rsidP="00192ED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Під час занять студенти:</w:t>
            </w:r>
          </w:p>
          <w:p w:rsidR="000132A3" w:rsidRDefault="000132A3" w:rsidP="00192ED9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залишають аудиторію без дозволу викладача;</w:t>
            </w:r>
          </w:p>
          <w:p w:rsidR="000132A3" w:rsidRDefault="000132A3" w:rsidP="00192ED9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заважають викладачу проводити заняття.</w:t>
            </w:r>
          </w:p>
          <w:p w:rsidR="000132A3" w:rsidRDefault="000132A3" w:rsidP="00192ED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Під час контролю знань студенти:</w:t>
            </w:r>
          </w:p>
          <w:p w:rsidR="000132A3" w:rsidRDefault="000132A3" w:rsidP="00192ED9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є підготовленими відповідно до вимог даного курсу;</w:t>
            </w:r>
          </w:p>
          <w:p w:rsidR="000132A3" w:rsidRDefault="000132A3" w:rsidP="00192ED9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0132A3" w:rsidRDefault="000132A3" w:rsidP="00192ED9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заважають іншим;</w:t>
            </w:r>
          </w:p>
          <w:p w:rsidR="00967A8D" w:rsidRPr="00967A8D" w:rsidRDefault="000132A3" w:rsidP="00967A8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виконують усі вимоги викладачів щодо контролю знань</w:t>
            </w:r>
            <w:r w:rsidR="00D24801">
              <w:rPr>
                <w:szCs w:val="24"/>
              </w:rPr>
              <w:t>.</w:t>
            </w:r>
          </w:p>
        </w:tc>
      </w:tr>
    </w:tbl>
    <w:p w:rsidR="00BF7A9F" w:rsidRDefault="00BF7A9F" w:rsidP="00D24801">
      <w:pPr>
        <w:spacing w:line="276" w:lineRule="auto"/>
        <w:jc w:val="center"/>
        <w:rPr>
          <w:szCs w:val="24"/>
        </w:rPr>
      </w:pPr>
    </w:p>
    <w:sectPr w:rsidR="00BF7A9F" w:rsidSect="0016012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08" w:rsidRDefault="00CE5D08" w:rsidP="00160120">
      <w:r>
        <w:separator/>
      </w:r>
    </w:p>
  </w:endnote>
  <w:endnote w:type="continuationSeparator" w:id="0">
    <w:p w:rsidR="00CE5D08" w:rsidRDefault="00CE5D08" w:rsidP="0016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08" w:rsidRDefault="00CE5D08" w:rsidP="00160120">
      <w:r>
        <w:separator/>
      </w:r>
    </w:p>
  </w:footnote>
  <w:footnote w:type="continuationSeparator" w:id="0">
    <w:p w:rsidR="00CE5D08" w:rsidRDefault="00CE5D08" w:rsidP="0016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859277"/>
      <w:docPartObj>
        <w:docPartGallery w:val="Page Numbers (Top of Page)"/>
        <w:docPartUnique/>
      </w:docPartObj>
    </w:sdtPr>
    <w:sdtEndPr/>
    <w:sdtContent>
      <w:p w:rsidR="00160120" w:rsidRDefault="001601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4F" w:rsidRPr="000D3A4F">
          <w:rPr>
            <w:noProof/>
            <w:lang w:val="ru-RU"/>
          </w:rPr>
          <w:t>4</w:t>
        </w:r>
        <w:r>
          <w:fldChar w:fldCharType="end"/>
        </w:r>
      </w:p>
    </w:sdtContent>
  </w:sdt>
  <w:p w:rsidR="00160120" w:rsidRDefault="001601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55B17"/>
    <w:multiLevelType w:val="hybridMultilevel"/>
    <w:tmpl w:val="FBF44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7"/>
    <w:rsid w:val="000132A3"/>
    <w:rsid w:val="00080A41"/>
    <w:rsid w:val="000D3A4F"/>
    <w:rsid w:val="000E26FC"/>
    <w:rsid w:val="00103737"/>
    <w:rsid w:val="001507DF"/>
    <w:rsid w:val="00157705"/>
    <w:rsid w:val="00160120"/>
    <w:rsid w:val="0017674D"/>
    <w:rsid w:val="001E1306"/>
    <w:rsid w:val="00200014"/>
    <w:rsid w:val="00240C7E"/>
    <w:rsid w:val="00251F4F"/>
    <w:rsid w:val="00297586"/>
    <w:rsid w:val="002E7998"/>
    <w:rsid w:val="003C31C1"/>
    <w:rsid w:val="003D0B58"/>
    <w:rsid w:val="00497F6F"/>
    <w:rsid w:val="004D6D0E"/>
    <w:rsid w:val="00516170"/>
    <w:rsid w:val="00552C75"/>
    <w:rsid w:val="005F08F1"/>
    <w:rsid w:val="00660F14"/>
    <w:rsid w:val="006C266F"/>
    <w:rsid w:val="006D24AC"/>
    <w:rsid w:val="00714E2F"/>
    <w:rsid w:val="00771F1D"/>
    <w:rsid w:val="00775EBA"/>
    <w:rsid w:val="007C2400"/>
    <w:rsid w:val="007E58F0"/>
    <w:rsid w:val="00835BB4"/>
    <w:rsid w:val="00902005"/>
    <w:rsid w:val="00903D8F"/>
    <w:rsid w:val="0096679C"/>
    <w:rsid w:val="00967A8D"/>
    <w:rsid w:val="009C2F04"/>
    <w:rsid w:val="009D0BE1"/>
    <w:rsid w:val="009F4F80"/>
    <w:rsid w:val="00A56F79"/>
    <w:rsid w:val="00A85677"/>
    <w:rsid w:val="00AD6763"/>
    <w:rsid w:val="00AE5AD3"/>
    <w:rsid w:val="00BF0E4C"/>
    <w:rsid w:val="00BF7A9F"/>
    <w:rsid w:val="00C21F13"/>
    <w:rsid w:val="00C26E75"/>
    <w:rsid w:val="00C3011C"/>
    <w:rsid w:val="00C82402"/>
    <w:rsid w:val="00CB5076"/>
    <w:rsid w:val="00CC4E2F"/>
    <w:rsid w:val="00CE5D08"/>
    <w:rsid w:val="00D219E7"/>
    <w:rsid w:val="00D24801"/>
    <w:rsid w:val="00D51654"/>
    <w:rsid w:val="00D717CF"/>
    <w:rsid w:val="00D8060B"/>
    <w:rsid w:val="00D86975"/>
    <w:rsid w:val="00DB6941"/>
    <w:rsid w:val="00DD1D21"/>
    <w:rsid w:val="00DF4763"/>
    <w:rsid w:val="00EC1A93"/>
    <w:rsid w:val="00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9F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1601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12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160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120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01">
    <w:name w:val="fontstyle01"/>
    <w:basedOn w:val="a0"/>
    <w:rsid w:val="004D6D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9F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1601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12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160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120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01">
    <w:name w:val="fontstyle01"/>
    <w:basedOn w:val="a0"/>
    <w:rsid w:val="004D6D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2021-01-10T20:53:00Z</dcterms:created>
  <dcterms:modified xsi:type="dcterms:W3CDTF">2022-10-31T13:35:00Z</dcterms:modified>
</cp:coreProperties>
</file>