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tblpX="2947" w:tblpY="1"/>
        <w:tblOverlap w:val="never"/>
        <w:tblW w:w="7046" w:type="dxa"/>
        <w:tblLayout w:type="fixed"/>
        <w:tblLook w:val="0600" w:firstRow="0" w:lastRow="0" w:firstColumn="0" w:lastColumn="0" w:noHBand="1" w:noVBand="1"/>
      </w:tblPr>
      <w:tblGrid>
        <w:gridCol w:w="7046"/>
      </w:tblGrid>
      <w:tr w:rsidR="00C97992" w:rsidRPr="00D2443F" w:rsidTr="00D2443F">
        <w:trPr>
          <w:trHeight w:val="424"/>
        </w:trPr>
        <w:tc>
          <w:tcPr>
            <w:tcW w:w="7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372" w:rsidRDefault="00C97992" w:rsidP="00B4187D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32"/>
                <w:szCs w:val="32"/>
                <w:lang w:val="uk-UA"/>
              </w:rPr>
            </w:pPr>
            <w:bookmarkStart w:id="0" w:name="_30j0zll" w:colFirst="0" w:colLast="0"/>
            <w:bookmarkStart w:id="1" w:name="_GoBack" w:colFirst="0" w:colLast="0"/>
            <w:bookmarkEnd w:id="0"/>
            <w:r w:rsidRPr="00113160">
              <w:rPr>
                <w:rFonts w:ascii="Tahoma" w:hAnsi="Tahoma" w:cs="Tahoma"/>
                <w:color w:val="auto"/>
                <w:sz w:val="32"/>
                <w:szCs w:val="32"/>
                <w:lang w:val="uk-UA"/>
              </w:rPr>
              <w:t>Силабус курсу</w:t>
            </w:r>
            <w:r w:rsidR="00EC4372">
              <w:rPr>
                <w:rFonts w:ascii="Tahoma" w:hAnsi="Tahoma" w:cs="Tahoma"/>
                <w:color w:val="auto"/>
                <w:sz w:val="32"/>
                <w:szCs w:val="32"/>
                <w:lang w:val="uk-UA"/>
              </w:rPr>
              <w:t xml:space="preserve"> </w:t>
            </w:r>
          </w:p>
          <w:p w:rsidR="00C97992" w:rsidRPr="00113160" w:rsidRDefault="00EC4372" w:rsidP="00B4187D">
            <w:pPr>
              <w:pStyle w:val="a3"/>
              <w:contextualSpacing w:val="0"/>
              <w:jc w:val="center"/>
              <w:rPr>
                <w:rFonts w:ascii="Tahoma" w:eastAsia="Open Sans" w:hAnsi="Tahoma" w:cs="Tahoma"/>
                <w:sz w:val="24"/>
                <w:szCs w:val="24"/>
                <w:lang w:val="uk-UA"/>
              </w:rPr>
            </w:pPr>
            <w:r w:rsidRPr="00EC4372">
              <w:rPr>
                <w:rFonts w:ascii="Tahoma" w:eastAsia="Microsoft Sans Serif" w:hAnsi="Tahoma" w:cs="Tahoma"/>
                <w:color w:val="auto"/>
                <w:sz w:val="28"/>
                <w:szCs w:val="28"/>
                <w:lang w:val="uk-UA" w:eastAsia="uk-UA" w:bidi="uk-UA"/>
              </w:rPr>
              <w:t>Охорона праці в галузі</w:t>
            </w:r>
          </w:p>
        </w:tc>
      </w:tr>
      <w:tr w:rsidR="00C97992" w:rsidRPr="00D2443F" w:rsidTr="00D2443F">
        <w:trPr>
          <w:trHeight w:val="980"/>
        </w:trPr>
        <w:tc>
          <w:tcPr>
            <w:tcW w:w="7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7992" w:rsidRPr="00DE423C" w:rsidRDefault="00C97992" w:rsidP="00B4187D">
            <w:pPr>
              <w:pStyle w:val="Normal1"/>
              <w:tabs>
                <w:tab w:val="right" w:pos="7852"/>
              </w:tabs>
              <w:ind w:firstLine="170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Ступінь вищої освіт</w:t>
            </w:r>
            <w:r w:rsidR="00A263F1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и</w:t>
            </w:r>
            <w:r w:rsidR="001710A5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  </w:t>
            </w:r>
            <w:r w:rsidR="0084708D">
              <w:rPr>
                <w:rFonts w:ascii="Tahoma" w:eastAsia="Open Sans" w:hAnsi="Tahoma" w:cs="Tahoma"/>
                <w:b/>
                <w:sz w:val="22"/>
                <w:szCs w:val="22"/>
                <w:u w:val="single"/>
                <w:lang w:val="uk-UA"/>
              </w:rPr>
              <w:t>бакалавр</w:t>
            </w:r>
            <w:r w:rsidRPr="00DE423C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u w:val="single"/>
                <w:lang w:val="uk-UA"/>
              </w:rPr>
              <w:tab/>
            </w:r>
          </w:p>
          <w:p w:rsidR="00C97992" w:rsidRPr="00DE423C" w:rsidRDefault="00C97992" w:rsidP="00B4187D">
            <w:pPr>
              <w:pStyle w:val="Normal1"/>
              <w:tabs>
                <w:tab w:val="left" w:pos="3765"/>
                <w:tab w:val="right" w:pos="7852"/>
              </w:tabs>
              <w:ind w:firstLine="170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u w:val="single"/>
                <w:lang w:val="uk-UA"/>
              </w:rPr>
            </w:pP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Освітня програма   </w:t>
            </w:r>
            <w:r w:rsidR="0084708D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u w:val="single"/>
                <w:lang w:val="uk-UA" w:eastAsia="ru-RU"/>
              </w:rPr>
              <w:t>Харчові технології</w:t>
            </w:r>
            <w:r>
              <w:rPr>
                <w:rFonts w:ascii="Tahoma" w:eastAsia="Open Sans" w:hAnsi="Tahoma" w:cs="Tahoma"/>
                <w:bCs/>
                <w:color w:val="auto"/>
                <w:sz w:val="22"/>
                <w:szCs w:val="22"/>
                <w:u w:val="single"/>
                <w:lang w:val="uk-UA"/>
              </w:rPr>
              <w:tab/>
            </w:r>
          </w:p>
          <w:p w:rsidR="00C97992" w:rsidRPr="00DE423C" w:rsidRDefault="00C97992" w:rsidP="00B4187D">
            <w:pPr>
              <w:pStyle w:val="Normal1"/>
              <w:tabs>
                <w:tab w:val="right" w:pos="7852"/>
              </w:tabs>
              <w:ind w:firstLine="170"/>
              <w:contextualSpacing w:val="0"/>
              <w:jc w:val="both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E423C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Pr="00FF65B9">
              <w:rPr>
                <w:rFonts w:ascii="Tahoma" w:eastAsia="Open Sans" w:hAnsi="Tahoma" w:cs="Tahoma"/>
                <w:color w:val="auto"/>
                <w:sz w:val="22"/>
                <w:szCs w:val="22"/>
                <w:u w:val="single"/>
                <w:lang w:val="uk-UA"/>
              </w:rPr>
              <w:t xml:space="preserve">Ремонту машин, </w:t>
            </w:r>
            <w:r w:rsidR="000F6009">
              <w:rPr>
                <w:rFonts w:ascii="Tahoma" w:eastAsia="Open Sans" w:hAnsi="Tahoma" w:cs="Tahoma"/>
                <w:color w:val="auto"/>
                <w:sz w:val="22"/>
                <w:szCs w:val="22"/>
                <w:u w:val="single"/>
                <w:lang w:val="uk-UA"/>
              </w:rPr>
              <w:t>експлуатації енергетичних засобів та охорони праці</w:t>
            </w:r>
          </w:p>
        </w:tc>
      </w:tr>
      <w:tr w:rsidR="00C97992" w:rsidRPr="00113160" w:rsidTr="00D2443F">
        <w:trPr>
          <w:trHeight w:val="104"/>
        </w:trPr>
        <w:tc>
          <w:tcPr>
            <w:tcW w:w="7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92" w:rsidRPr="00DE423C" w:rsidRDefault="00C97992" w:rsidP="00B4187D">
            <w:pPr>
              <w:pStyle w:val="Normal1"/>
              <w:ind w:firstLine="17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 навчання</w:t>
            </w: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ru-RU"/>
              </w:rPr>
              <w:t xml:space="preserve">: 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>_</w:t>
            </w:r>
            <w:r w:rsidR="0084708D">
              <w:rPr>
                <w:rFonts w:ascii="Tahoma" w:eastAsia="Open Sans" w:hAnsi="Tahoma" w:cs="Tahoma"/>
                <w:sz w:val="22"/>
                <w:szCs w:val="22"/>
                <w:u w:val="single"/>
                <w:lang w:val="uk-UA"/>
              </w:rPr>
              <w:t>4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__. </w:t>
            </w: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</w:t>
            </w: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ru-RU"/>
              </w:rPr>
              <w:t>: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>__</w:t>
            </w:r>
            <w:r w:rsidR="0084708D">
              <w:rPr>
                <w:rFonts w:ascii="Tahoma" w:eastAsia="Open Sans" w:hAnsi="Tahoma" w:cs="Tahoma"/>
                <w:sz w:val="22"/>
                <w:szCs w:val="22"/>
                <w:u w:val="single"/>
                <w:lang w:val="uk-UA"/>
              </w:rPr>
              <w:t>8</w:t>
            </w:r>
            <w:r w:rsidRPr="00672299">
              <w:rPr>
                <w:rFonts w:ascii="Tahoma" w:eastAsia="Open Sans" w:hAnsi="Tahoma" w:cs="Tahoma"/>
                <w:sz w:val="22"/>
                <w:szCs w:val="22"/>
                <w:u w:val="single"/>
                <w:lang w:val="uk-UA"/>
              </w:rPr>
              <w:t>___</w:t>
            </w:r>
          </w:p>
        </w:tc>
      </w:tr>
      <w:tr w:rsidR="00C97992" w:rsidRPr="00D2443F" w:rsidTr="00D2443F">
        <w:trPr>
          <w:trHeight w:val="267"/>
        </w:trPr>
        <w:tc>
          <w:tcPr>
            <w:tcW w:w="7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92" w:rsidRPr="00DE423C" w:rsidRDefault="00C97992" w:rsidP="00B4187D">
            <w:pPr>
              <w:pStyle w:val="Normal1"/>
              <w:ind w:firstLine="170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ru-RU"/>
              </w:rPr>
              <w:t xml:space="preserve">: 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>_</w:t>
            </w:r>
            <w:r w:rsidR="00F87849" w:rsidRPr="00672299">
              <w:rPr>
                <w:rFonts w:ascii="Tahoma" w:eastAsia="Open Sans" w:hAnsi="Tahoma" w:cs="Tahoma"/>
                <w:sz w:val="22"/>
                <w:szCs w:val="22"/>
                <w:u w:val="single"/>
                <w:lang w:val="uk-UA"/>
              </w:rPr>
              <w:t>3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__.  </w:t>
            </w:r>
            <w:r w:rsidRPr="00DE423C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C249A3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E423C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державна </w:t>
            </w:r>
          </w:p>
        </w:tc>
      </w:tr>
      <w:bookmarkEnd w:id="1"/>
      <w:tr w:rsidR="00C97992" w:rsidRPr="00D2443F" w:rsidTr="00D2443F">
        <w:trPr>
          <w:trHeight w:val="323"/>
        </w:trPr>
        <w:tc>
          <w:tcPr>
            <w:tcW w:w="7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992" w:rsidRPr="00DE423C" w:rsidRDefault="00C97992" w:rsidP="00C30DD1">
            <w:pPr>
              <w:pStyle w:val="Normal1"/>
              <w:tabs>
                <w:tab w:val="right" w:pos="7861"/>
              </w:tabs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</w:tr>
    </w:tbl>
    <w:bookmarkStart w:id="2" w:name="_1fob9te" w:colFirst="0" w:colLast="0"/>
    <w:bookmarkEnd w:id="2"/>
    <w:p w:rsidR="00275754" w:rsidRPr="004505CF" w:rsidRDefault="003F2277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auto"/>
          <w:sz w:val="22"/>
          <w:szCs w:val="22"/>
          <w:lang w:val="uk-UA"/>
        </w:rPr>
      </w:pPr>
      <w:r>
        <w:object w:dxaOrig="13935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6.5pt" o:ole="">
            <v:imagedata r:id="rId8" o:title=""/>
          </v:shape>
          <o:OLEObject Type="Embed" ProgID="PBrush" ShapeID="_x0000_i1025" DrawAspect="Content" ObjectID="_1728298817" r:id="rId9"/>
        </w:object>
      </w:r>
      <w:r w:rsidR="00191A0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br w:type="textWrapping" w:clear="all"/>
      </w:r>
      <w:r w:rsidR="00670163" w:rsidRPr="004505CF">
        <w:rPr>
          <w:rFonts w:ascii="Tahoma" w:eastAsia="Open Sans" w:hAnsi="Tahoma" w:cs="Tahoma"/>
          <w:b/>
          <w:color w:val="auto"/>
          <w:sz w:val="22"/>
          <w:szCs w:val="22"/>
          <w:lang w:val="uk-UA"/>
        </w:rPr>
        <w:t>Керівник курсу</w:t>
      </w:r>
    </w:p>
    <w:tbl>
      <w:tblPr>
        <w:tblStyle w:val="a6"/>
        <w:tblW w:w="9743" w:type="dxa"/>
        <w:tblInd w:w="280" w:type="dxa"/>
        <w:tblLayout w:type="fixed"/>
        <w:tblLook w:val="0600" w:firstRow="0" w:lastRow="0" w:firstColumn="0" w:lastColumn="0" w:noHBand="1" w:noVBand="1"/>
      </w:tblPr>
      <w:tblGrid>
        <w:gridCol w:w="1947"/>
        <w:gridCol w:w="7796"/>
      </w:tblGrid>
      <w:tr w:rsidR="00275754" w:rsidRPr="00D2443F" w:rsidTr="00D2443F">
        <w:trPr>
          <w:trHeight w:val="270"/>
        </w:trPr>
        <w:tc>
          <w:tcPr>
            <w:tcW w:w="19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5754" w:rsidRPr="00DE423C" w:rsidRDefault="00670163" w:rsidP="00F87B69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ПІП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3F2277" w:rsidRDefault="003F2277" w:rsidP="0044671A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3F2277">
              <w:rPr>
                <w:rFonts w:ascii="Tahoma" w:hAnsi="Tahoma" w:cs="Tahoma"/>
                <w:sz w:val="22"/>
                <w:szCs w:val="22"/>
                <w:lang w:val="ru-RU"/>
              </w:rPr>
              <w:t>Поляков Анатолій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Миколайович</w:t>
            </w:r>
            <w:r w:rsidRPr="003F2277">
              <w:rPr>
                <w:rFonts w:ascii="Tahoma" w:hAnsi="Tahoma" w:cs="Tahoma"/>
                <w:sz w:val="22"/>
                <w:szCs w:val="22"/>
                <w:lang w:val="ru-RU"/>
              </w:rPr>
              <w:t xml:space="preserve">, </w:t>
            </w:r>
            <w:r w:rsidRPr="003F2277">
              <w:rPr>
                <w:rFonts w:ascii="Tahoma" w:hAnsi="Tahoma" w:cs="Tahoma"/>
                <w:sz w:val="22"/>
                <w:szCs w:val="22"/>
                <w:lang w:val="uk-UA"/>
              </w:rPr>
              <w:t xml:space="preserve">кандидат технічних наук, доцент, </w:t>
            </w:r>
            <w:r w:rsidRPr="003F2277">
              <w:rPr>
                <w:rFonts w:ascii="Tahoma" w:hAnsi="Tahoma" w:cs="Tahoma"/>
                <w:sz w:val="22"/>
                <w:szCs w:val="22"/>
                <w:lang w:val="ru-RU"/>
              </w:rPr>
              <w:t>в.о. завідувача кафедри ремонту машин, експлуатації енергетичних засобів та охорони праці</w:t>
            </w:r>
          </w:p>
        </w:tc>
      </w:tr>
      <w:tr w:rsidR="00275754" w:rsidRPr="00D2443F" w:rsidTr="00D2443F">
        <w:trPr>
          <w:trHeight w:val="270"/>
        </w:trPr>
        <w:tc>
          <w:tcPr>
            <w:tcW w:w="19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DE423C" w:rsidRDefault="00670163" w:rsidP="00E07BF6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E423C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DE423C" w:rsidRDefault="005D5146" w:rsidP="005D5146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</w:rPr>
              <w:t>a</w:t>
            </w:r>
            <w:r w:rsidRPr="005D5146"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  <w:lang w:val="ru-RU"/>
              </w:rPr>
              <w:t>.</w:t>
            </w:r>
            <w:r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</w:rPr>
              <w:t>poliakov</w:t>
            </w:r>
            <w:r w:rsidRPr="005D5146"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  <w:lang w:val="ru-RU"/>
              </w:rPr>
              <w:t>@</w:t>
            </w:r>
            <w:r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</w:rPr>
              <w:t>snu</w:t>
            </w:r>
            <w:r w:rsidRPr="005D5146"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  <w:lang w:val="ru-RU"/>
              </w:rPr>
              <w:t>.</w:t>
            </w:r>
            <w:r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</w:rPr>
              <w:t>edu</w:t>
            </w:r>
            <w:r w:rsidRPr="005D5146"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  <w:lang w:val="ru-RU"/>
              </w:rPr>
              <w:t>.</w:t>
            </w:r>
            <w:r>
              <w:rPr>
                <w:rFonts w:ascii="Segoe UI" w:hAnsi="Segoe UI" w:cs="Segoe UI"/>
                <w:color w:val="00497E"/>
                <w:sz w:val="21"/>
                <w:szCs w:val="21"/>
                <w:shd w:val="clear" w:color="auto" w:fill="F0F0F0"/>
              </w:rPr>
              <w:t>ua</w:t>
            </w:r>
            <w:r w:rsidR="0044671A">
              <w:rPr>
                <w:rFonts w:ascii="Tahoma" w:hAnsi="Tahoma" w:cs="Tahoma"/>
                <w:sz w:val="22"/>
                <w:szCs w:val="22"/>
                <w:lang w:val="uk-UA"/>
              </w:rPr>
              <w:t>,  тел. 050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3285205</w:t>
            </w:r>
          </w:p>
        </w:tc>
      </w:tr>
    </w:tbl>
    <w:p w:rsidR="00DD0977" w:rsidRPr="004505CF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auto"/>
          <w:sz w:val="22"/>
          <w:szCs w:val="22"/>
          <w:lang w:val="uk-UA"/>
        </w:rPr>
      </w:pPr>
      <w:r w:rsidRPr="004505CF">
        <w:rPr>
          <w:rFonts w:ascii="Tahoma" w:eastAsia="Open Sans" w:hAnsi="Tahoma" w:cs="Tahoma"/>
          <w:b/>
          <w:color w:val="auto"/>
          <w:sz w:val="22"/>
          <w:szCs w:val="22"/>
          <w:lang w:val="uk-UA"/>
        </w:rPr>
        <w:t>Анотація курсу</w:t>
      </w:r>
    </w:p>
    <w:p w:rsidR="00893751" w:rsidRPr="001C32D8" w:rsidRDefault="00893751" w:rsidP="00D44C1F">
      <w:pPr>
        <w:tabs>
          <w:tab w:val="left" w:leader="underscore" w:pos="6889"/>
        </w:tabs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bookmarkStart w:id="3" w:name="_11oevfb58es1" w:colFirst="0" w:colLast="0"/>
      <w:bookmarkEnd w:id="3"/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Навчальн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дисциплін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</w:t>
      </w:r>
      <w:r w:rsidR="001710A5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r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>«Охорона праці</w:t>
      </w:r>
      <w:r w:rsidR="0084708D"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 xml:space="preserve"> в галузі</w:t>
      </w:r>
      <w:r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>»</w:t>
      </w:r>
      <w:r w:rsidR="001710A5"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 xml:space="preserve"> 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вивчається у 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відповідно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сті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до освітньої програми підготовки  </w:t>
      </w:r>
      <w:r w:rsidR="0084708D"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>бакалавр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галузі знань _</w:t>
      </w:r>
      <w:r w:rsidR="0084708D"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>18</w:t>
      </w:r>
      <w:r w:rsidR="00EC4372" w:rsidRPr="001C32D8">
        <w:rPr>
          <w:rFonts w:ascii="Tahoma" w:eastAsia="Microsoft Sans Serif" w:hAnsi="Tahoma" w:cs="Tahoma"/>
          <w:b/>
          <w:sz w:val="22"/>
          <w:szCs w:val="22"/>
          <w:u w:val="single"/>
          <w:lang w:val="uk-UA" w:eastAsia="uk-UA" w:bidi="uk-UA"/>
        </w:rPr>
        <w:t xml:space="preserve"> </w:t>
      </w:r>
      <w:r w:rsidR="00DF5437" w:rsidRPr="001C32D8">
        <w:rPr>
          <w:rFonts w:ascii="Tahoma" w:eastAsia="Times New Roman" w:hAnsi="Tahoma" w:cs="Tahoma"/>
          <w:b/>
          <w:color w:val="auto"/>
          <w:sz w:val="22"/>
          <w:szCs w:val="22"/>
          <w:u w:val="single"/>
          <w:lang w:val="uk-UA" w:eastAsia="ru-RU"/>
        </w:rPr>
        <w:t>Вир</w:t>
      </w:r>
      <w:r w:rsidR="0084708D" w:rsidRPr="001C32D8">
        <w:rPr>
          <w:rFonts w:ascii="Tahoma" w:eastAsia="Times New Roman" w:hAnsi="Tahoma" w:cs="Tahoma"/>
          <w:b/>
          <w:color w:val="auto"/>
          <w:sz w:val="22"/>
          <w:szCs w:val="22"/>
          <w:u w:val="single"/>
          <w:lang w:val="uk-UA" w:eastAsia="ru-RU"/>
        </w:rPr>
        <w:t>обництво та технології</w:t>
      </w:r>
      <w:r w:rsidR="001710A5" w:rsidRPr="001C32D8">
        <w:rPr>
          <w:rFonts w:ascii="Tahoma" w:eastAsia="Times New Roman" w:hAnsi="Tahoma" w:cs="Tahoma"/>
          <w:b/>
          <w:color w:val="auto"/>
          <w:sz w:val="22"/>
          <w:szCs w:val="22"/>
          <w:u w:val="single"/>
          <w:lang w:val="uk-UA" w:eastAsia="ru-RU"/>
        </w:rPr>
        <w:t xml:space="preserve"> 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та 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спрямована на 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форму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вання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інтегральн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ої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загальн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их</w:t>
      </w:r>
      <w:r w:rsidR="001710A5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і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спеціальн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их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(фахов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их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) компетентност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ей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та програмн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их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результат</w:t>
      </w:r>
      <w:r w:rsidR="00D44C1F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ів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навчання, якими</w:t>
      </w:r>
      <w:r w:rsidR="0084708D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r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оволодіють здобувачі вищої освіти.</w:t>
      </w:r>
      <w:r w:rsidR="001C32D8" w:rsidRPr="001C32D8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r w:rsidR="001C32D8" w:rsidRPr="001C32D8">
        <w:rPr>
          <w:rFonts w:ascii="Tahoma" w:eastAsia="Open Sans" w:hAnsi="Tahoma" w:cs="Tahoma"/>
          <w:sz w:val="22"/>
          <w:szCs w:val="22"/>
          <w:lang w:val="uk-UA"/>
        </w:rPr>
        <w:t>Отримання знань з основних положень закону «Про охорону праці», здатність застосовувати знання у практичних ситуаціях, вміння розробляти заходи з охорони праці і безпеки життєдіяльності відповідно до правових вимог законодавства, правил визначення чисельних показників оцінювання стану  охорони праці в галузі.</w:t>
      </w:r>
    </w:p>
    <w:p w:rsidR="00BE33D7" w:rsidRPr="00586305" w:rsidRDefault="00D44C1F" w:rsidP="00586305">
      <w:pPr>
        <w:pStyle w:val="Normal1"/>
        <w:tabs>
          <w:tab w:val="right" w:pos="10490"/>
        </w:tabs>
        <w:jc w:val="both"/>
        <w:rPr>
          <w:rFonts w:ascii="Tahoma" w:hAnsi="Tahoma" w:cs="Tahoma"/>
          <w:bCs/>
          <w:sz w:val="22"/>
          <w:szCs w:val="22"/>
          <w:lang w:val="uk-UA"/>
        </w:rPr>
      </w:pPr>
      <w:r w:rsidRPr="001C32D8">
        <w:rPr>
          <w:rFonts w:ascii="Tahoma" w:hAnsi="Tahoma" w:cs="Tahoma"/>
          <w:bCs/>
          <w:sz w:val="22"/>
          <w:szCs w:val="22"/>
          <w:lang w:val="uk-UA"/>
        </w:rPr>
        <w:t xml:space="preserve">Загальна кількість навчальних годин </w:t>
      </w:r>
      <w:r w:rsidR="009A1C5E" w:rsidRPr="001C32D8">
        <w:rPr>
          <w:rFonts w:ascii="Tahoma" w:hAnsi="Tahoma" w:cs="Tahoma"/>
          <w:bCs/>
          <w:sz w:val="22"/>
          <w:szCs w:val="22"/>
          <w:lang w:val="uk-UA"/>
        </w:rPr>
        <w:t>–</w:t>
      </w:r>
      <w:r w:rsidR="00256A84" w:rsidRPr="001C32D8">
        <w:rPr>
          <w:rFonts w:ascii="Tahoma" w:hAnsi="Tahoma" w:cs="Tahoma"/>
          <w:bCs/>
          <w:sz w:val="22"/>
          <w:szCs w:val="22"/>
          <w:lang w:val="uk-UA"/>
        </w:rPr>
        <w:t xml:space="preserve"> </w:t>
      </w:r>
      <w:r w:rsidR="00621A3A" w:rsidRPr="001C32D8">
        <w:rPr>
          <w:rFonts w:ascii="Tahoma" w:hAnsi="Tahoma" w:cs="Tahoma"/>
          <w:bCs/>
          <w:sz w:val="22"/>
          <w:szCs w:val="22"/>
          <w:lang w:val="uk-UA"/>
        </w:rPr>
        <w:t>9</w:t>
      </w:r>
      <w:r w:rsidRPr="001C32D8">
        <w:rPr>
          <w:rFonts w:ascii="Tahoma" w:hAnsi="Tahoma" w:cs="Tahoma"/>
          <w:bCs/>
          <w:sz w:val="22"/>
          <w:szCs w:val="22"/>
          <w:lang w:val="uk-UA"/>
        </w:rPr>
        <w:t>0</w:t>
      </w:r>
      <w:r w:rsidR="001C32D8" w:rsidRPr="001C32D8">
        <w:rPr>
          <w:rFonts w:ascii="Tahoma" w:hAnsi="Tahoma" w:cs="Tahoma"/>
          <w:bCs/>
          <w:sz w:val="22"/>
          <w:szCs w:val="22"/>
          <w:lang w:val="uk-UA"/>
        </w:rPr>
        <w:t xml:space="preserve">, в т.ч. </w:t>
      </w:r>
      <w:r w:rsidR="009A1C5E" w:rsidRPr="001C32D8">
        <w:rPr>
          <w:rFonts w:ascii="Tahoma" w:hAnsi="Tahoma" w:cs="Tahoma"/>
          <w:bCs/>
          <w:sz w:val="22"/>
          <w:szCs w:val="22"/>
          <w:lang w:val="uk-UA"/>
        </w:rPr>
        <w:t>лекційні та практичні заняття, самостійна робота над матеріалами курсу</w:t>
      </w:r>
      <w:r w:rsidR="00C43472" w:rsidRPr="001C32D8">
        <w:rPr>
          <w:rFonts w:ascii="Tahoma" w:hAnsi="Tahoma" w:cs="Tahoma"/>
          <w:bCs/>
          <w:sz w:val="22"/>
          <w:szCs w:val="22"/>
          <w:lang w:val="uk-UA"/>
        </w:rPr>
        <w:t>.</w:t>
      </w:r>
      <w:r w:rsidR="007F47C9" w:rsidRPr="009A1C5E">
        <w:rPr>
          <w:rFonts w:ascii="Tahoma" w:hAnsi="Tahoma" w:cs="Tahoma"/>
          <w:bCs/>
          <w:sz w:val="24"/>
          <w:szCs w:val="24"/>
          <w:lang w:val="uk-UA"/>
        </w:rPr>
        <w:tab/>
      </w:r>
    </w:p>
    <w:p w:rsidR="00394479" w:rsidRPr="004505CF" w:rsidRDefault="00394479" w:rsidP="007C507C">
      <w:pPr>
        <w:pStyle w:val="1"/>
        <w:spacing w:before="240" w:after="0"/>
        <w:jc w:val="center"/>
        <w:rPr>
          <w:rFonts w:ascii="Tahoma" w:eastAsia="Open Sans" w:hAnsi="Tahoma" w:cs="Tahoma"/>
          <w:b/>
          <w:color w:val="auto"/>
          <w:sz w:val="22"/>
          <w:szCs w:val="22"/>
          <w:lang w:val="uk-UA"/>
        </w:rPr>
      </w:pPr>
      <w:r w:rsidRPr="004505CF">
        <w:rPr>
          <w:rFonts w:ascii="Tahoma" w:eastAsia="Open Sans" w:hAnsi="Tahoma" w:cs="Tahoma"/>
          <w:b/>
          <w:color w:val="auto"/>
          <w:sz w:val="22"/>
          <w:szCs w:val="22"/>
          <w:lang w:val="uk-UA"/>
        </w:rPr>
        <w:t>Структура курсу</w:t>
      </w:r>
    </w:p>
    <w:tbl>
      <w:tblPr>
        <w:tblStyle w:val="aa"/>
        <w:tblW w:w="100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110"/>
        <w:gridCol w:w="3544"/>
        <w:gridCol w:w="1418"/>
      </w:tblGrid>
      <w:tr w:rsidR="00D50910" w:rsidRPr="00D30240" w:rsidTr="001F3ADB">
        <w:tc>
          <w:tcPr>
            <w:tcW w:w="9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479" w:rsidRPr="00113160" w:rsidRDefault="00394479" w:rsidP="004068D9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113160">
              <w:rPr>
                <w:rFonts w:ascii="Tahoma" w:eastAsia="Open Sans" w:hAnsi="Tahoma" w:cs="Tahoma"/>
                <w:b/>
                <w:lang w:val="uk-UA"/>
              </w:rPr>
              <w:t>Години</w:t>
            </w:r>
          </w:p>
          <w:p w:rsidR="00394479" w:rsidRPr="00113160" w:rsidRDefault="00394479" w:rsidP="00D30240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113160">
              <w:rPr>
                <w:rFonts w:ascii="Tahoma" w:eastAsia="Open Sans" w:hAnsi="Tahoma" w:cs="Tahoma"/>
                <w:b/>
                <w:lang w:val="uk-UA"/>
              </w:rPr>
              <w:t>(</w:t>
            </w:r>
            <w:r w:rsidR="00D30240">
              <w:rPr>
                <w:rFonts w:ascii="Tahoma" w:eastAsia="Open Sans" w:hAnsi="Tahoma" w:cs="Tahoma"/>
                <w:b/>
                <w:lang w:val="uk-UA"/>
              </w:rPr>
              <w:t>ден.</w:t>
            </w:r>
            <w:r w:rsidRPr="00113160">
              <w:rPr>
                <w:rFonts w:ascii="Tahoma" w:eastAsia="Open Sans" w:hAnsi="Tahoma" w:cs="Tahoma"/>
                <w:b/>
                <w:lang w:val="uk-UA"/>
              </w:rPr>
              <w:t xml:space="preserve"> / </w:t>
            </w:r>
            <w:r w:rsidR="00D30240">
              <w:rPr>
                <w:rFonts w:ascii="Tahoma" w:eastAsia="Open Sans" w:hAnsi="Tahoma" w:cs="Tahoma"/>
                <w:b/>
                <w:lang w:val="uk-UA"/>
              </w:rPr>
              <w:t>заоч.</w:t>
            </w:r>
            <w:r w:rsidRPr="00113160">
              <w:rPr>
                <w:rFonts w:ascii="Tahoma" w:eastAsia="Open Sans" w:hAnsi="Tahoma" w:cs="Tahoma"/>
                <w:b/>
                <w:lang w:val="uk-UA"/>
              </w:rPr>
              <w:t>.)</w:t>
            </w:r>
          </w:p>
        </w:tc>
        <w:tc>
          <w:tcPr>
            <w:tcW w:w="4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479" w:rsidRPr="00113160" w:rsidRDefault="00394479" w:rsidP="007F47C9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113160">
              <w:rPr>
                <w:rFonts w:ascii="Tahoma" w:eastAsia="Open Sans" w:hAnsi="Tahoma" w:cs="Tahoma"/>
                <w:b/>
                <w:lang w:val="uk-UA"/>
              </w:rPr>
              <w:t>Тема</w:t>
            </w:r>
          </w:p>
        </w:tc>
        <w:tc>
          <w:tcPr>
            <w:tcW w:w="3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479" w:rsidRPr="00113160" w:rsidRDefault="00394479" w:rsidP="007F47C9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113160">
              <w:rPr>
                <w:rFonts w:ascii="Tahoma" w:eastAsia="Open Sans" w:hAnsi="Tahoma" w:cs="Tahoma"/>
                <w:b/>
                <w:lang w:val="uk-UA"/>
              </w:rPr>
              <w:t>Результати навчання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479" w:rsidRPr="00113160" w:rsidRDefault="00BA379D" w:rsidP="007F47C9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113160">
              <w:rPr>
                <w:rFonts w:ascii="Tahoma" w:eastAsia="Open Sans" w:hAnsi="Tahoma" w:cs="Tahoma"/>
                <w:b/>
                <w:lang w:val="uk-UA"/>
              </w:rPr>
              <w:t>Завдання</w:t>
            </w:r>
          </w:p>
        </w:tc>
      </w:tr>
      <w:tr w:rsidR="009050F4" w:rsidRPr="00672299" w:rsidTr="008E1879">
        <w:trPr>
          <w:trHeight w:val="174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479" w:rsidRPr="00310807" w:rsidRDefault="009A1C5E" w:rsidP="00F87849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 w:rsidRPr="00310807">
              <w:rPr>
                <w:rFonts w:ascii="Tahoma" w:eastAsia="Open Sans" w:hAnsi="Tahoma" w:cs="Tahoma"/>
                <w:lang w:val="uk-UA"/>
              </w:rPr>
              <w:t xml:space="preserve">Лекції – </w:t>
            </w:r>
            <w:r w:rsidR="00F87849">
              <w:rPr>
                <w:rFonts w:ascii="Tahoma" w:eastAsia="Open Sans" w:hAnsi="Tahoma" w:cs="Tahoma"/>
                <w:lang w:val="uk-UA"/>
              </w:rPr>
              <w:t>14</w:t>
            </w:r>
            <w:r w:rsidR="0084708D">
              <w:rPr>
                <w:rFonts w:ascii="Tahoma" w:eastAsia="Open Sans" w:hAnsi="Tahoma" w:cs="Tahoma"/>
                <w:lang w:val="uk-UA"/>
              </w:rPr>
              <w:t>/4</w:t>
            </w:r>
            <w:r w:rsidR="00F87849">
              <w:rPr>
                <w:rFonts w:ascii="Tahoma" w:eastAsia="Open Sans" w:hAnsi="Tahoma" w:cs="Tahoma"/>
                <w:lang w:val="uk-UA"/>
              </w:rPr>
              <w:t xml:space="preserve">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807" w:rsidRPr="00310807" w:rsidRDefault="00310807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>Тема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>1.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Теоретичні основи охорони праці</w:t>
            </w:r>
          </w:p>
          <w:p w:rsidR="00501E22" w:rsidRDefault="00501E22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>Тема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310807"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2. Управління </w:t>
            </w: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охороною</w:t>
            </w:r>
            <w:r w:rsidR="0084708D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310807"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праці. </w:t>
            </w:r>
          </w:p>
          <w:p w:rsidR="00501E22" w:rsidRDefault="00501E22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>Тема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310807" w:rsidRPr="00310807">
              <w:rPr>
                <w:rFonts w:ascii="Tahoma" w:eastAsia="Times New Roman" w:hAnsi="Tahoma" w:cs="Tahoma"/>
                <w:color w:val="auto"/>
                <w:spacing w:val="-6"/>
                <w:lang w:val="uk-UA" w:eastAsia="ru-RU"/>
              </w:rPr>
              <w:t>3.</w:t>
            </w:r>
            <w:r w:rsidR="0084708D">
              <w:rPr>
                <w:rFonts w:ascii="Tahoma" w:eastAsia="Times New Roman" w:hAnsi="Tahoma" w:cs="Tahoma"/>
                <w:color w:val="auto"/>
                <w:spacing w:val="-6"/>
                <w:lang w:val="uk-UA" w:eastAsia="ru-RU"/>
              </w:rPr>
              <w:t xml:space="preserve"> </w:t>
            </w:r>
            <w:r w:rsidR="00310807"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О</w:t>
            </w: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снови </w:t>
            </w:r>
            <w:r w:rsidR="00310807"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фізіології, гігієни праці та виробничої санітарії. </w:t>
            </w:r>
          </w:p>
          <w:p w:rsidR="00F87849" w:rsidRDefault="00DF5437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>Тема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4. </w:t>
            </w:r>
            <w:r w:rsidR="00672299">
              <w:rPr>
                <w:rFonts w:ascii="Tahoma" w:eastAsia="Times New Roman" w:hAnsi="Tahoma" w:cs="Tahoma"/>
                <w:color w:val="auto"/>
                <w:lang w:val="uk-UA" w:eastAsia="ru-RU"/>
              </w:rPr>
              <w:t>Гігієна</w:t>
            </w:r>
            <w:r w:rsidR="0084708D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672299">
              <w:rPr>
                <w:rFonts w:ascii="Tahoma" w:eastAsia="Times New Roman" w:hAnsi="Tahoma" w:cs="Tahoma"/>
                <w:color w:val="auto"/>
                <w:lang w:val="uk-UA" w:eastAsia="ru-RU"/>
              </w:rPr>
              <w:t>праці</w:t>
            </w:r>
            <w:r w:rsidR="0084708D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672299">
              <w:rPr>
                <w:rFonts w:ascii="Tahoma" w:eastAsia="Times New Roman" w:hAnsi="Tahoma" w:cs="Tahoma"/>
                <w:color w:val="auto"/>
                <w:lang w:val="uk-UA" w:eastAsia="ru-RU"/>
              </w:rPr>
              <w:t>та</w:t>
            </w:r>
            <w:r w:rsidR="0084708D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="00F87849" w:rsidRPr="00F87849">
              <w:rPr>
                <w:rFonts w:ascii="Tahoma" w:eastAsia="Times New Roman" w:hAnsi="Tahoma" w:cs="Tahoma"/>
                <w:color w:val="auto"/>
                <w:lang w:val="uk-UA" w:eastAsia="ru-RU"/>
              </w:rPr>
              <w:t>виробнича санітарія.</w:t>
            </w:r>
          </w:p>
          <w:p w:rsidR="00F87849" w:rsidRDefault="00310807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Т</w:t>
            </w:r>
            <w:r w:rsidR="00501E22">
              <w:rPr>
                <w:rFonts w:ascii="Tahoma" w:eastAsia="Times New Roman" w:hAnsi="Tahoma" w:cs="Tahoma"/>
                <w:color w:val="auto"/>
                <w:lang w:val="uk-UA" w:eastAsia="ru-RU"/>
              </w:rPr>
              <w:t>ема </w:t>
            </w:r>
            <w:r w:rsidR="00F87849">
              <w:rPr>
                <w:rFonts w:ascii="Tahoma" w:eastAsia="Times New Roman" w:hAnsi="Tahoma" w:cs="Tahoma"/>
                <w:color w:val="auto"/>
                <w:lang w:val="uk-UA" w:eastAsia="ru-RU"/>
              </w:rPr>
              <w:t>5</w:t>
            </w:r>
            <w:r w:rsidR="00501E22">
              <w:rPr>
                <w:rFonts w:ascii="Tahoma" w:eastAsia="Times New Roman" w:hAnsi="Tahoma" w:cs="Tahoma"/>
                <w:color w:val="auto"/>
                <w:lang w:val="uk-UA" w:eastAsia="ru-RU"/>
              </w:rPr>
              <w:t>.</w:t>
            </w:r>
            <w:r w:rsidR="001C32D8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Електр</w:t>
            </w:r>
            <w:r w:rsidR="00501E22">
              <w:rPr>
                <w:rFonts w:ascii="Tahoma" w:eastAsia="Times New Roman" w:hAnsi="Tahoma" w:cs="Tahoma"/>
                <w:color w:val="auto"/>
                <w:lang w:val="uk-UA" w:eastAsia="ru-RU"/>
              </w:rPr>
              <w:t>о</w:t>
            </w:r>
            <w:r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безпека.</w:t>
            </w:r>
          </w:p>
          <w:p w:rsidR="00310807" w:rsidRPr="00310807" w:rsidRDefault="00F87849" w:rsidP="003108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Тема 6. </w:t>
            </w:r>
            <w:r w:rsidR="00310807" w:rsidRPr="00310807">
              <w:rPr>
                <w:rFonts w:ascii="Tahoma" w:eastAsia="Times New Roman" w:hAnsi="Tahoma" w:cs="Tahoma"/>
                <w:color w:val="auto"/>
                <w:lang w:val="uk-UA" w:eastAsia="ru-RU"/>
              </w:rPr>
              <w:t>Пожежна безпека</w:t>
            </w:r>
          </w:p>
          <w:p w:rsidR="00394479" w:rsidRPr="00310807" w:rsidRDefault="00F87849" w:rsidP="00310807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F87849">
              <w:rPr>
                <w:rFonts w:ascii="Tahoma" w:eastAsia="Open Sans" w:hAnsi="Tahoma" w:cs="Tahoma"/>
                <w:lang w:val="uk-UA"/>
              </w:rPr>
              <w:t>Тема 7. Випромінювання. Вплив на людину та захист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479" w:rsidRPr="001C32D8" w:rsidRDefault="001C32D8" w:rsidP="0084708D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1C32D8">
              <w:rPr>
                <w:rFonts w:ascii="Tahoma" w:eastAsia="Calibri" w:hAnsi="Tahoma" w:cs="Tahoma"/>
                <w:lang w:val="uk-UA"/>
              </w:rPr>
              <w:t>ПРН16. Дотримуватися правил техніки безпеки та проводити технічні та організаційні заходи щодо організації безпечних умов  праці під час виробничої діяльності.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299" w:rsidRDefault="00672299" w:rsidP="00727510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- </w:t>
            </w:r>
            <w:r w:rsidR="00D30240" w:rsidRPr="00727510">
              <w:rPr>
                <w:rFonts w:ascii="Tahoma" w:eastAsia="Open Sans" w:hAnsi="Tahoma" w:cs="Tahoma"/>
                <w:lang w:val="uk-UA"/>
              </w:rPr>
              <w:t>Розгляд проблемних питань</w:t>
            </w:r>
            <w:r w:rsidR="00727510" w:rsidRPr="00727510">
              <w:rPr>
                <w:rFonts w:ascii="Tahoma" w:eastAsia="Open Sans" w:hAnsi="Tahoma" w:cs="Tahoma"/>
                <w:lang w:val="uk-UA"/>
              </w:rPr>
              <w:t>, що виникають у студентів під час викладання матеріалу заняття</w:t>
            </w:r>
            <w:r w:rsidR="0086058A">
              <w:rPr>
                <w:rFonts w:ascii="Tahoma" w:eastAsia="Open Sans" w:hAnsi="Tahoma" w:cs="Tahoma"/>
                <w:lang w:val="uk-UA"/>
              </w:rPr>
              <w:t>.</w:t>
            </w:r>
          </w:p>
          <w:p w:rsidR="007F47C9" w:rsidRPr="00672299" w:rsidRDefault="0086058A" w:rsidP="0086058A">
            <w:pPr>
              <w:rPr>
                <w:lang w:val="uk-UA"/>
              </w:rPr>
            </w:pPr>
            <w:r>
              <w:rPr>
                <w:lang w:val="uk-UA"/>
              </w:rPr>
              <w:t>Підсумковий</w:t>
            </w:r>
            <w:r>
              <w:rPr>
                <w:lang w:val="uk-UA"/>
              </w:rPr>
              <w:lastRenderedPageBreak/>
              <w:t>т</w:t>
            </w:r>
            <w:r w:rsidR="00672299">
              <w:rPr>
                <w:lang w:val="uk-UA"/>
              </w:rPr>
              <w:t>ест</w:t>
            </w:r>
          </w:p>
        </w:tc>
      </w:tr>
      <w:tr w:rsidR="001C32D8" w:rsidRPr="00501E22" w:rsidTr="001F3ADB">
        <w:trPr>
          <w:trHeight w:val="1761"/>
        </w:trPr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Default="001C32D8" w:rsidP="001C32D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lastRenderedPageBreak/>
              <w:t>Практичні заняття –</w:t>
            </w:r>
          </w:p>
          <w:p w:rsidR="001C32D8" w:rsidRPr="00113160" w:rsidRDefault="008D58B9" w:rsidP="001C32D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28</w:t>
            </w:r>
            <w:r w:rsidR="001C32D8">
              <w:rPr>
                <w:rFonts w:ascii="Tahoma" w:eastAsia="Open Sans" w:hAnsi="Tahoma" w:cs="Tahoma"/>
                <w:lang w:val="uk-UA"/>
              </w:rPr>
              <w:t xml:space="preserve">/4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Pr="00310807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1. </w:t>
            </w:r>
            <w:r w:rsidRPr="00310807">
              <w:rPr>
                <w:rFonts w:ascii="Tahoma" w:eastAsia="Open Sans" w:hAnsi="Tahoma" w:cs="Tahoma"/>
                <w:lang w:val="uk-UA"/>
              </w:rPr>
              <w:t>Мікроклімат виробничих приміщень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Pr="00310807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2. </w:t>
            </w:r>
            <w:r w:rsidRPr="00310807">
              <w:rPr>
                <w:rFonts w:ascii="Tahoma" w:eastAsia="Open Sans" w:hAnsi="Tahoma" w:cs="Tahoma"/>
                <w:lang w:val="uk-UA"/>
              </w:rPr>
              <w:t>Запиленість повітря на виробництві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Pr="00310807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3. </w:t>
            </w:r>
            <w:r w:rsidRPr="00310807">
              <w:rPr>
                <w:rFonts w:ascii="Tahoma" w:eastAsia="Open Sans" w:hAnsi="Tahoma" w:cs="Tahoma"/>
                <w:lang w:val="uk-UA"/>
              </w:rPr>
              <w:t>Шкідливі гази у повітрі виробничих приміщень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Pr="00310807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4. </w:t>
            </w:r>
            <w:r w:rsidRPr="00310807">
              <w:rPr>
                <w:rFonts w:ascii="Tahoma" w:eastAsia="Open Sans" w:hAnsi="Tahoma" w:cs="Tahoma"/>
                <w:lang w:val="uk-UA"/>
              </w:rPr>
              <w:t>Освітлення виробничих приміщень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Pr="00310807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5. </w:t>
            </w:r>
            <w:r w:rsidRPr="00310807">
              <w:rPr>
                <w:rFonts w:ascii="Tahoma" w:eastAsia="Open Sans" w:hAnsi="Tahoma" w:cs="Tahoma"/>
                <w:lang w:val="uk-UA"/>
              </w:rPr>
              <w:t>Дослідження шуму на виробництві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6. </w:t>
            </w:r>
            <w:r w:rsidRPr="00310807">
              <w:rPr>
                <w:rFonts w:ascii="Tahoma" w:eastAsia="Open Sans" w:hAnsi="Tahoma" w:cs="Tahoma"/>
                <w:lang w:val="uk-UA"/>
              </w:rPr>
              <w:t>Дослідження виробничої вібрації</w:t>
            </w:r>
            <w:r>
              <w:rPr>
                <w:rFonts w:ascii="Tahoma" w:eastAsia="Open Sans" w:hAnsi="Tahoma" w:cs="Tahoma"/>
                <w:lang w:val="uk-UA"/>
              </w:rPr>
              <w:t>.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7. Електробезпека</w:t>
            </w:r>
          </w:p>
          <w:p w:rsidR="001C32D8" w:rsidRPr="00F87849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F87849">
              <w:rPr>
                <w:lang w:val="uk-UA"/>
              </w:rPr>
              <w:t>Долікарська допомога постраждалим на виробництві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P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1C32D8">
              <w:rPr>
                <w:rFonts w:ascii="Tahoma" w:eastAsia="Calibri" w:hAnsi="Tahoma" w:cs="Tahoma"/>
                <w:lang w:val="uk-UA"/>
              </w:rPr>
              <w:t>ПРН16. Дотримуватися правил техніки безпеки та проводити технічні та організаційні заходи щодо організації безпечних умов  праці під час виробничої діяльності.</w:t>
            </w:r>
          </w:p>
          <w:p w:rsidR="001C32D8" w:rsidRP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Індивідуаль-ні завдання до ПЗ,</w:t>
            </w:r>
          </w:p>
          <w:p w:rsidR="001C32D8" w:rsidRPr="00D30240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тест №1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тест №2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тест №3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тест №4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тест №5</w:t>
            </w:r>
          </w:p>
          <w:p w:rsidR="001C32D8" w:rsidRDefault="001C32D8" w:rsidP="001C32D8">
            <w:pPr>
              <w:rPr>
                <w:lang w:val="uk-UA"/>
              </w:rPr>
            </w:pPr>
            <w:r>
              <w:rPr>
                <w:lang w:val="uk-UA"/>
              </w:rPr>
              <w:t>тест №6</w:t>
            </w:r>
          </w:p>
          <w:p w:rsidR="001C32D8" w:rsidRPr="00D30240" w:rsidRDefault="001C32D8" w:rsidP="001C32D8">
            <w:pPr>
              <w:rPr>
                <w:lang w:val="uk-UA"/>
              </w:rPr>
            </w:pPr>
          </w:p>
        </w:tc>
      </w:tr>
      <w:tr w:rsidR="001C32D8" w:rsidRPr="00D2443F" w:rsidTr="001F3ADB"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Default="001C32D8" w:rsidP="001C32D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Самостійна робота –</w:t>
            </w:r>
          </w:p>
          <w:p w:rsidR="001C32D8" w:rsidRPr="00113160" w:rsidRDefault="008D58B9" w:rsidP="001C32D8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48</w:t>
            </w:r>
            <w:r w:rsidR="001C32D8">
              <w:rPr>
                <w:rFonts w:ascii="Tahoma" w:eastAsia="Open Sans" w:hAnsi="Tahoma" w:cs="Tahoma"/>
                <w:lang w:val="uk-UA"/>
              </w:rPr>
              <w:t>/82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1. </w:t>
            </w:r>
            <w:r w:rsidRPr="00D6061E">
              <w:rPr>
                <w:rFonts w:ascii="Tahoma" w:eastAsia="Open Sans" w:hAnsi="Tahoma" w:cs="Tahoma"/>
                <w:lang w:val="uk-UA"/>
              </w:rPr>
              <w:t>Вивчення лекційного матеріалу</w:t>
            </w:r>
          </w:p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2. </w:t>
            </w:r>
            <w:r w:rsidRPr="00D6061E">
              <w:rPr>
                <w:rFonts w:ascii="Tahoma" w:eastAsia="Open Sans" w:hAnsi="Tahoma" w:cs="Tahoma"/>
                <w:lang w:val="uk-UA"/>
              </w:rPr>
              <w:t>Ознайомлення з презентаціями до лекцій</w:t>
            </w:r>
          </w:p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3. </w:t>
            </w:r>
            <w:r w:rsidRPr="00D6061E">
              <w:rPr>
                <w:rFonts w:ascii="Tahoma" w:eastAsia="Open Sans" w:hAnsi="Tahoma" w:cs="Tahoma"/>
                <w:lang w:val="uk-UA"/>
              </w:rPr>
              <w:t>Підготовка до практичних занять (ПЗ)</w:t>
            </w:r>
          </w:p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4. </w:t>
            </w:r>
            <w:r w:rsidRPr="00D6061E">
              <w:rPr>
                <w:rFonts w:ascii="Tahoma" w:eastAsia="Open Sans" w:hAnsi="Tahoma" w:cs="Tahoma"/>
                <w:lang w:val="uk-UA"/>
              </w:rPr>
              <w:t>Ознайомлення з презентаціями до ПЗ</w:t>
            </w:r>
          </w:p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5. </w:t>
            </w:r>
            <w:r w:rsidRPr="00D6061E">
              <w:rPr>
                <w:rFonts w:ascii="Tahoma" w:eastAsia="Open Sans" w:hAnsi="Tahoma" w:cs="Tahoma"/>
                <w:lang w:val="uk-UA"/>
              </w:rPr>
              <w:t>Опрацювання та вивчення рекомендованої літератури та нормативних документів</w:t>
            </w:r>
          </w:p>
          <w:p w:rsidR="001C32D8" w:rsidRPr="00D6061E" w:rsidRDefault="001C32D8" w:rsidP="001C32D8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6. </w:t>
            </w:r>
            <w:r w:rsidRPr="00D6061E">
              <w:rPr>
                <w:rFonts w:ascii="Tahoma" w:eastAsia="Open Sans" w:hAnsi="Tahoma" w:cs="Tahoma"/>
                <w:lang w:val="uk-UA"/>
              </w:rPr>
              <w:t>Пощук та обробка інформації з мереж Інтернету</w:t>
            </w:r>
          </w:p>
          <w:p w:rsidR="001C32D8" w:rsidRPr="00113160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 xml:space="preserve">7. </w:t>
            </w:r>
            <w:r w:rsidRPr="00D6061E">
              <w:rPr>
                <w:rFonts w:ascii="Tahoma" w:eastAsia="Open Sans" w:hAnsi="Tahoma" w:cs="Tahoma"/>
                <w:lang w:val="uk-UA"/>
              </w:rPr>
              <w:t>Самоконтроль та самодіагностика (самотестування) засвоєння змісту  дисципліни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P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1C32D8">
              <w:rPr>
                <w:rFonts w:ascii="Tahoma" w:eastAsia="Calibri" w:hAnsi="Tahoma" w:cs="Tahoma"/>
                <w:lang w:val="uk-UA"/>
              </w:rPr>
              <w:t>ПРН16. Дотримуватися правил техніки безпеки та проводити технічні та організаційні заходи щодо організації безпечних умов  праці під час виробничої діяльності.</w:t>
            </w:r>
          </w:p>
          <w:p w:rsidR="001C32D8" w:rsidRPr="001C32D8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D8" w:rsidRPr="00113160" w:rsidRDefault="001C32D8" w:rsidP="001C32D8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>
              <w:rPr>
                <w:rFonts w:ascii="Tahoma" w:eastAsia="Open Sans" w:hAnsi="Tahoma" w:cs="Tahoma"/>
                <w:lang w:val="uk-UA"/>
              </w:rPr>
              <w:t>Поглиблене вивчення нормативно- правових актів з Охорони праці та безпеки життєдіяль-ності</w:t>
            </w:r>
          </w:p>
        </w:tc>
      </w:tr>
    </w:tbl>
    <w:p w:rsidR="00275754" w:rsidRPr="004505CF" w:rsidRDefault="00E11CAA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auto"/>
          <w:sz w:val="22"/>
          <w:szCs w:val="22"/>
          <w:lang w:val="uk-UA"/>
        </w:rPr>
      </w:pPr>
      <w:bookmarkStart w:id="4" w:name="_3znysh7" w:colFirst="0" w:colLast="0"/>
      <w:bookmarkEnd w:id="4"/>
      <w:r w:rsidRPr="004505CF">
        <w:rPr>
          <w:rFonts w:ascii="Tahoma" w:eastAsia="Open Sans" w:hAnsi="Tahoma" w:cs="Tahoma"/>
          <w:b/>
          <w:color w:val="auto"/>
          <w:sz w:val="22"/>
          <w:szCs w:val="22"/>
          <w:lang w:val="uk-UA"/>
        </w:rPr>
        <w:t>Літературні д</w:t>
      </w:r>
      <w:r w:rsidR="00070F4B" w:rsidRPr="004505CF">
        <w:rPr>
          <w:rFonts w:ascii="Tahoma" w:eastAsia="Open Sans" w:hAnsi="Tahoma" w:cs="Tahoma"/>
          <w:b/>
          <w:color w:val="auto"/>
          <w:sz w:val="22"/>
          <w:szCs w:val="22"/>
          <w:lang w:val="uk-UA"/>
        </w:rPr>
        <w:t xml:space="preserve">жерела </w:t>
      </w:r>
    </w:p>
    <w:p w:rsidR="009D51B4" w:rsidRPr="00256A84" w:rsidRDefault="009D51B4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ru-RU"/>
        </w:rPr>
      </w:pPr>
      <w:r w:rsidRPr="00256A84">
        <w:rPr>
          <w:rFonts w:ascii="Tahoma" w:hAnsi="Tahoma" w:cs="Tahoma"/>
          <w:sz w:val="22"/>
          <w:szCs w:val="22"/>
          <w:lang w:val="uk-UA"/>
        </w:rPr>
        <w:t xml:space="preserve">1. </w:t>
      </w:r>
      <w:r w:rsidR="00D6061E" w:rsidRPr="00256A84">
        <w:rPr>
          <w:rFonts w:ascii="Tahoma" w:hAnsi="Tahoma" w:cs="Tahoma"/>
          <w:sz w:val="22"/>
          <w:szCs w:val="22"/>
          <w:lang w:val="ru-RU"/>
        </w:rPr>
        <w:t>Жидецький В.Ц. Основи</w:t>
      </w:r>
      <w:r w:rsidR="001710A5" w:rsidRPr="00256A84">
        <w:rPr>
          <w:rFonts w:ascii="Tahoma" w:hAnsi="Tahoma" w:cs="Tahoma"/>
          <w:sz w:val="22"/>
          <w:szCs w:val="22"/>
          <w:lang w:val="ru-RU"/>
        </w:rPr>
        <w:t xml:space="preserve"> </w:t>
      </w:r>
      <w:r w:rsidR="00D6061E" w:rsidRPr="00256A84">
        <w:rPr>
          <w:rFonts w:ascii="Tahoma" w:hAnsi="Tahoma" w:cs="Tahoma"/>
          <w:sz w:val="22"/>
          <w:szCs w:val="22"/>
          <w:lang w:val="ru-RU"/>
        </w:rPr>
        <w:t>охорони</w:t>
      </w:r>
      <w:r w:rsidR="001710A5" w:rsidRPr="00256A84">
        <w:rPr>
          <w:rFonts w:ascii="Tahoma" w:hAnsi="Tahoma" w:cs="Tahoma"/>
          <w:sz w:val="22"/>
          <w:szCs w:val="22"/>
          <w:lang w:val="ru-RU"/>
        </w:rPr>
        <w:t xml:space="preserve"> </w:t>
      </w:r>
      <w:r w:rsidR="00D6061E" w:rsidRPr="00256A84">
        <w:rPr>
          <w:rFonts w:ascii="Tahoma" w:hAnsi="Tahoma" w:cs="Tahoma"/>
          <w:sz w:val="22"/>
          <w:szCs w:val="22"/>
          <w:lang w:val="ru-RU"/>
        </w:rPr>
        <w:t>праці: Підручник / В. Ц. Жидецький. – Львів: Афіша, 2005. – 319 с.</w:t>
      </w:r>
    </w:p>
    <w:p w:rsidR="00586305" w:rsidRPr="00256A84" w:rsidRDefault="009D51B4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 xml:space="preserve">2. </w:t>
      </w:r>
      <w:r w:rsidR="00D6061E" w:rsidRPr="00256A84">
        <w:rPr>
          <w:rFonts w:ascii="Tahoma" w:hAnsi="Tahoma" w:cs="Tahoma"/>
          <w:sz w:val="22"/>
          <w:szCs w:val="22"/>
          <w:lang w:val="uk-UA"/>
        </w:rPr>
        <w:t xml:space="preserve">Основи охорони праці: Навч. посіб. / В.В. Березуцький, Т.С. Бондаренко, Г. Г. Валенко та </w:t>
      </w:r>
    </w:p>
    <w:p w:rsidR="009D51B4" w:rsidRPr="00256A84" w:rsidRDefault="00D6061E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ін.;</w:t>
      </w:r>
      <w:r w:rsidR="004505CF" w:rsidRPr="00256A8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256A84">
        <w:rPr>
          <w:rFonts w:ascii="Tahoma" w:hAnsi="Tahoma" w:cs="Tahoma"/>
          <w:sz w:val="22"/>
          <w:szCs w:val="22"/>
          <w:lang w:val="uk-UA"/>
        </w:rPr>
        <w:t>За заг. ред. В.В.Березуцького. – 2-ге вид., перероб. і доп. – Х.: Факт, 2007. – 480 с.</w:t>
      </w:r>
    </w:p>
    <w:p w:rsidR="009D51B4" w:rsidRPr="00256A84" w:rsidRDefault="007761DB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3</w:t>
      </w:r>
      <w:r w:rsidR="009D51B4" w:rsidRPr="00256A84">
        <w:rPr>
          <w:rFonts w:ascii="Tahoma" w:hAnsi="Tahoma" w:cs="Tahoma"/>
          <w:sz w:val="22"/>
          <w:szCs w:val="22"/>
          <w:lang w:val="uk-UA"/>
        </w:rPr>
        <w:t xml:space="preserve">. </w:t>
      </w:r>
      <w:r w:rsidR="00D6061E" w:rsidRPr="00256A84">
        <w:rPr>
          <w:rFonts w:ascii="Tahoma" w:hAnsi="Tahoma" w:cs="Tahoma"/>
          <w:sz w:val="22"/>
          <w:szCs w:val="22"/>
          <w:lang w:val="uk-UA"/>
        </w:rPr>
        <w:t>Запорожець О. І., Основи охорони праці / О. І. Запорожець, О. С. Протоєрейський, Г. М. Франчук, І. М. Боровик. –К.: Центр учбової літератури, 2009. – 264 с.</w:t>
      </w:r>
    </w:p>
    <w:p w:rsidR="00586305" w:rsidRPr="00256A84" w:rsidRDefault="007761DB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4</w:t>
      </w:r>
      <w:r w:rsidR="009D51B4" w:rsidRPr="00256A84">
        <w:rPr>
          <w:rFonts w:ascii="Tahoma" w:hAnsi="Tahoma" w:cs="Tahoma"/>
          <w:sz w:val="22"/>
          <w:szCs w:val="22"/>
          <w:lang w:val="uk-UA"/>
        </w:rPr>
        <w:t xml:space="preserve">. </w:t>
      </w:r>
      <w:r w:rsidR="00D6061E" w:rsidRPr="00256A84">
        <w:rPr>
          <w:rFonts w:ascii="Tahoma" w:hAnsi="Tahoma" w:cs="Tahoma"/>
          <w:sz w:val="22"/>
          <w:szCs w:val="22"/>
          <w:lang w:val="uk-UA"/>
        </w:rPr>
        <w:t xml:space="preserve">Ткачук К.Н. Основи охорони праці: Підручник/ М.О. Халімовський, В.В. Зацарний, </w:t>
      </w:r>
    </w:p>
    <w:p w:rsidR="009D51B4" w:rsidRPr="00256A84" w:rsidRDefault="00D6061E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Д.В.Зеркалов та інші. – К.: Основа, 2006 – 448 с.</w:t>
      </w:r>
    </w:p>
    <w:p w:rsidR="009D51B4" w:rsidRPr="00256A84" w:rsidRDefault="007761DB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5</w:t>
      </w:r>
      <w:r w:rsidR="00D6061E" w:rsidRPr="00256A84">
        <w:rPr>
          <w:rFonts w:ascii="Tahoma" w:hAnsi="Tahoma" w:cs="Tahoma"/>
          <w:sz w:val="22"/>
          <w:szCs w:val="22"/>
          <w:lang w:val="uk-UA"/>
        </w:rPr>
        <w:t>. ДСН 3.3.6.042-99 «Санітарні норми мікроклімату виробничих приміщень”.</w:t>
      </w:r>
    </w:p>
    <w:p w:rsidR="00D13440" w:rsidRPr="00256A84" w:rsidRDefault="007761DB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6</w:t>
      </w:r>
      <w:r w:rsidR="009D51B4" w:rsidRPr="00256A84">
        <w:rPr>
          <w:rFonts w:ascii="Tahoma" w:hAnsi="Tahoma" w:cs="Tahoma"/>
          <w:sz w:val="22"/>
          <w:szCs w:val="22"/>
          <w:lang w:val="uk-UA"/>
        </w:rPr>
        <w:t xml:space="preserve">. </w:t>
      </w:r>
      <w:r w:rsidR="00D6061E" w:rsidRPr="00256A84">
        <w:rPr>
          <w:rFonts w:ascii="Tahoma" w:hAnsi="Tahoma" w:cs="Tahoma"/>
          <w:sz w:val="22"/>
          <w:szCs w:val="22"/>
          <w:lang w:val="uk-UA"/>
        </w:rPr>
        <w:t xml:space="preserve">ДСН 3.3.6.037-99 «Санітарні норми виробничого шуму, інфразвуку та ультразвуку».  </w:t>
      </w:r>
    </w:p>
    <w:p w:rsidR="009D51B4" w:rsidRPr="00256A84" w:rsidRDefault="00D13440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 xml:space="preserve">7. ДБН В 2.5-28-2006 </w:t>
      </w:r>
      <w:r w:rsidR="00586305" w:rsidRPr="00256A84">
        <w:rPr>
          <w:rFonts w:ascii="Tahoma" w:hAnsi="Tahoma" w:cs="Tahoma"/>
          <w:sz w:val="22"/>
          <w:szCs w:val="22"/>
          <w:lang w:val="uk-UA"/>
        </w:rPr>
        <w:t>«Природне та штучне освітлення»</w:t>
      </w:r>
    </w:p>
    <w:p w:rsidR="009D51B4" w:rsidRPr="00256A84" w:rsidRDefault="00D13440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8</w:t>
      </w:r>
      <w:r w:rsidR="009D51B4" w:rsidRPr="00256A84">
        <w:rPr>
          <w:rFonts w:ascii="Tahoma" w:hAnsi="Tahoma" w:cs="Tahoma"/>
          <w:sz w:val="22"/>
          <w:szCs w:val="22"/>
          <w:lang w:val="uk-UA"/>
        </w:rPr>
        <w:t xml:space="preserve">. </w:t>
      </w:r>
      <w:r w:rsidRPr="00256A84">
        <w:rPr>
          <w:rFonts w:ascii="Tahoma" w:hAnsi="Tahoma" w:cs="Tahoma"/>
          <w:sz w:val="22"/>
          <w:szCs w:val="22"/>
          <w:lang w:val="uk-UA"/>
        </w:rPr>
        <w:t>ДСН 3.3.6.039-99 «Санітарні норми виробничої загальної та локальної вібрації».</w:t>
      </w:r>
    </w:p>
    <w:p w:rsidR="009D51B4" w:rsidRPr="00256A84" w:rsidRDefault="00D8327A" w:rsidP="006A4ACE">
      <w:pPr>
        <w:pStyle w:val="Normal1"/>
        <w:tabs>
          <w:tab w:val="right" w:pos="284"/>
          <w:tab w:val="right" w:pos="10348"/>
        </w:tabs>
        <w:ind w:left="284"/>
        <w:rPr>
          <w:rFonts w:ascii="Tahoma" w:hAnsi="Tahoma" w:cs="Tahoma"/>
          <w:sz w:val="22"/>
          <w:szCs w:val="22"/>
          <w:lang w:val="uk-UA"/>
        </w:rPr>
      </w:pPr>
      <w:r w:rsidRPr="00256A84">
        <w:rPr>
          <w:rFonts w:ascii="Tahoma" w:hAnsi="Tahoma" w:cs="Tahoma"/>
          <w:sz w:val="22"/>
          <w:szCs w:val="22"/>
          <w:lang w:val="uk-UA"/>
        </w:rPr>
        <w:t>9. Закон України «Про охорону праці»</w:t>
      </w:r>
    </w:p>
    <w:p w:rsidR="005A4A5F" w:rsidRPr="00586305" w:rsidRDefault="005A4A5F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000000" w:themeColor="text1"/>
          <w:sz w:val="22"/>
          <w:szCs w:val="22"/>
          <w:lang w:val="uk-UA"/>
        </w:rPr>
      </w:pPr>
      <w:r w:rsidRPr="00586305">
        <w:rPr>
          <w:rFonts w:ascii="Tahoma" w:eastAsia="Open Sans" w:hAnsi="Tahoma" w:cs="Tahoma"/>
          <w:b/>
          <w:color w:val="000000" w:themeColor="text1"/>
          <w:sz w:val="22"/>
          <w:szCs w:val="22"/>
          <w:lang w:val="uk-UA"/>
        </w:rPr>
        <w:t>Політика оцінювання</w:t>
      </w:r>
    </w:p>
    <w:p w:rsidR="005A4A5F" w:rsidRPr="006A4ACE" w:rsidRDefault="005A4A5F" w:rsidP="00621A3A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11316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дедлайнів та перескладання</w:t>
      </w:r>
      <w:r w:rsidRPr="00113160">
        <w:rPr>
          <w:rFonts w:ascii="Tahoma" w:eastAsia="Open Sans" w:hAnsi="Tahoma" w:cs="Tahoma"/>
          <w:sz w:val="22"/>
          <w:szCs w:val="22"/>
          <w:lang w:val="ru-RU"/>
        </w:rPr>
        <w:t xml:space="preserve">: </w:t>
      </w:r>
      <w:r w:rsidRPr="00113160">
        <w:rPr>
          <w:rFonts w:ascii="Tahoma" w:eastAsia="Open Sans" w:hAnsi="Tahoma" w:cs="Tahoma"/>
          <w:sz w:val="22"/>
          <w:szCs w:val="22"/>
          <w:lang w:val="uk-UA"/>
        </w:rPr>
        <w:t xml:space="preserve">Роботи, які здаються із порушенням термінів без поважних причин, оцінюються на нижчу оцінку </w:t>
      </w:r>
      <w:r w:rsidRPr="00D8327A">
        <w:rPr>
          <w:rFonts w:ascii="Tahoma" w:eastAsia="Open Sans" w:hAnsi="Tahoma" w:cs="Tahoma"/>
          <w:sz w:val="22"/>
          <w:szCs w:val="22"/>
          <w:lang w:val="uk-UA"/>
        </w:rPr>
        <w:t>(-20 балів).</w:t>
      </w:r>
      <w:r w:rsidRPr="00113160">
        <w:rPr>
          <w:rFonts w:ascii="Tahoma" w:eastAsia="Open Sans" w:hAnsi="Tahoma" w:cs="Tahoma"/>
          <w:sz w:val="22"/>
          <w:szCs w:val="22"/>
          <w:lang w:val="uk-UA"/>
        </w:rPr>
        <w:t xml:space="preserve"> Перескладання </w:t>
      </w:r>
      <w:r w:rsidR="00621A3A">
        <w:rPr>
          <w:rFonts w:ascii="Tahoma" w:eastAsia="Open Sans" w:hAnsi="Tahoma" w:cs="Tahoma"/>
          <w:sz w:val="22"/>
          <w:szCs w:val="22"/>
          <w:lang w:val="uk-UA"/>
        </w:rPr>
        <w:t>тестів</w:t>
      </w:r>
      <w:r w:rsidRPr="00113160">
        <w:rPr>
          <w:rFonts w:ascii="Tahoma" w:eastAsia="Open Sans" w:hAnsi="Tahoma" w:cs="Tahoma"/>
          <w:sz w:val="22"/>
          <w:szCs w:val="22"/>
          <w:lang w:val="uk-UA"/>
        </w:rPr>
        <w:t xml:space="preserve"> відбувається із дозволу деканату за наявності поважних причин (наприклад, лікарняний). </w:t>
      </w:r>
    </w:p>
    <w:p w:rsidR="005A4A5F" w:rsidRPr="0011316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11316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113160">
        <w:rPr>
          <w:rFonts w:ascii="Tahoma" w:eastAsia="Open Sans" w:hAnsi="Tahoma" w:cs="Tahoma"/>
          <w:sz w:val="22"/>
          <w:szCs w:val="22"/>
          <w:lang w:val="ru-RU"/>
        </w:rPr>
        <w:t xml:space="preserve">: </w:t>
      </w:r>
      <w:r w:rsidRPr="00113160">
        <w:rPr>
          <w:rFonts w:ascii="Tahoma" w:eastAsia="Open Sans" w:hAnsi="Tahoma" w:cs="Tahoma"/>
          <w:sz w:val="22"/>
          <w:szCs w:val="22"/>
          <w:lang w:val="uk-UA"/>
        </w:rPr>
        <w:t xml:space="preserve">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он-лайн тестування (наприклад, програма </w:t>
      </w:r>
      <w:r w:rsidRPr="00113160">
        <w:rPr>
          <w:rFonts w:ascii="Tahoma" w:eastAsia="Open Sans" w:hAnsi="Tahoma" w:cs="Tahoma"/>
          <w:sz w:val="22"/>
          <w:szCs w:val="22"/>
        </w:rPr>
        <w:t>Kahoot</w:t>
      </w:r>
      <w:r w:rsidRPr="00113160">
        <w:rPr>
          <w:rFonts w:ascii="Tahoma" w:eastAsia="Open Sans" w:hAnsi="Tahoma" w:cs="Tahoma"/>
          <w:sz w:val="22"/>
          <w:szCs w:val="22"/>
          <w:lang w:val="uk-UA"/>
        </w:rPr>
        <w:t>).</w:t>
      </w:r>
    </w:p>
    <w:p w:rsidR="001D6A21" w:rsidRPr="0011316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ru-RU"/>
        </w:rPr>
      </w:pPr>
      <w:r w:rsidRPr="00113160">
        <w:rPr>
          <w:rFonts w:ascii="Tahoma" w:eastAsia="Open Sans" w:hAnsi="Tahoma" w:cs="Tahoma"/>
          <w:b/>
          <w:sz w:val="22"/>
          <w:szCs w:val="22"/>
          <w:lang w:val="uk-UA"/>
        </w:rPr>
        <w:lastRenderedPageBreak/>
        <w:t>Політика щодо відвідування</w:t>
      </w:r>
      <w:r w:rsidRPr="00113160">
        <w:rPr>
          <w:rFonts w:ascii="Tahoma" w:eastAsia="Open Sans" w:hAnsi="Tahoma" w:cs="Tahoma"/>
          <w:sz w:val="22"/>
          <w:szCs w:val="22"/>
          <w:lang w:val="ru-RU"/>
        </w:rPr>
        <w:t xml:space="preserve">: </w:t>
      </w:r>
      <w:r w:rsidRPr="00113160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113160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113160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5" w:name="_2et92p0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</w:p>
    <w:p w:rsidR="00275754" w:rsidRPr="0086058A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000000" w:themeColor="text1"/>
          <w:sz w:val="22"/>
          <w:szCs w:val="22"/>
          <w:lang w:val="uk-UA"/>
        </w:rPr>
      </w:pPr>
      <w:r w:rsidRPr="0086058A">
        <w:rPr>
          <w:rFonts w:ascii="Tahoma" w:eastAsia="Open Sans" w:hAnsi="Tahoma" w:cs="Tahoma"/>
          <w:b/>
          <w:color w:val="000000" w:themeColor="text1"/>
          <w:sz w:val="22"/>
          <w:szCs w:val="22"/>
          <w:lang w:val="uk-UA"/>
        </w:rPr>
        <w:t>Оцінювання</w:t>
      </w:r>
    </w:p>
    <w:p w:rsidR="00275754" w:rsidRPr="0086058A" w:rsidRDefault="00070F4B" w:rsidP="009D51B4">
      <w:pPr>
        <w:pStyle w:val="Normal1"/>
        <w:ind w:firstLine="284"/>
        <w:rPr>
          <w:rFonts w:ascii="Tahoma" w:eastAsia="Open Sans" w:hAnsi="Tahoma" w:cs="Tahoma"/>
          <w:sz w:val="21"/>
          <w:szCs w:val="21"/>
          <w:lang w:val="ru-RU"/>
        </w:rPr>
      </w:pPr>
      <w:r w:rsidRPr="0086058A">
        <w:rPr>
          <w:rFonts w:ascii="Tahoma" w:eastAsia="Open Sans" w:hAnsi="Tahoma" w:cs="Tahoma"/>
          <w:sz w:val="21"/>
          <w:szCs w:val="21"/>
          <w:lang w:val="uk-UA"/>
        </w:rPr>
        <w:t>Остаточна оцінка за курс розраховується наступним чином</w:t>
      </w:r>
      <w:r w:rsidR="00116510" w:rsidRPr="0086058A">
        <w:rPr>
          <w:rFonts w:ascii="Tahoma" w:eastAsia="Open Sans" w:hAnsi="Tahoma" w:cs="Tahoma"/>
          <w:sz w:val="21"/>
          <w:szCs w:val="21"/>
          <w:lang w:val="ru-RU"/>
        </w:rPr>
        <w:t>:</w:t>
      </w:r>
    </w:p>
    <w:tbl>
      <w:tblPr>
        <w:tblStyle w:val="a8"/>
        <w:tblW w:w="10065" w:type="dxa"/>
        <w:tblInd w:w="10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3402"/>
      </w:tblGrid>
      <w:tr w:rsidR="00247F17" w:rsidRPr="0086058A" w:rsidTr="001F3ADB">
        <w:trPr>
          <w:trHeight w:val="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C468A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86058A">
              <w:rPr>
                <w:rFonts w:ascii="Tahoma" w:eastAsia="Open Sans" w:hAnsi="Tahoma" w:cs="Tahoma"/>
                <w:b/>
                <w:lang w:val="uk-UA"/>
              </w:rPr>
              <w:t>Види оцінювання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070F4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lang w:val="uk-UA"/>
              </w:rPr>
            </w:pPr>
            <w:r w:rsidRPr="0086058A">
              <w:rPr>
                <w:rFonts w:ascii="Tahoma" w:eastAsia="Open Sans" w:hAnsi="Tahoma" w:cs="Tahoma"/>
                <w:b/>
                <w:lang w:val="uk-UA"/>
              </w:rPr>
              <w:t>% від остаточної оцінки</w:t>
            </w:r>
          </w:p>
        </w:tc>
      </w:tr>
      <w:tr w:rsidR="00247F17" w:rsidRPr="0086058A" w:rsidTr="001F3ADB">
        <w:trPr>
          <w:trHeight w:val="44"/>
        </w:trPr>
        <w:tc>
          <w:tcPr>
            <w:tcW w:w="6663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№1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 - (тест)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</w:t>
            </w:r>
            <w:r w:rsidR="009F4812" w:rsidRPr="0086058A">
              <w:rPr>
                <w:rFonts w:ascii="Tahoma" w:eastAsia="Open Sans" w:hAnsi="Tahoma" w:cs="Tahoma"/>
                <w:lang w:val="uk-UA"/>
              </w:rPr>
              <w:t>0</w:t>
            </w:r>
          </w:p>
        </w:tc>
      </w:tr>
      <w:tr w:rsidR="00247F17" w:rsidRPr="0086058A" w:rsidTr="001F3ADB">
        <w:tc>
          <w:tcPr>
            <w:tcW w:w="6663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№2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 -  (тест)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</w:t>
            </w:r>
            <w:r w:rsidR="009F4812" w:rsidRPr="0086058A">
              <w:rPr>
                <w:rFonts w:ascii="Tahoma" w:eastAsia="Open Sans" w:hAnsi="Tahoma" w:cs="Tahoma"/>
                <w:lang w:val="uk-UA"/>
              </w:rPr>
              <w:t>0</w:t>
            </w:r>
          </w:p>
        </w:tc>
      </w:tr>
      <w:tr w:rsidR="00247F17" w:rsidRPr="0086058A" w:rsidTr="001F3ADB">
        <w:tc>
          <w:tcPr>
            <w:tcW w:w="66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№3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 -  (тест)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754" w:rsidRPr="0086058A" w:rsidRDefault="001F3AD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</w:t>
            </w:r>
            <w:r w:rsidR="009F4812" w:rsidRPr="0086058A">
              <w:rPr>
                <w:rFonts w:ascii="Tahoma" w:eastAsia="Open Sans" w:hAnsi="Tahoma" w:cs="Tahoma"/>
                <w:lang w:val="uk-UA"/>
              </w:rPr>
              <w:t>0</w:t>
            </w:r>
          </w:p>
        </w:tc>
      </w:tr>
      <w:tr w:rsidR="009F4812" w:rsidRPr="0086058A" w:rsidTr="001F3ADB"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12" w:rsidRPr="0086058A" w:rsidRDefault="001F3ADB" w:rsidP="00BA360C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№4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 -  (тест)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812" w:rsidRPr="0086058A" w:rsidRDefault="001F3ADB" w:rsidP="00BA360C">
            <w:pPr>
              <w:pStyle w:val="Normal1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</w:t>
            </w:r>
            <w:r w:rsidR="009F4812" w:rsidRPr="0086058A">
              <w:rPr>
                <w:rFonts w:ascii="Tahoma" w:eastAsia="Open Sans" w:hAnsi="Tahoma" w:cs="Tahoma"/>
                <w:lang w:val="uk-UA"/>
              </w:rPr>
              <w:t>0</w:t>
            </w:r>
          </w:p>
        </w:tc>
      </w:tr>
      <w:tr w:rsidR="001F3ADB" w:rsidRPr="0086058A" w:rsidTr="001F3ADB"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Pr="0086058A" w:rsidRDefault="001F3ADB" w:rsidP="00BA360C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№5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-  (тест)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Pr="0086058A" w:rsidRDefault="001F3ADB" w:rsidP="00BA360C">
            <w:pPr>
              <w:pStyle w:val="Normal1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10</w:t>
            </w:r>
          </w:p>
        </w:tc>
      </w:tr>
      <w:tr w:rsidR="001F3ADB" w:rsidRPr="0086058A" w:rsidTr="001F3ADB"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Pr="0086058A" w:rsidRDefault="001F3ADB" w:rsidP="00BA360C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Практичне заняття №6</w:t>
            </w:r>
            <w:r w:rsidR="00343513" w:rsidRPr="0086058A">
              <w:rPr>
                <w:rFonts w:ascii="Tahoma" w:eastAsia="Open Sans" w:hAnsi="Tahoma" w:cs="Tahoma"/>
                <w:lang w:val="uk-UA"/>
              </w:rPr>
              <w:t xml:space="preserve"> -  (тест)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Pr="0086058A" w:rsidRDefault="001F3ADB" w:rsidP="00BA360C">
            <w:pPr>
              <w:pStyle w:val="Normal1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10</w:t>
            </w:r>
          </w:p>
        </w:tc>
      </w:tr>
      <w:tr w:rsidR="001F3ADB" w:rsidRPr="00113160" w:rsidTr="001F3ADB"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Pr="0086058A" w:rsidRDefault="0086058A" w:rsidP="0086058A">
            <w:pPr>
              <w:pStyle w:val="Normal1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 xml:space="preserve">Опитування під час лекцій та  </w:t>
            </w:r>
            <w:r w:rsidR="001F3ADB" w:rsidRPr="0086058A">
              <w:rPr>
                <w:rFonts w:ascii="Tahoma" w:eastAsia="Open Sans" w:hAnsi="Tahoma" w:cs="Tahoma"/>
                <w:lang w:val="uk-UA"/>
              </w:rPr>
              <w:t>Підсумкове тестування (іспит)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DB" w:rsidRDefault="001F3ADB" w:rsidP="00BA360C">
            <w:pPr>
              <w:pStyle w:val="Normal1"/>
              <w:jc w:val="center"/>
              <w:rPr>
                <w:rFonts w:ascii="Tahoma" w:eastAsia="Open Sans" w:hAnsi="Tahoma" w:cs="Tahoma"/>
                <w:lang w:val="uk-UA"/>
              </w:rPr>
            </w:pPr>
            <w:r w:rsidRPr="0086058A">
              <w:rPr>
                <w:rFonts w:ascii="Tahoma" w:eastAsia="Open Sans" w:hAnsi="Tahoma" w:cs="Tahoma"/>
                <w:lang w:val="uk-UA"/>
              </w:rPr>
              <w:t>40</w:t>
            </w:r>
          </w:p>
        </w:tc>
      </w:tr>
    </w:tbl>
    <w:p w:rsidR="00275754" w:rsidRDefault="00275754">
      <w:pPr>
        <w:pStyle w:val="Normal1"/>
        <w:rPr>
          <w:rFonts w:ascii="Tahoma" w:eastAsia="Open Sans" w:hAnsi="Tahoma" w:cs="Tahoma"/>
          <w:sz w:val="21"/>
          <w:szCs w:val="21"/>
        </w:rPr>
      </w:pPr>
    </w:p>
    <w:p w:rsidR="00275754" w:rsidRPr="00343513" w:rsidRDefault="00813AEA" w:rsidP="00343513">
      <w:pPr>
        <w:rPr>
          <w:rFonts w:ascii="Tahoma" w:eastAsia="Open Sans" w:hAnsi="Tahoma" w:cs="Tahoma"/>
          <w:b/>
          <w:color w:val="auto"/>
          <w:sz w:val="21"/>
          <w:szCs w:val="21"/>
          <w:lang w:val="uk-UA"/>
        </w:rPr>
      </w:pPr>
      <w:bookmarkStart w:id="8" w:name="_2s8eyo1" w:colFirst="0" w:colLast="0"/>
      <w:bookmarkEnd w:id="8"/>
      <w:r w:rsidRPr="00343513">
        <w:rPr>
          <w:rFonts w:ascii="Tahoma" w:eastAsia="Open Sans" w:hAnsi="Tahoma" w:cs="Tahoma"/>
          <w:b/>
          <w:color w:val="auto"/>
          <w:sz w:val="21"/>
          <w:szCs w:val="21"/>
          <w:lang w:val="uk-UA"/>
        </w:rPr>
        <w:t>Шкала оцінювання студентів:</w:t>
      </w: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2112"/>
        <w:gridCol w:w="1857"/>
        <w:gridCol w:w="1276"/>
        <w:gridCol w:w="3969"/>
      </w:tblGrid>
      <w:tr w:rsidR="00BE000F" w:rsidRPr="00BE000F" w:rsidTr="006A4ACE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Оцінкав</w:t>
            </w:r>
          </w:p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балах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Оцінка за</w:t>
            </w:r>
          </w:p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університетською</w:t>
            </w:r>
          </w:p>
          <w:p w:rsidR="00BE000F" w:rsidRPr="00BE000F" w:rsidRDefault="00BE000F" w:rsidP="000B37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недиференційова</w:t>
            </w:r>
            <w:r w:rsidR="000B37BC">
              <w:rPr>
                <w:rFonts w:ascii="Tahoma" w:eastAsia="Times New Roman" w:hAnsi="Tahoma" w:cs="Tahoma"/>
                <w:lang w:val="uk-UA" w:eastAsia="uk-UA"/>
              </w:rPr>
              <w:t>-</w:t>
            </w:r>
            <w:r w:rsidRPr="00BE000F">
              <w:rPr>
                <w:rFonts w:ascii="Tahoma" w:eastAsia="Times New Roman" w:hAnsi="Tahoma" w:cs="Tahoma"/>
                <w:lang w:val="uk-UA" w:eastAsia="uk-UA"/>
              </w:rPr>
              <w:t>ною</w:t>
            </w:r>
            <w:r w:rsidR="000B37BC">
              <w:rPr>
                <w:rFonts w:ascii="Tahoma" w:eastAsia="Times New Roman" w:hAnsi="Tahoma" w:cs="Tahoma"/>
                <w:color w:val="auto"/>
                <w:lang w:val="uk-UA" w:eastAsia="ru-RU"/>
              </w:rPr>
              <w:t xml:space="preserve"> </w:t>
            </w:r>
            <w:r w:rsidRPr="00BE000F">
              <w:rPr>
                <w:rFonts w:ascii="Tahoma" w:eastAsia="Times New Roman" w:hAnsi="Tahoma" w:cs="Tahoma"/>
                <w:lang w:val="uk-UA" w:eastAsia="uk-UA"/>
              </w:rPr>
              <w:t>шкалою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 xml:space="preserve">Оцінка за шкалою </w:t>
            </w:r>
            <w:r w:rsidRPr="00BE000F">
              <w:rPr>
                <w:rFonts w:ascii="Tahoma" w:eastAsia="Times New Roman" w:hAnsi="Tahoma" w:cs="Tahoma"/>
                <w:lang w:val="fr-FR" w:eastAsia="fr-FR"/>
              </w:rPr>
              <w:t>ECTS</w:t>
            </w:r>
          </w:p>
        </w:tc>
      </w:tr>
      <w:tr w:rsidR="00BE000F" w:rsidRPr="00BE000F" w:rsidTr="006A4ACE"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Пояснення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90-100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Відмінно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зараховано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82-89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Добре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74-81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64-73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Задовільно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fr-FR" w:eastAsia="fr-FR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292763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60-63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Достатньо (виконаннязадовольняємінімальним критеріям)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35-59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Незадовільно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0B37BC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>
              <w:rPr>
                <w:rFonts w:ascii="Tahoma" w:eastAsia="Times New Roman" w:hAnsi="Tahoma" w:cs="Tahoma"/>
                <w:lang w:val="uk-UA" w:eastAsia="uk-UA"/>
              </w:rPr>
              <w:t>Н</w:t>
            </w:r>
            <w:r w:rsidR="00BE000F" w:rsidRPr="00BE000F">
              <w:rPr>
                <w:rFonts w:ascii="Tahoma" w:eastAsia="Times New Roman" w:hAnsi="Tahoma" w:cs="Tahoma"/>
                <w:lang w:val="uk-UA" w:eastAsia="uk-UA"/>
              </w:rPr>
              <w:t>езараховано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fr-FR" w:eastAsia="fr-FR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D2443F" w:rsidTr="006A4A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1-34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fr-FR" w:eastAsia="fr-FR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D2443F" w:rsidTr="006A4ACE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«не з’явився»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1. Запис здійснюється у разі відсутності здобувача на екзамені</w:t>
            </w:r>
          </w:p>
        </w:tc>
      </w:tr>
      <w:tr w:rsidR="00BE000F" w:rsidRPr="00D2443F" w:rsidTr="006A4ACE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«усунений»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2. Запис здійснюється у разі порушення здобувачем встановлених правил внутрішнього розпорядку або морально-етичних норм поведінки на екзамені</w:t>
            </w:r>
          </w:p>
        </w:tc>
      </w:tr>
      <w:tr w:rsidR="00BE000F" w:rsidRPr="00D2443F" w:rsidTr="006A4ACE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«не допущений»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0F" w:rsidRPr="00BE000F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lang w:val="uk-UA" w:eastAsia="ru-RU"/>
              </w:rPr>
            </w:pPr>
            <w:r w:rsidRPr="00BE000F">
              <w:rPr>
                <w:rFonts w:ascii="Tahoma" w:eastAsia="Times New Roman" w:hAnsi="Tahoma" w:cs="Tahoma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:rsidR="00FF3A5B" w:rsidRPr="00FF3A5B" w:rsidRDefault="00FF3A5B" w:rsidP="00FF3A5B">
      <w:pPr>
        <w:pStyle w:val="Normal1"/>
        <w:rPr>
          <w:lang w:val="uk-UA"/>
        </w:rPr>
      </w:pPr>
    </w:p>
    <w:sectPr w:rsidR="00FF3A5B" w:rsidRPr="00FF3A5B" w:rsidSect="00BE33D7">
      <w:headerReference w:type="even" r:id="rId10"/>
      <w:headerReference w:type="default" r:id="rId11"/>
      <w:footerReference w:type="default" r:id="rId12"/>
      <w:pgSz w:w="12240" w:h="15840"/>
      <w:pgMar w:top="850" w:right="850" w:bottom="850" w:left="141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C0" w:rsidRDefault="00D42AC0">
      <w:r>
        <w:separator/>
      </w:r>
    </w:p>
  </w:endnote>
  <w:endnote w:type="continuationSeparator" w:id="0">
    <w:p w:rsidR="00D42AC0" w:rsidRDefault="00D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8B" w:rsidRDefault="00521515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ED5F8B">
      <w:instrText>PAGE</w:instrText>
    </w:r>
    <w:r>
      <w:fldChar w:fldCharType="separate"/>
    </w:r>
    <w:r w:rsidR="00B4187D">
      <w:rPr>
        <w:noProof/>
      </w:rPr>
      <w:t>1</w:t>
    </w:r>
    <w:r>
      <w:fldChar w:fldCharType="end"/>
    </w:r>
  </w:p>
  <w:p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C0" w:rsidRDefault="00D42AC0">
      <w:r>
        <w:separator/>
      </w:r>
    </w:p>
  </w:footnote>
  <w:footnote w:type="continuationSeparator" w:id="0">
    <w:p w:rsidR="00D42AC0" w:rsidRDefault="00D4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8B" w:rsidRDefault="00D42AC0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8B" w:rsidRPr="00E07BF6" w:rsidRDefault="00ED5F8B" w:rsidP="00116510">
    <w:pPr>
      <w:pStyle w:val="ad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54"/>
    <w:rsid w:val="00001BF5"/>
    <w:rsid w:val="00013FC4"/>
    <w:rsid w:val="00070F4B"/>
    <w:rsid w:val="00090717"/>
    <w:rsid w:val="000A6908"/>
    <w:rsid w:val="000B37BC"/>
    <w:rsid w:val="000D0EDA"/>
    <w:rsid w:val="000F6009"/>
    <w:rsid w:val="00112DE8"/>
    <w:rsid w:val="00113160"/>
    <w:rsid w:val="001131C3"/>
    <w:rsid w:val="00116510"/>
    <w:rsid w:val="00122432"/>
    <w:rsid w:val="0016136B"/>
    <w:rsid w:val="001618DE"/>
    <w:rsid w:val="001710A5"/>
    <w:rsid w:val="00181FEC"/>
    <w:rsid w:val="00191A09"/>
    <w:rsid w:val="0019736C"/>
    <w:rsid w:val="001A7FE1"/>
    <w:rsid w:val="001C32D8"/>
    <w:rsid w:val="001C468A"/>
    <w:rsid w:val="001D6A21"/>
    <w:rsid w:val="001F28FA"/>
    <w:rsid w:val="001F3ADB"/>
    <w:rsid w:val="00243718"/>
    <w:rsid w:val="00246D1B"/>
    <w:rsid w:val="00247F17"/>
    <w:rsid w:val="00256A84"/>
    <w:rsid w:val="00267B14"/>
    <w:rsid w:val="00275754"/>
    <w:rsid w:val="00292763"/>
    <w:rsid w:val="0029545D"/>
    <w:rsid w:val="002A2EF5"/>
    <w:rsid w:val="002C7C69"/>
    <w:rsid w:val="002D388D"/>
    <w:rsid w:val="002D55CA"/>
    <w:rsid w:val="002E59CF"/>
    <w:rsid w:val="002E7EC9"/>
    <w:rsid w:val="002F43D3"/>
    <w:rsid w:val="003030C1"/>
    <w:rsid w:val="00310807"/>
    <w:rsid w:val="00343513"/>
    <w:rsid w:val="003772A3"/>
    <w:rsid w:val="0038384B"/>
    <w:rsid w:val="00394479"/>
    <w:rsid w:val="003A089A"/>
    <w:rsid w:val="003C17CF"/>
    <w:rsid w:val="003C3081"/>
    <w:rsid w:val="003E47E9"/>
    <w:rsid w:val="003F2277"/>
    <w:rsid w:val="003F36A1"/>
    <w:rsid w:val="004068D9"/>
    <w:rsid w:val="0044671A"/>
    <w:rsid w:val="004505CF"/>
    <w:rsid w:val="00462BE6"/>
    <w:rsid w:val="00483CB0"/>
    <w:rsid w:val="004C3BE5"/>
    <w:rsid w:val="004F2443"/>
    <w:rsid w:val="00501E22"/>
    <w:rsid w:val="00512CEA"/>
    <w:rsid w:val="00514CCE"/>
    <w:rsid w:val="00515897"/>
    <w:rsid w:val="00521515"/>
    <w:rsid w:val="0052372C"/>
    <w:rsid w:val="00545C73"/>
    <w:rsid w:val="00554BF6"/>
    <w:rsid w:val="00556745"/>
    <w:rsid w:val="0057712A"/>
    <w:rsid w:val="00586305"/>
    <w:rsid w:val="005922FE"/>
    <w:rsid w:val="00592F8B"/>
    <w:rsid w:val="005A4A5F"/>
    <w:rsid w:val="005B3018"/>
    <w:rsid w:val="005B7BCD"/>
    <w:rsid w:val="005D5146"/>
    <w:rsid w:val="005F15DB"/>
    <w:rsid w:val="006176DF"/>
    <w:rsid w:val="00621A3A"/>
    <w:rsid w:val="00623BFB"/>
    <w:rsid w:val="0062511D"/>
    <w:rsid w:val="00656ECC"/>
    <w:rsid w:val="00670163"/>
    <w:rsid w:val="00672299"/>
    <w:rsid w:val="00677735"/>
    <w:rsid w:val="0069063F"/>
    <w:rsid w:val="006A2958"/>
    <w:rsid w:val="006A48FB"/>
    <w:rsid w:val="006A4ACE"/>
    <w:rsid w:val="006B7182"/>
    <w:rsid w:val="006C307B"/>
    <w:rsid w:val="006C3960"/>
    <w:rsid w:val="006F30A8"/>
    <w:rsid w:val="0070731A"/>
    <w:rsid w:val="00727510"/>
    <w:rsid w:val="00734DEE"/>
    <w:rsid w:val="00761A49"/>
    <w:rsid w:val="00770E89"/>
    <w:rsid w:val="007761DB"/>
    <w:rsid w:val="00780953"/>
    <w:rsid w:val="007A01BE"/>
    <w:rsid w:val="007A512E"/>
    <w:rsid w:val="007A60A6"/>
    <w:rsid w:val="007C507C"/>
    <w:rsid w:val="007F47C9"/>
    <w:rsid w:val="00811356"/>
    <w:rsid w:val="00813AEA"/>
    <w:rsid w:val="0084619E"/>
    <w:rsid w:val="0084708D"/>
    <w:rsid w:val="00855DDC"/>
    <w:rsid w:val="0086058A"/>
    <w:rsid w:val="00893751"/>
    <w:rsid w:val="0089379C"/>
    <w:rsid w:val="008C29BB"/>
    <w:rsid w:val="008D24CE"/>
    <w:rsid w:val="008D58B9"/>
    <w:rsid w:val="008E1879"/>
    <w:rsid w:val="008E1A84"/>
    <w:rsid w:val="008E44FA"/>
    <w:rsid w:val="009050F4"/>
    <w:rsid w:val="00910ABA"/>
    <w:rsid w:val="00935ACC"/>
    <w:rsid w:val="0094489F"/>
    <w:rsid w:val="009573C7"/>
    <w:rsid w:val="00957FF8"/>
    <w:rsid w:val="009644D0"/>
    <w:rsid w:val="0098196B"/>
    <w:rsid w:val="009A0CB3"/>
    <w:rsid w:val="009A1C5E"/>
    <w:rsid w:val="009A52D2"/>
    <w:rsid w:val="009B6EC6"/>
    <w:rsid w:val="009D51B4"/>
    <w:rsid w:val="009E1B67"/>
    <w:rsid w:val="009F09E5"/>
    <w:rsid w:val="009F4812"/>
    <w:rsid w:val="00A14F78"/>
    <w:rsid w:val="00A263F1"/>
    <w:rsid w:val="00A46881"/>
    <w:rsid w:val="00A615BB"/>
    <w:rsid w:val="00A74497"/>
    <w:rsid w:val="00A900B9"/>
    <w:rsid w:val="00AA547B"/>
    <w:rsid w:val="00B0315D"/>
    <w:rsid w:val="00B4187D"/>
    <w:rsid w:val="00B77FAF"/>
    <w:rsid w:val="00B8038D"/>
    <w:rsid w:val="00BA360C"/>
    <w:rsid w:val="00BA379D"/>
    <w:rsid w:val="00BB145A"/>
    <w:rsid w:val="00BB2768"/>
    <w:rsid w:val="00BB5C87"/>
    <w:rsid w:val="00BE000F"/>
    <w:rsid w:val="00BE1A52"/>
    <w:rsid w:val="00BE33D7"/>
    <w:rsid w:val="00C027B8"/>
    <w:rsid w:val="00C078C6"/>
    <w:rsid w:val="00C20538"/>
    <w:rsid w:val="00C249A3"/>
    <w:rsid w:val="00C30DD1"/>
    <w:rsid w:val="00C43472"/>
    <w:rsid w:val="00C455B2"/>
    <w:rsid w:val="00C71109"/>
    <w:rsid w:val="00C7129B"/>
    <w:rsid w:val="00C7548C"/>
    <w:rsid w:val="00C9161F"/>
    <w:rsid w:val="00C91EF5"/>
    <w:rsid w:val="00C92F6E"/>
    <w:rsid w:val="00C97992"/>
    <w:rsid w:val="00CA7090"/>
    <w:rsid w:val="00CA7648"/>
    <w:rsid w:val="00CB0F51"/>
    <w:rsid w:val="00CC552A"/>
    <w:rsid w:val="00CD2276"/>
    <w:rsid w:val="00CD55A6"/>
    <w:rsid w:val="00CF2353"/>
    <w:rsid w:val="00CF48DF"/>
    <w:rsid w:val="00CF5769"/>
    <w:rsid w:val="00D11538"/>
    <w:rsid w:val="00D13440"/>
    <w:rsid w:val="00D2443F"/>
    <w:rsid w:val="00D30240"/>
    <w:rsid w:val="00D42AC0"/>
    <w:rsid w:val="00D430D4"/>
    <w:rsid w:val="00D44C1F"/>
    <w:rsid w:val="00D50910"/>
    <w:rsid w:val="00D60540"/>
    <w:rsid w:val="00D6061E"/>
    <w:rsid w:val="00D625BF"/>
    <w:rsid w:val="00D73DA3"/>
    <w:rsid w:val="00D8327A"/>
    <w:rsid w:val="00DC366E"/>
    <w:rsid w:val="00DD0977"/>
    <w:rsid w:val="00DE423C"/>
    <w:rsid w:val="00DE4BFF"/>
    <w:rsid w:val="00DF17F4"/>
    <w:rsid w:val="00DF5437"/>
    <w:rsid w:val="00DF7F5A"/>
    <w:rsid w:val="00E07BF6"/>
    <w:rsid w:val="00E10F8B"/>
    <w:rsid w:val="00E1121A"/>
    <w:rsid w:val="00E11CAA"/>
    <w:rsid w:val="00E36E92"/>
    <w:rsid w:val="00EC3DD3"/>
    <w:rsid w:val="00EC4372"/>
    <w:rsid w:val="00ED3D1C"/>
    <w:rsid w:val="00ED5F8B"/>
    <w:rsid w:val="00F15AC4"/>
    <w:rsid w:val="00F22A9E"/>
    <w:rsid w:val="00F22D6A"/>
    <w:rsid w:val="00F5798E"/>
    <w:rsid w:val="00F87849"/>
    <w:rsid w:val="00F87B69"/>
    <w:rsid w:val="00F96AB6"/>
    <w:rsid w:val="00FE2C68"/>
    <w:rsid w:val="00FF2F8D"/>
    <w:rsid w:val="00FF3A5B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F381D"/>
  <w15:docId w15:val="{9D12742D-887E-4991-BCD0-BBA3F8D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1D"/>
  </w:style>
  <w:style w:type="paragraph" w:styleId="1">
    <w:name w:val="heading 1"/>
    <w:basedOn w:val="Normal1"/>
    <w:next w:val="Normal1"/>
    <w:rsid w:val="0062511D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rsid w:val="0062511D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rsid w:val="006251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6251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62511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rsid w:val="0062511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2511D"/>
  </w:style>
  <w:style w:type="paragraph" w:styleId="a3">
    <w:name w:val="Title"/>
    <w:basedOn w:val="Normal1"/>
    <w:next w:val="Normal1"/>
    <w:rsid w:val="0062511D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rsid w:val="006251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62511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B63"/>
    <w:rsid w:val="000279E6"/>
    <w:rsid w:val="000B5FB6"/>
    <w:rsid w:val="001470DD"/>
    <w:rsid w:val="00156D70"/>
    <w:rsid w:val="0025783B"/>
    <w:rsid w:val="002D3B7C"/>
    <w:rsid w:val="004811C8"/>
    <w:rsid w:val="004B4512"/>
    <w:rsid w:val="00511507"/>
    <w:rsid w:val="00575863"/>
    <w:rsid w:val="006A2560"/>
    <w:rsid w:val="006D535C"/>
    <w:rsid w:val="00752B38"/>
    <w:rsid w:val="00837B91"/>
    <w:rsid w:val="00940EBE"/>
    <w:rsid w:val="00A71E75"/>
    <w:rsid w:val="00A726F7"/>
    <w:rsid w:val="00B504C0"/>
    <w:rsid w:val="00BE5789"/>
    <w:rsid w:val="00D42424"/>
    <w:rsid w:val="00E122EF"/>
    <w:rsid w:val="00E23A00"/>
    <w:rsid w:val="00E509D1"/>
    <w:rsid w:val="00ED6ABE"/>
    <w:rsid w:val="00F72B63"/>
    <w:rsid w:val="00FB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73578-EF0A-4ADB-94A4-BDDC9F5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42</cp:revision>
  <cp:lastPrinted>2021-11-01T07:25:00Z</cp:lastPrinted>
  <dcterms:created xsi:type="dcterms:W3CDTF">2021-02-09T09:52:00Z</dcterms:created>
  <dcterms:modified xsi:type="dcterms:W3CDTF">2022-10-26T11:14:00Z</dcterms:modified>
</cp:coreProperties>
</file>