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5"/>
        <w:tblW w:w="10390" w:type="dxa"/>
        <w:jc w:val="center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6"/>
        <w:gridCol w:w="8054"/>
      </w:tblGrid>
      <w:tr w:rsidR="00275754" w:rsidRPr="00DA66F9" w14:paraId="2B321CDF" w14:textId="77777777" w:rsidTr="00243718">
        <w:trPr>
          <w:trHeight w:val="424"/>
          <w:jc w:val="center"/>
        </w:trPr>
        <w:tc>
          <w:tcPr>
            <w:tcW w:w="2336" w:type="dxa"/>
            <w:vMerge w:val="restart"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9176" w14:textId="41037406" w:rsidR="00275754" w:rsidRPr="00DA66F9" w:rsidRDefault="00275754">
            <w:pPr>
              <w:pStyle w:val="Normal1"/>
              <w:keepNext/>
              <w:keepLines/>
              <w:spacing w:before="200"/>
              <w:contextualSpacing w:val="0"/>
              <w:outlineLvl w:val="7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</w:p>
          <w:bookmarkStart w:id="0" w:name="_gjdgxs" w:colFirst="0" w:colLast="0"/>
          <w:bookmarkEnd w:id="0"/>
          <w:p w14:paraId="51ED48E3" w14:textId="34F2E0A1" w:rsidR="00275754" w:rsidRPr="00DA66F9" w:rsidRDefault="0053708C">
            <w:pPr>
              <w:pStyle w:val="Normal1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DA66F9">
              <w:rPr>
                <w:sz w:val="22"/>
                <w:szCs w:val="22"/>
              </w:rPr>
              <w:object w:dxaOrig="13935" w:dyaOrig="13965" w14:anchorId="671D12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106.5pt" o:ole="">
                  <v:imagedata r:id="rId8" o:title=""/>
                </v:shape>
                <o:OLEObject Type="Embed" ProgID="PBrush" ShapeID="_x0000_i1025" DrawAspect="Content" ObjectID="_1726382658" r:id="rId9"/>
              </w:object>
            </w: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EEC51" w14:textId="77777777" w:rsidR="00275754" w:rsidRPr="00DA66F9" w:rsidRDefault="00113160" w:rsidP="00113160">
            <w:pPr>
              <w:pStyle w:val="a3"/>
              <w:contextualSpacing w:val="0"/>
              <w:jc w:val="center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bookmarkStart w:id="1" w:name="_30j0zll" w:colFirst="0" w:colLast="0"/>
            <w:bookmarkEnd w:id="1"/>
            <w:proofErr w:type="spellStart"/>
            <w:r w:rsidRPr="00DA66F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Силабус</w:t>
            </w:r>
            <w:proofErr w:type="spellEnd"/>
            <w:r w:rsidRPr="00DA66F9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 xml:space="preserve"> курсу</w:t>
            </w:r>
          </w:p>
          <w:p w14:paraId="17121165" w14:textId="7E1E4049" w:rsidR="003B58FC" w:rsidRPr="00DA66F9" w:rsidRDefault="00EF7C7A" w:rsidP="003B58FC">
            <w:pPr>
              <w:pStyle w:val="Normal1"/>
              <w:jc w:val="center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DA66F9">
              <w:rPr>
                <w:b/>
                <w:sz w:val="22"/>
                <w:szCs w:val="22"/>
                <w:shd w:val="clear" w:color="auto" w:fill="FFFFFF"/>
                <w:lang w:val="uk-UA"/>
              </w:rPr>
              <w:t>ВСТУП ДО ХАРЧОВИХ ТЕХНОЛОГІЙ</w:t>
            </w:r>
          </w:p>
        </w:tc>
      </w:tr>
      <w:tr w:rsidR="00275754" w:rsidRPr="00DA66F9" w14:paraId="4C5158FD" w14:textId="77777777" w:rsidTr="00243718">
        <w:trPr>
          <w:trHeight w:val="980"/>
          <w:jc w:val="center"/>
        </w:trPr>
        <w:tc>
          <w:tcPr>
            <w:tcW w:w="2336" w:type="dxa"/>
            <w:vMerge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A4DEF" w14:textId="77777777" w:rsidR="00275754" w:rsidRPr="00DA66F9" w:rsidRDefault="00275754">
            <w:pPr>
              <w:pStyle w:val="Normal1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666AE" w14:textId="71C55F51" w:rsidR="00CF2353" w:rsidRPr="00DA66F9" w:rsidRDefault="00CF2353" w:rsidP="000D117D">
            <w:pPr>
              <w:pStyle w:val="Normal1"/>
              <w:tabs>
                <w:tab w:val="right" w:pos="7852"/>
              </w:tabs>
              <w:spacing w:line="360" w:lineRule="auto"/>
              <w:ind w:firstLine="123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Ступінь вищої освіти </w:t>
            </w:r>
            <w:r w:rsidR="00356216" w:rsidRPr="00DA66F9">
              <w:rPr>
                <w:rFonts w:ascii="Tahoma" w:eastAsia="Open Sans" w:hAnsi="Tahoma" w:cs="Tahoma"/>
                <w:bCs/>
                <w:color w:val="auto"/>
                <w:sz w:val="22"/>
                <w:szCs w:val="22"/>
                <w:lang w:val="uk-UA"/>
              </w:rPr>
              <w:t>бакалавр</w:t>
            </w:r>
          </w:p>
          <w:p w14:paraId="2E3BC1CF" w14:textId="7B2B187E" w:rsidR="00275754" w:rsidRPr="00DA66F9" w:rsidRDefault="00113160" w:rsidP="000D117D">
            <w:pPr>
              <w:pStyle w:val="Normal1"/>
              <w:tabs>
                <w:tab w:val="right" w:pos="7852"/>
              </w:tabs>
              <w:spacing w:line="360" w:lineRule="auto"/>
              <w:ind w:firstLine="123"/>
              <w:contextualSpacing w:val="0"/>
              <w:rPr>
                <w:rFonts w:ascii="Tahoma" w:eastAsia="Open Sans" w:hAnsi="Tahoma" w:cs="Tahoma"/>
                <w:b/>
                <w:color w:val="auto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Освітня програма</w:t>
            </w:r>
            <w:r w:rsidR="00F34602" w:rsidRPr="00DA66F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 </w:t>
            </w:r>
            <w:r w:rsidR="00356216" w:rsidRPr="00DA66F9">
              <w:rPr>
                <w:rFonts w:ascii="Tahoma" w:eastAsia="Open Sans" w:hAnsi="Tahoma" w:cs="Tahoma"/>
                <w:bCs/>
                <w:color w:val="auto"/>
                <w:sz w:val="22"/>
                <w:szCs w:val="22"/>
                <w:lang w:val="uk-UA"/>
              </w:rPr>
              <w:t>Харчові технологі</w:t>
            </w:r>
            <w:r w:rsidR="00015BA0" w:rsidRPr="00DA66F9">
              <w:rPr>
                <w:rFonts w:ascii="Tahoma" w:eastAsia="Open Sans" w:hAnsi="Tahoma" w:cs="Tahoma"/>
                <w:bCs/>
                <w:color w:val="auto"/>
                <w:sz w:val="22"/>
                <w:szCs w:val="22"/>
                <w:lang w:val="uk-UA"/>
              </w:rPr>
              <w:t>ї</w:t>
            </w:r>
          </w:p>
          <w:p w14:paraId="20DCA923" w14:textId="7DD5B788" w:rsidR="00F5798E" w:rsidRPr="00DA66F9" w:rsidRDefault="00F5798E" w:rsidP="000D117D">
            <w:pPr>
              <w:pStyle w:val="Normal1"/>
              <w:tabs>
                <w:tab w:val="right" w:pos="7852"/>
              </w:tabs>
              <w:spacing w:line="360" w:lineRule="auto"/>
              <w:ind w:firstLine="123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b/>
                <w:color w:val="auto"/>
                <w:sz w:val="22"/>
                <w:szCs w:val="22"/>
                <w:lang w:val="uk-UA"/>
              </w:rPr>
              <w:t xml:space="preserve">Назва кафедри </w:t>
            </w:r>
            <w:r w:rsidR="000D117D" w:rsidRPr="00DA66F9">
              <w:rPr>
                <w:rFonts w:ascii="Tahoma" w:eastAsia="Open Sans" w:hAnsi="Tahoma" w:cs="Tahoma"/>
                <w:bCs/>
                <w:color w:val="auto"/>
                <w:sz w:val="22"/>
                <w:szCs w:val="22"/>
                <w:lang w:val="uk-UA"/>
              </w:rPr>
              <w:t>тваринництва та харчових технологій</w:t>
            </w:r>
          </w:p>
        </w:tc>
      </w:tr>
      <w:tr w:rsidR="00275754" w:rsidRPr="00DA66F9" w14:paraId="586CBC6C" w14:textId="77777777" w:rsidTr="00243718">
        <w:trPr>
          <w:trHeight w:val="104"/>
          <w:jc w:val="center"/>
        </w:trPr>
        <w:tc>
          <w:tcPr>
            <w:tcW w:w="2336" w:type="dxa"/>
            <w:vMerge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FC15E" w14:textId="77777777" w:rsidR="00275754" w:rsidRPr="00DA66F9" w:rsidRDefault="00275754">
            <w:pPr>
              <w:pStyle w:val="Normal1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A1CB9" w14:textId="2107147D" w:rsidR="00275754" w:rsidRPr="00DA66F9" w:rsidRDefault="00CF2353" w:rsidP="00EF7C7A">
            <w:pPr>
              <w:pStyle w:val="Normal1"/>
              <w:ind w:firstLine="123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Рік</w:t>
            </w:r>
            <w:r w:rsidR="00780953" w:rsidRPr="00DA66F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 навчання</w:t>
            </w:r>
            <w:r w:rsidR="00116510" w:rsidRPr="00DA66F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: </w:t>
            </w:r>
            <w:r w:rsidR="00EF7C7A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1</w:t>
            </w:r>
            <w:r w:rsidR="00F87B69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.</w:t>
            </w:r>
            <w:r w:rsidR="00780953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  <w:r w:rsidR="00780953" w:rsidRPr="00DA66F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Семестр:</w:t>
            </w:r>
            <w:r w:rsidR="00780953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  <w:r w:rsidR="00EF7C7A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1</w:t>
            </w:r>
          </w:p>
        </w:tc>
      </w:tr>
      <w:tr w:rsidR="00275754" w:rsidRPr="00DA66F9" w14:paraId="19035FBE" w14:textId="77777777" w:rsidTr="00243718">
        <w:trPr>
          <w:trHeight w:val="267"/>
          <w:jc w:val="center"/>
        </w:trPr>
        <w:tc>
          <w:tcPr>
            <w:tcW w:w="2336" w:type="dxa"/>
            <w:vMerge/>
            <w:tcBorders>
              <w:bottom w:val="nil"/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658E" w14:textId="77777777" w:rsidR="00275754" w:rsidRPr="00DA66F9" w:rsidRDefault="00275754">
            <w:pPr>
              <w:pStyle w:val="Normal1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EF1F" w14:textId="54DE960F" w:rsidR="00275754" w:rsidRPr="00DA66F9" w:rsidRDefault="00CF2353" w:rsidP="000D117D">
            <w:pPr>
              <w:pStyle w:val="Normal1"/>
              <w:ind w:firstLine="123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Кількість кредитів</w:t>
            </w:r>
            <w:r w:rsidR="00116510" w:rsidRPr="00DA66F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: </w:t>
            </w:r>
            <w:r w:rsidR="000D117D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3</w:t>
            </w:r>
            <w:r w:rsidR="00F87B69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.</w:t>
            </w:r>
            <w:r w:rsidR="00F96AB6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 </w:t>
            </w:r>
            <w:r w:rsidR="00F96AB6" w:rsidRPr="00DA66F9">
              <w:rPr>
                <w:rFonts w:ascii="Tahoma" w:eastAsia="Open Sans" w:hAnsi="Tahoma" w:cs="Tahoma"/>
                <w:b/>
                <w:bCs/>
                <w:sz w:val="22"/>
                <w:szCs w:val="22"/>
                <w:lang w:val="uk-UA"/>
              </w:rPr>
              <w:t>Мова викладання:</w:t>
            </w:r>
            <w:r w:rsidR="00F96AB6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  <w:r w:rsidR="00F87B69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державна</w:t>
            </w:r>
            <w:r w:rsidR="00F96AB6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</w:p>
        </w:tc>
      </w:tr>
      <w:tr w:rsidR="00F5798E" w:rsidRPr="00DA66F9" w14:paraId="54F03D95" w14:textId="77777777" w:rsidTr="00243718">
        <w:trPr>
          <w:trHeight w:val="267"/>
          <w:jc w:val="center"/>
        </w:trPr>
        <w:tc>
          <w:tcPr>
            <w:tcW w:w="2336" w:type="dxa"/>
            <w:tcBorders>
              <w:bottom w:val="single" w:sz="4" w:space="0" w:color="1D3278"/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9AFA7" w14:textId="77777777" w:rsidR="00F5798E" w:rsidRPr="00DA66F9" w:rsidRDefault="00F5798E">
            <w:pPr>
              <w:pStyle w:val="Normal1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single" w:sz="4" w:space="0" w:color="1D327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A58F" w14:textId="60B801EC" w:rsidR="00F5798E" w:rsidRPr="00DA66F9" w:rsidRDefault="004F2443" w:rsidP="000D117D">
            <w:pPr>
              <w:pStyle w:val="31"/>
              <w:shd w:val="clear" w:color="auto" w:fill="auto"/>
              <w:spacing w:after="0" w:line="276" w:lineRule="auto"/>
              <w:ind w:left="123" w:right="20"/>
              <w:rPr>
                <w:rFonts w:ascii="Tahoma" w:hAnsi="Tahoma" w:cs="Tahoma"/>
                <w:b w:val="0"/>
                <w:sz w:val="22"/>
                <w:szCs w:val="22"/>
                <w:lang w:val="ru-RU"/>
              </w:rPr>
            </w:pP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Посилання на дистанційний курс </w:t>
            </w:r>
            <w:r w:rsidR="00EF7C7A" w:rsidRPr="00DA66F9">
              <w:rPr>
                <w:sz w:val="22"/>
                <w:szCs w:val="22"/>
              </w:rPr>
              <w:t>http</w:t>
            </w:r>
            <w:r w:rsidR="00EF7C7A" w:rsidRPr="00DA66F9">
              <w:rPr>
                <w:sz w:val="22"/>
                <w:szCs w:val="22"/>
                <w:lang w:val="ru-RU"/>
              </w:rPr>
              <w:t>://</w:t>
            </w:r>
            <w:proofErr w:type="spellStart"/>
            <w:r w:rsidR="00EF7C7A" w:rsidRPr="00DA66F9">
              <w:rPr>
                <w:sz w:val="22"/>
                <w:szCs w:val="22"/>
              </w:rPr>
              <w:t>moodle</w:t>
            </w:r>
            <w:proofErr w:type="spellEnd"/>
            <w:r w:rsidR="00EF7C7A" w:rsidRPr="00DA66F9">
              <w:rPr>
                <w:sz w:val="22"/>
                <w:szCs w:val="22"/>
                <w:lang w:val="ru-RU"/>
              </w:rPr>
              <w:t>2.</w:t>
            </w:r>
            <w:proofErr w:type="spellStart"/>
            <w:r w:rsidR="00EF7C7A" w:rsidRPr="00DA66F9">
              <w:rPr>
                <w:sz w:val="22"/>
                <w:szCs w:val="22"/>
              </w:rPr>
              <w:t>snu</w:t>
            </w:r>
            <w:proofErr w:type="spellEnd"/>
            <w:r w:rsidR="00EF7C7A" w:rsidRPr="00DA66F9">
              <w:rPr>
                <w:sz w:val="22"/>
                <w:szCs w:val="22"/>
                <w:lang w:val="ru-RU"/>
              </w:rPr>
              <w:t>.</w:t>
            </w:r>
            <w:proofErr w:type="spellStart"/>
            <w:r w:rsidR="00EF7C7A" w:rsidRPr="00DA66F9">
              <w:rPr>
                <w:sz w:val="22"/>
                <w:szCs w:val="22"/>
              </w:rPr>
              <w:t>edu</w:t>
            </w:r>
            <w:proofErr w:type="spellEnd"/>
            <w:r w:rsidR="00EF7C7A" w:rsidRPr="00DA66F9">
              <w:rPr>
                <w:sz w:val="22"/>
                <w:szCs w:val="22"/>
                <w:lang w:val="ru-RU"/>
              </w:rPr>
              <w:t>.</w:t>
            </w:r>
            <w:proofErr w:type="spellStart"/>
            <w:r w:rsidR="00EF7C7A" w:rsidRPr="00DA66F9">
              <w:rPr>
                <w:sz w:val="22"/>
                <w:szCs w:val="22"/>
              </w:rPr>
              <w:t>ua</w:t>
            </w:r>
            <w:proofErr w:type="spellEnd"/>
            <w:r w:rsidR="00EF7C7A" w:rsidRPr="00DA66F9">
              <w:rPr>
                <w:sz w:val="22"/>
                <w:szCs w:val="22"/>
                <w:lang w:val="ru-RU"/>
              </w:rPr>
              <w:t>/</w:t>
            </w:r>
            <w:r w:rsidR="00EF7C7A" w:rsidRPr="00DA66F9">
              <w:rPr>
                <w:sz w:val="22"/>
                <w:szCs w:val="22"/>
              </w:rPr>
              <w:t>course</w:t>
            </w:r>
            <w:r w:rsidR="00EF7C7A" w:rsidRPr="00DA66F9">
              <w:rPr>
                <w:sz w:val="22"/>
                <w:szCs w:val="22"/>
                <w:lang w:val="ru-RU"/>
              </w:rPr>
              <w:t>/</w:t>
            </w:r>
            <w:r w:rsidR="00EF7C7A" w:rsidRPr="00DA66F9">
              <w:rPr>
                <w:sz w:val="22"/>
                <w:szCs w:val="22"/>
              </w:rPr>
              <w:t>view</w:t>
            </w:r>
            <w:r w:rsidR="00EF7C7A" w:rsidRPr="00DA66F9">
              <w:rPr>
                <w:sz w:val="22"/>
                <w:szCs w:val="22"/>
                <w:lang w:val="ru-RU"/>
              </w:rPr>
              <w:t>.</w:t>
            </w:r>
            <w:proofErr w:type="spellStart"/>
            <w:r w:rsidR="00EF7C7A" w:rsidRPr="00DA66F9">
              <w:rPr>
                <w:sz w:val="22"/>
                <w:szCs w:val="22"/>
              </w:rPr>
              <w:t>php</w:t>
            </w:r>
            <w:proofErr w:type="spellEnd"/>
            <w:r w:rsidR="00EF7C7A" w:rsidRPr="00DA66F9">
              <w:rPr>
                <w:sz w:val="22"/>
                <w:szCs w:val="22"/>
                <w:lang w:val="ru-RU"/>
              </w:rPr>
              <w:t>?</w:t>
            </w:r>
            <w:r w:rsidR="00EF7C7A" w:rsidRPr="00DA66F9">
              <w:rPr>
                <w:sz w:val="22"/>
                <w:szCs w:val="22"/>
              </w:rPr>
              <w:t>id</w:t>
            </w:r>
            <w:r w:rsidR="00EF7C7A" w:rsidRPr="00DA66F9">
              <w:rPr>
                <w:sz w:val="22"/>
                <w:szCs w:val="22"/>
                <w:lang w:val="ru-RU"/>
              </w:rPr>
              <w:t>=5675</w:t>
            </w:r>
          </w:p>
        </w:tc>
      </w:tr>
    </w:tbl>
    <w:p w14:paraId="16827D64" w14:textId="06B567E3" w:rsidR="00275754" w:rsidRPr="00DA66F9" w:rsidRDefault="00670163" w:rsidP="00243718">
      <w:pPr>
        <w:pStyle w:val="1"/>
        <w:spacing w:before="24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bookmarkStart w:id="2" w:name="_1fob9te" w:colFirst="0" w:colLast="0"/>
      <w:bookmarkEnd w:id="2"/>
      <w:r w:rsidRPr="00DA66F9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Керівник курсу</w:t>
      </w:r>
    </w:p>
    <w:tbl>
      <w:tblPr>
        <w:tblStyle w:val="a6"/>
        <w:tblW w:w="10262" w:type="dxa"/>
        <w:tblInd w:w="280" w:type="dxa"/>
        <w:tblBorders>
          <w:insideH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7652"/>
      </w:tblGrid>
      <w:tr w:rsidR="00275754" w:rsidRPr="00DA66F9" w14:paraId="5619A00C" w14:textId="77777777" w:rsidTr="00F87B69">
        <w:trPr>
          <w:trHeight w:val="270"/>
        </w:trPr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3E68B" w14:textId="77777777" w:rsidR="00E36C5F" w:rsidRPr="00DA66F9" w:rsidRDefault="00E36C5F" w:rsidP="00F87B69">
            <w:pPr>
              <w:pStyle w:val="Normal1"/>
              <w:ind w:left="-100"/>
              <w:contextualSpacing w:val="0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 xml:space="preserve">МОГУТОВА </w:t>
            </w:r>
          </w:p>
          <w:p w14:paraId="27112B03" w14:textId="74751141" w:rsidR="00275754" w:rsidRPr="00DA66F9" w:rsidRDefault="000D117D" w:rsidP="00F87B69">
            <w:pPr>
              <w:pStyle w:val="Normal1"/>
              <w:ind w:left="-100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>Валентина Федорівна</w:t>
            </w:r>
          </w:p>
        </w:tc>
        <w:tc>
          <w:tcPr>
            <w:tcW w:w="7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1365" w14:textId="77777777" w:rsidR="00E36C5F" w:rsidRPr="00DA66F9" w:rsidRDefault="000D117D" w:rsidP="00E07BF6">
            <w:pPr>
              <w:pStyle w:val="Normal1"/>
              <w:ind w:left="190"/>
              <w:contextualSpacing w:val="0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 xml:space="preserve">кандидат сільськогосподарських наук, доцент, </w:t>
            </w:r>
          </w:p>
          <w:p w14:paraId="58ABE915" w14:textId="28F45106" w:rsidR="00275754" w:rsidRPr="00DA66F9" w:rsidRDefault="000D117D" w:rsidP="00E07BF6">
            <w:pPr>
              <w:pStyle w:val="Normal1"/>
              <w:ind w:left="190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>доцент кафедри тваринництва та харчових технологій</w:t>
            </w:r>
          </w:p>
        </w:tc>
      </w:tr>
      <w:tr w:rsidR="00275754" w:rsidRPr="00DA66F9" w14:paraId="797CB5FA" w14:textId="77777777" w:rsidTr="00E07BF6">
        <w:trPr>
          <w:trHeight w:val="270"/>
        </w:trPr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DC8E6" w14:textId="0EB3FFE1" w:rsidR="00275754" w:rsidRPr="00DA66F9" w:rsidRDefault="00670163" w:rsidP="00E07BF6">
            <w:pPr>
              <w:pStyle w:val="Normal1"/>
              <w:ind w:left="-100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Контактна інформація</w:t>
            </w:r>
          </w:p>
        </w:tc>
        <w:tc>
          <w:tcPr>
            <w:tcW w:w="7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0DF8C" w14:textId="759821F4" w:rsidR="00275754" w:rsidRPr="00DA66F9" w:rsidRDefault="000967E2" w:rsidP="00881E48">
            <w:pPr>
              <w:pStyle w:val="Normal1"/>
              <w:ind w:left="190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hyperlink r:id="rId10" w:history="1">
              <w:r w:rsidR="00881E48" w:rsidRPr="00DA66F9">
                <w:rPr>
                  <w:rStyle w:val="af8"/>
                  <w:rFonts w:ascii="Tahoma" w:hAnsi="Tahoma" w:cs="Tahoma"/>
                  <w:sz w:val="22"/>
                  <w:szCs w:val="22"/>
                  <w:lang w:val="uk-UA"/>
                </w:rPr>
                <w:t>v.mohutova@</w:t>
              </w:r>
              <w:r w:rsidR="00881E48" w:rsidRPr="00DA66F9">
                <w:rPr>
                  <w:rStyle w:val="af8"/>
                  <w:rFonts w:ascii="Tahoma" w:hAnsi="Tahoma" w:cs="Tahoma"/>
                  <w:sz w:val="22"/>
                  <w:szCs w:val="22"/>
                </w:rPr>
                <w:t>sn</w:t>
              </w:r>
              <w:r w:rsidR="00881E48" w:rsidRPr="00DA66F9">
                <w:rPr>
                  <w:rStyle w:val="af8"/>
                  <w:rFonts w:ascii="Tahoma" w:hAnsi="Tahoma" w:cs="Tahoma"/>
                  <w:sz w:val="22"/>
                  <w:szCs w:val="22"/>
                  <w:lang w:val="uk-UA"/>
                </w:rPr>
                <w:t>u.edu.ua</w:t>
              </w:r>
            </w:hyperlink>
            <w:r w:rsidR="009B1EEA" w:rsidRPr="00DA66F9">
              <w:rPr>
                <w:rFonts w:ascii="Tahoma" w:hAnsi="Tahoma" w:cs="Tahoma"/>
                <w:sz w:val="22"/>
                <w:szCs w:val="22"/>
                <w:lang w:val="uk-UA"/>
              </w:rPr>
              <w:t xml:space="preserve"> </w:t>
            </w:r>
            <w:r w:rsidR="006F5F80" w:rsidRPr="00DA66F9">
              <w:rPr>
                <w:rFonts w:ascii="Tahoma" w:hAnsi="Tahoma" w:cs="Tahoma"/>
                <w:sz w:val="22"/>
                <w:szCs w:val="22"/>
                <w:lang w:val="uk-UA"/>
              </w:rPr>
              <w:t>+</w:t>
            </w:r>
            <w:r w:rsidR="009B1EEA" w:rsidRPr="00DA66F9">
              <w:rPr>
                <w:rFonts w:ascii="Tahoma" w:hAnsi="Tahoma" w:cs="Tahoma"/>
                <w:sz w:val="22"/>
                <w:szCs w:val="22"/>
                <w:lang w:val="uk-UA"/>
              </w:rPr>
              <w:t>380666031082</w:t>
            </w:r>
          </w:p>
        </w:tc>
      </w:tr>
    </w:tbl>
    <w:p w14:paraId="0FAD08C2" w14:textId="0A3BE525" w:rsidR="00DD0977" w:rsidRPr="00DA66F9" w:rsidRDefault="00F5798E" w:rsidP="00243718">
      <w:pPr>
        <w:pStyle w:val="1"/>
        <w:spacing w:before="24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r w:rsidRPr="00DA66F9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Анотація курсу</w:t>
      </w:r>
    </w:p>
    <w:p w14:paraId="7CBB1892" w14:textId="77777777" w:rsidR="00EF7C7A" w:rsidRPr="00DA66F9" w:rsidRDefault="00EF7C7A" w:rsidP="00EF7C7A">
      <w:pPr>
        <w:pStyle w:val="1"/>
        <w:spacing w:before="240" w:after="0"/>
        <w:jc w:val="both"/>
        <w:rPr>
          <w:sz w:val="22"/>
          <w:szCs w:val="22"/>
          <w:lang w:val="uk-UA"/>
        </w:rPr>
      </w:pPr>
      <w:bookmarkStart w:id="3" w:name="_11oevfb58es1" w:colFirst="0" w:colLast="0"/>
      <w:bookmarkEnd w:id="3"/>
      <w:r w:rsidRPr="00DA66F9">
        <w:rPr>
          <w:color w:val="auto"/>
          <w:sz w:val="22"/>
          <w:szCs w:val="22"/>
          <w:lang w:val="uk-UA"/>
        </w:rPr>
        <w:t xml:space="preserve">вивчення </w:t>
      </w:r>
      <w:r w:rsidRPr="00DA66F9">
        <w:rPr>
          <w:rFonts w:eastAsia="TimesNewRomanPSMT"/>
          <w:color w:val="auto"/>
          <w:sz w:val="22"/>
          <w:szCs w:val="22"/>
          <w:lang w:val="uk-UA"/>
        </w:rPr>
        <w:t>основних</w:t>
      </w:r>
      <w:r w:rsidRPr="00DA66F9">
        <w:rPr>
          <w:rFonts w:ascii="TimesNewRomanPSMT" w:eastAsia="TimesNewRomanPSMT" w:cs="TimesNewRomanPSMT" w:hint="eastAsia"/>
          <w:color w:val="auto"/>
          <w:sz w:val="22"/>
          <w:szCs w:val="22"/>
          <w:lang w:val="uk-UA"/>
        </w:rPr>
        <w:t xml:space="preserve"> </w:t>
      </w:r>
      <w:r w:rsidRPr="00DA66F9">
        <w:rPr>
          <w:rFonts w:eastAsia="TimesNewRomanPSMT" w:cs="TimesNewRomanPSMT"/>
          <w:color w:val="auto"/>
          <w:sz w:val="22"/>
          <w:szCs w:val="22"/>
          <w:lang w:val="uk-UA"/>
        </w:rPr>
        <w:t xml:space="preserve">термінів та понять в галузі технології харчових продуктів, </w:t>
      </w:r>
      <w:r w:rsidRPr="00DA66F9">
        <w:rPr>
          <w:color w:val="auto"/>
          <w:sz w:val="22"/>
          <w:szCs w:val="22"/>
          <w:lang w:val="uk-UA"/>
        </w:rPr>
        <w:t>знайомство з категоріями і видами нормативно-технічної документації на відповідні групи харчових продуктів, ознайомлення з хімічним змістом та властивостями сировини і готової продукції</w:t>
      </w:r>
    </w:p>
    <w:p w14:paraId="0DD66133" w14:textId="3D1228FC" w:rsidR="00394479" w:rsidRPr="00DA66F9" w:rsidRDefault="00394479" w:rsidP="007C507C">
      <w:pPr>
        <w:pStyle w:val="1"/>
        <w:spacing w:before="24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r w:rsidRPr="00DA66F9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Структура курсу</w:t>
      </w:r>
    </w:p>
    <w:p w14:paraId="020416E2" w14:textId="77777777" w:rsidR="009B1EEA" w:rsidRPr="00DA66F9" w:rsidRDefault="009B1EEA" w:rsidP="009B1EEA">
      <w:pPr>
        <w:pStyle w:val="Normal1"/>
        <w:rPr>
          <w:rFonts w:ascii="Tahoma" w:hAnsi="Tahoma" w:cs="Tahoma"/>
          <w:sz w:val="22"/>
          <w:szCs w:val="22"/>
          <w:lang w:val="uk-UA"/>
        </w:rPr>
      </w:pPr>
    </w:p>
    <w:tbl>
      <w:tblPr>
        <w:tblStyle w:val="aa"/>
        <w:tblW w:w="1048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7"/>
        <w:gridCol w:w="3823"/>
        <w:gridCol w:w="3685"/>
        <w:gridCol w:w="1564"/>
      </w:tblGrid>
      <w:tr w:rsidR="00D50910" w:rsidRPr="00DA66F9" w14:paraId="59DE538C" w14:textId="77777777" w:rsidTr="003C3619">
        <w:trPr>
          <w:tblHeader/>
        </w:trPr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BAA34" w14:textId="77777777" w:rsidR="00394479" w:rsidRPr="00DA66F9" w:rsidRDefault="00394479" w:rsidP="009B1EEA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Години</w:t>
            </w:r>
          </w:p>
          <w:p w14:paraId="7B9D946F" w14:textId="4A94D609" w:rsidR="00394479" w:rsidRPr="00DA66F9" w:rsidRDefault="00394479" w:rsidP="009B1EEA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(лек. / </w:t>
            </w:r>
            <w:proofErr w:type="spellStart"/>
            <w:r w:rsidR="007F47C9" w:rsidRPr="00DA66F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практ</w:t>
            </w:r>
            <w:proofErr w:type="spellEnd"/>
            <w:r w:rsidRPr="00DA66F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.)</w:t>
            </w:r>
          </w:p>
        </w:tc>
        <w:tc>
          <w:tcPr>
            <w:tcW w:w="38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456CA" w14:textId="77777777" w:rsidR="00394479" w:rsidRPr="00DA66F9" w:rsidRDefault="00394479" w:rsidP="00B5469D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Тема</w:t>
            </w:r>
          </w:p>
        </w:tc>
        <w:tc>
          <w:tcPr>
            <w:tcW w:w="3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275F3" w14:textId="77777777" w:rsidR="00394479" w:rsidRPr="00DA66F9" w:rsidRDefault="00394479" w:rsidP="009B1EEA">
            <w:pPr>
              <w:pStyle w:val="Normal1"/>
              <w:contextualSpacing w:val="0"/>
              <w:jc w:val="center"/>
              <w:rPr>
                <w:rFonts w:eastAsia="Open Sans"/>
                <w:b/>
                <w:sz w:val="22"/>
                <w:szCs w:val="22"/>
                <w:lang w:val="uk-UA"/>
              </w:rPr>
            </w:pPr>
            <w:r w:rsidRPr="00DA66F9">
              <w:rPr>
                <w:rFonts w:eastAsia="Open Sans"/>
                <w:b/>
                <w:sz w:val="22"/>
                <w:szCs w:val="22"/>
                <w:lang w:val="uk-UA"/>
              </w:rPr>
              <w:t>Результати навчання</w:t>
            </w:r>
          </w:p>
        </w:tc>
        <w:tc>
          <w:tcPr>
            <w:tcW w:w="156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3BAB3" w14:textId="646FC082" w:rsidR="00394479" w:rsidRPr="00DA66F9" w:rsidRDefault="00BA379D" w:rsidP="009B1EEA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Завдання</w:t>
            </w:r>
          </w:p>
        </w:tc>
      </w:tr>
      <w:tr w:rsidR="000D117D" w:rsidRPr="00DA66F9" w14:paraId="740C2A12" w14:textId="77777777" w:rsidTr="00B5469D">
        <w:trPr>
          <w:trHeight w:val="524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F8B4" w14:textId="2C2310F2" w:rsidR="000D117D" w:rsidRPr="00DA66F9" w:rsidRDefault="000D117D" w:rsidP="0012652D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2/</w:t>
            </w:r>
            <w:r w:rsidR="0012652D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4789" w14:textId="77777777" w:rsidR="000C6D66" w:rsidRPr="00DA66F9" w:rsidRDefault="0012652D" w:rsidP="00625890">
            <w:pPr>
              <w:pStyle w:val="Normal1"/>
              <w:contextualSpacing w:val="0"/>
              <w:rPr>
                <w:sz w:val="22"/>
                <w:szCs w:val="22"/>
                <w:lang w:val="uk-UA"/>
              </w:rPr>
            </w:pPr>
            <w:r w:rsidRPr="00DA66F9">
              <w:rPr>
                <w:sz w:val="22"/>
                <w:szCs w:val="22"/>
                <w:lang w:val="uk-UA"/>
              </w:rPr>
              <w:t>ТЕМА 1</w:t>
            </w:r>
            <w:r w:rsidRPr="00DA66F9">
              <w:rPr>
                <w:b/>
                <w:sz w:val="22"/>
                <w:szCs w:val="22"/>
                <w:lang w:val="uk-UA"/>
              </w:rPr>
              <w:t xml:space="preserve">. </w:t>
            </w:r>
            <w:r w:rsidRPr="00DA66F9">
              <w:rPr>
                <w:sz w:val="22"/>
                <w:szCs w:val="22"/>
                <w:lang w:val="uk-UA"/>
              </w:rPr>
              <w:t>Загальне поняття та відомості про технологію та інженерію.</w:t>
            </w:r>
          </w:p>
          <w:p w14:paraId="1B4CD8E0" w14:textId="65A87FE7" w:rsidR="0012652D" w:rsidRPr="00DA66F9" w:rsidRDefault="0012652D" w:rsidP="00625890">
            <w:pPr>
              <w:pStyle w:val="Normal1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ru-RU"/>
              </w:rPr>
            </w:pPr>
            <w:r w:rsidRPr="00DA66F9">
              <w:rPr>
                <w:sz w:val="22"/>
                <w:szCs w:val="22"/>
                <w:lang w:val="uk-UA"/>
              </w:rPr>
              <w:t>Загальна технологія виробництва ковбасних виробів.</w:t>
            </w:r>
            <w:r w:rsidRPr="00DA66F9">
              <w:rPr>
                <w:sz w:val="22"/>
                <w:szCs w:val="22"/>
                <w:lang w:val="uk-UA"/>
              </w:rPr>
              <w:t xml:space="preserve"> </w:t>
            </w:r>
            <w:r w:rsidRPr="00DA66F9">
              <w:rPr>
                <w:sz w:val="22"/>
                <w:szCs w:val="22"/>
                <w:lang w:val="uk-UA"/>
              </w:rPr>
              <w:t>Загальна технологія виробництва молочних продуктів</w:t>
            </w:r>
            <w:r w:rsidRPr="00DA66F9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8C7CA" w14:textId="2D6C9993" w:rsidR="000D117D" w:rsidRPr="00DA66F9" w:rsidRDefault="00A2515A" w:rsidP="009B1EEA">
            <w:pPr>
              <w:rPr>
                <w:rFonts w:eastAsia="Open Sans"/>
                <w:sz w:val="22"/>
                <w:szCs w:val="22"/>
                <w:lang w:val="uk-UA"/>
              </w:rPr>
            </w:pPr>
            <w:proofErr w:type="spellStart"/>
            <w:r w:rsidRPr="00DA66F9">
              <w:rPr>
                <w:color w:val="auto"/>
                <w:sz w:val="22"/>
                <w:szCs w:val="22"/>
                <w:lang w:val="uk-UA"/>
              </w:rPr>
              <w:t>ПРН1</w:t>
            </w:r>
            <w:proofErr w:type="spellEnd"/>
            <w:r w:rsidRPr="00DA66F9">
              <w:rPr>
                <w:color w:val="auto"/>
                <w:sz w:val="22"/>
                <w:szCs w:val="22"/>
                <w:lang w:val="uk-UA"/>
              </w:rPr>
              <w:t>. Знати і розуміти основні концепції, теоретичні та практичні проблеми в галузі харчових технологій.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B201" w14:textId="77777777" w:rsidR="000D117D" w:rsidRPr="00DA66F9" w:rsidRDefault="000D117D" w:rsidP="000D117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2C2110DD" w14:textId="77777777" w:rsidR="000D117D" w:rsidRPr="00DA66F9" w:rsidRDefault="000D117D" w:rsidP="000D117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2D8575FD" w14:textId="564F3E12" w:rsidR="000D117D" w:rsidRPr="00DA66F9" w:rsidRDefault="000D117D" w:rsidP="000D117D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9B1EEA" w:rsidRPr="00DA66F9" w14:paraId="22183078" w14:textId="77777777" w:rsidTr="00B5469D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6F977" w14:textId="37451CE5" w:rsidR="009B1EEA" w:rsidRPr="00DA66F9" w:rsidRDefault="0012652D" w:rsidP="009B1EEA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  <w:r w:rsidR="009B1EEA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/4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06B3" w14:textId="43078DB1" w:rsidR="000C6D66" w:rsidRPr="00DA66F9" w:rsidRDefault="0012652D" w:rsidP="000C6D66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ru-RU"/>
              </w:rPr>
            </w:pPr>
            <w:r w:rsidRPr="00DA66F9">
              <w:rPr>
                <w:sz w:val="22"/>
                <w:szCs w:val="22"/>
                <w:lang w:val="uk-UA"/>
              </w:rPr>
              <w:t>ТЕМА 2</w:t>
            </w:r>
            <w:r w:rsidRPr="00DA66F9">
              <w:rPr>
                <w:b/>
                <w:sz w:val="22"/>
                <w:szCs w:val="22"/>
                <w:lang w:val="uk-UA"/>
              </w:rPr>
              <w:t xml:space="preserve">. </w:t>
            </w:r>
            <w:r w:rsidRPr="00DA66F9">
              <w:rPr>
                <w:sz w:val="22"/>
                <w:szCs w:val="22"/>
                <w:lang w:val="uk-UA"/>
              </w:rPr>
              <w:t>Основні технологічні терміни та якість харчових продуктів</w:t>
            </w:r>
            <w:r w:rsidRPr="00DA66F9">
              <w:rPr>
                <w:sz w:val="22"/>
                <w:szCs w:val="22"/>
                <w:lang w:val="uk-UA"/>
              </w:rPr>
              <w:t xml:space="preserve">. </w:t>
            </w:r>
            <w:r w:rsidRPr="00DA66F9">
              <w:rPr>
                <w:sz w:val="22"/>
                <w:szCs w:val="22"/>
                <w:lang w:val="uk-UA"/>
              </w:rPr>
              <w:t>Історія виробництва цукру.</w:t>
            </w:r>
            <w:r w:rsidRPr="00DA66F9">
              <w:rPr>
                <w:sz w:val="22"/>
                <w:szCs w:val="22"/>
                <w:lang w:val="uk-UA"/>
              </w:rPr>
              <w:t xml:space="preserve"> </w:t>
            </w:r>
            <w:r w:rsidRPr="00DA66F9">
              <w:rPr>
                <w:sz w:val="22"/>
                <w:szCs w:val="22"/>
                <w:lang w:val="uk-UA"/>
              </w:rPr>
              <w:t xml:space="preserve">Загальна технологія виробництва хліба та макаронних </w:t>
            </w:r>
            <w:r w:rsidRPr="00DA66F9">
              <w:rPr>
                <w:sz w:val="22"/>
                <w:szCs w:val="22"/>
                <w:lang w:val="uk-UA"/>
              </w:rPr>
              <w:lastRenderedPageBreak/>
              <w:t>виробів.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CAE8" w14:textId="0F0BD2E1" w:rsidR="009B1EEA" w:rsidRPr="00DA66F9" w:rsidRDefault="00A2515A" w:rsidP="009B1EEA">
            <w:pPr>
              <w:pStyle w:val="Default"/>
              <w:rPr>
                <w:rFonts w:ascii="Arial" w:eastAsia="Open Sans" w:hAnsi="Arial" w:cs="Arial"/>
                <w:sz w:val="22"/>
                <w:szCs w:val="22"/>
                <w:lang w:val="uk-UA"/>
              </w:rPr>
            </w:pPr>
            <w:proofErr w:type="spellStart"/>
            <w:r w:rsidRPr="00DA66F9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lastRenderedPageBreak/>
              <w:t>ПРН5</w:t>
            </w:r>
            <w:proofErr w:type="spellEnd"/>
            <w:r w:rsidRPr="00DA66F9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. Знати наукові основи технологічних процесів харчових виробництв та закономірності фізико-хімічних, біохімічних і мікробіологічних перетворень </w:t>
            </w:r>
            <w:r w:rsidRPr="00DA66F9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lastRenderedPageBreak/>
              <w:t>основних компонентів продовольчої сировини під час технологічного перероблення.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3FC5" w14:textId="77777777" w:rsidR="009B1EEA" w:rsidRPr="00DA66F9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lastRenderedPageBreak/>
              <w:t>Тести/</w:t>
            </w:r>
          </w:p>
          <w:p w14:paraId="74523D75" w14:textId="77777777" w:rsidR="009B1EEA" w:rsidRPr="00DA66F9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6AE303DD" w14:textId="120CA9FE" w:rsidR="009B1EEA" w:rsidRPr="00DA66F9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9B1EEA" w:rsidRPr="00DA66F9" w14:paraId="5A42A2F1" w14:textId="77777777" w:rsidTr="00B5469D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36C0" w14:textId="50399FF8" w:rsidR="009B1EEA" w:rsidRPr="00DA66F9" w:rsidRDefault="0012652D" w:rsidP="0012652D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lastRenderedPageBreak/>
              <w:t>4</w:t>
            </w:r>
            <w:r w:rsidR="009B1EEA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/</w:t>
            </w: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F025E" w14:textId="77777777" w:rsidR="000C6D66" w:rsidRPr="00DA66F9" w:rsidRDefault="0012652D" w:rsidP="000C6D66">
            <w:pPr>
              <w:pStyle w:val="Normal1"/>
              <w:contextualSpacing w:val="0"/>
              <w:rPr>
                <w:sz w:val="22"/>
                <w:szCs w:val="22"/>
                <w:lang w:val="uk-UA"/>
              </w:rPr>
            </w:pPr>
            <w:r w:rsidRPr="00DA66F9">
              <w:rPr>
                <w:sz w:val="22"/>
                <w:szCs w:val="22"/>
                <w:lang w:val="uk-UA"/>
              </w:rPr>
              <w:t>ТЕМА 3</w:t>
            </w:r>
            <w:r w:rsidRPr="00DA66F9">
              <w:rPr>
                <w:b/>
                <w:sz w:val="22"/>
                <w:szCs w:val="22"/>
                <w:lang w:val="uk-UA"/>
              </w:rPr>
              <w:t xml:space="preserve">. </w:t>
            </w:r>
            <w:r w:rsidRPr="00DA66F9">
              <w:rPr>
                <w:sz w:val="22"/>
                <w:szCs w:val="22"/>
                <w:lang w:val="uk-UA"/>
              </w:rPr>
              <w:t>Харчові виробництва.</w:t>
            </w:r>
          </w:p>
          <w:p w14:paraId="77291E57" w14:textId="7B277713" w:rsidR="0012652D" w:rsidRPr="00DA66F9" w:rsidRDefault="0012652D" w:rsidP="000C6D66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ru-RU"/>
              </w:rPr>
            </w:pPr>
            <w:r w:rsidRPr="00DA66F9">
              <w:rPr>
                <w:sz w:val="22"/>
                <w:szCs w:val="22"/>
                <w:lang w:val="uk-UA"/>
              </w:rPr>
              <w:t>Загальна технологія виробництва хліба та макаронних виробів.</w:t>
            </w:r>
            <w:r w:rsidRPr="00DA66F9">
              <w:rPr>
                <w:sz w:val="22"/>
                <w:szCs w:val="22"/>
                <w:lang w:val="uk-UA"/>
              </w:rPr>
              <w:t xml:space="preserve"> </w:t>
            </w:r>
            <w:r w:rsidRPr="00DA66F9">
              <w:rPr>
                <w:sz w:val="22"/>
                <w:szCs w:val="22"/>
                <w:lang w:val="uk-UA"/>
              </w:rPr>
              <w:t>Загальна технологія виробництва рибних продуктів.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DF174" w14:textId="3628513A" w:rsidR="009B1EEA" w:rsidRPr="00DA66F9" w:rsidRDefault="00A2515A" w:rsidP="009B1EEA">
            <w:pPr>
              <w:pStyle w:val="Normal1"/>
              <w:contextualSpacing w:val="0"/>
              <w:rPr>
                <w:rFonts w:eastAsia="Open Sans"/>
                <w:sz w:val="22"/>
                <w:szCs w:val="22"/>
                <w:lang w:val="uk-UA"/>
              </w:rPr>
            </w:pPr>
            <w:proofErr w:type="spellStart"/>
            <w:r w:rsidRPr="00DA66F9">
              <w:rPr>
                <w:color w:val="auto"/>
                <w:sz w:val="22"/>
                <w:szCs w:val="22"/>
                <w:lang w:val="uk-UA"/>
              </w:rPr>
              <w:t>ПРН5</w:t>
            </w:r>
            <w:proofErr w:type="spellEnd"/>
            <w:r w:rsidRPr="00DA66F9">
              <w:rPr>
                <w:color w:val="auto"/>
                <w:sz w:val="22"/>
                <w:szCs w:val="22"/>
                <w:lang w:val="uk-UA"/>
              </w:rPr>
              <w:t>. Знати наукові основи технологічних процесів харчових виробництв та закономірності фізико-хімічних, біохімічних і мікробіологічних перетворень основних компонентів продовольчої сировини під час технологічного перероблення.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42CD" w14:textId="77777777" w:rsidR="009B1EEA" w:rsidRPr="00DA66F9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16B55A30" w14:textId="77777777" w:rsidR="009B1EEA" w:rsidRPr="00DA66F9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1DA4E71A" w14:textId="4651A141" w:rsidR="009B1EEA" w:rsidRPr="00DA66F9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9B1EEA" w:rsidRPr="00DA66F9" w14:paraId="719999C1" w14:textId="77777777" w:rsidTr="00B5469D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D0DD" w14:textId="4538B2C4" w:rsidR="009B1EEA" w:rsidRPr="00DA66F9" w:rsidRDefault="0012652D" w:rsidP="0012652D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  <w:r w:rsidR="009B1EEA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/</w:t>
            </w: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9BE8" w14:textId="4E0D8286" w:rsidR="000C6D66" w:rsidRPr="00DA66F9" w:rsidRDefault="0012652D" w:rsidP="000C6D66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ru-RU"/>
              </w:rPr>
            </w:pPr>
            <w:r w:rsidRPr="00DA66F9">
              <w:rPr>
                <w:sz w:val="22"/>
                <w:szCs w:val="22"/>
                <w:lang w:val="uk-UA"/>
              </w:rPr>
              <w:t>ТЕМА 4</w:t>
            </w:r>
            <w:r w:rsidRPr="00DA66F9">
              <w:rPr>
                <w:b/>
                <w:sz w:val="22"/>
                <w:szCs w:val="22"/>
                <w:lang w:val="uk-UA"/>
              </w:rPr>
              <w:t xml:space="preserve">. </w:t>
            </w:r>
            <w:r w:rsidRPr="00DA66F9">
              <w:rPr>
                <w:sz w:val="22"/>
                <w:szCs w:val="22"/>
                <w:lang w:val="uk-UA"/>
              </w:rPr>
              <w:t>Основні закономірності харчових виробництв.</w:t>
            </w:r>
            <w:r w:rsidRPr="00DA66F9">
              <w:rPr>
                <w:sz w:val="22"/>
                <w:szCs w:val="22"/>
                <w:lang w:val="uk-UA"/>
              </w:rPr>
              <w:t xml:space="preserve"> </w:t>
            </w:r>
            <w:r w:rsidRPr="00DA66F9">
              <w:rPr>
                <w:sz w:val="22"/>
                <w:szCs w:val="22"/>
                <w:lang w:val="uk-UA"/>
              </w:rPr>
              <w:t>Загальна технологія консервування плодів та овочів</w:t>
            </w:r>
            <w:r w:rsidRPr="00DA66F9">
              <w:rPr>
                <w:sz w:val="22"/>
                <w:szCs w:val="22"/>
                <w:lang w:val="uk-UA"/>
              </w:rPr>
              <w:t xml:space="preserve">. </w:t>
            </w:r>
            <w:r w:rsidRPr="00DA66F9">
              <w:rPr>
                <w:sz w:val="22"/>
                <w:szCs w:val="22"/>
                <w:lang w:val="uk-UA"/>
              </w:rPr>
              <w:t>Виробництво рослинних жирів.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E328" w14:textId="4E575923" w:rsidR="009B1EEA" w:rsidRPr="00DA66F9" w:rsidRDefault="00A2515A" w:rsidP="009B1EEA">
            <w:pPr>
              <w:pStyle w:val="Normal1"/>
              <w:contextualSpacing w:val="0"/>
              <w:rPr>
                <w:rFonts w:eastAsia="Open Sans"/>
                <w:sz w:val="22"/>
                <w:szCs w:val="22"/>
                <w:lang w:val="uk-UA"/>
              </w:rPr>
            </w:pPr>
            <w:proofErr w:type="spellStart"/>
            <w:r w:rsidRPr="00DA66F9">
              <w:rPr>
                <w:color w:val="auto"/>
                <w:sz w:val="22"/>
                <w:szCs w:val="22"/>
                <w:lang w:val="uk-UA"/>
              </w:rPr>
              <w:t>ПРН18</w:t>
            </w:r>
            <w:proofErr w:type="spellEnd"/>
            <w:r w:rsidRPr="00DA66F9">
              <w:rPr>
                <w:color w:val="auto"/>
                <w:sz w:val="22"/>
                <w:szCs w:val="22"/>
                <w:lang w:val="uk-UA"/>
              </w:rPr>
              <w:t>. Мати базові навички проведення теоретичних та/або експериментальних наукових досліджень, що виконуються індивідуально та/або у складі наукової групи.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ADF7" w14:textId="77777777" w:rsidR="009B1EEA" w:rsidRPr="00DA66F9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1FF6A94F" w14:textId="77777777" w:rsidR="009B1EEA" w:rsidRPr="00DA66F9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5F524122" w14:textId="54CA079A" w:rsidR="009B1EEA" w:rsidRPr="00DA66F9" w:rsidRDefault="009B1EEA" w:rsidP="009B1EEA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</w:tbl>
    <w:p w14:paraId="24B5614A" w14:textId="25DD4711" w:rsidR="00275754" w:rsidRPr="00DA66F9" w:rsidRDefault="00E11CAA" w:rsidP="00243718">
      <w:pPr>
        <w:pStyle w:val="1"/>
        <w:spacing w:before="24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bookmarkStart w:id="4" w:name="_3znysh7" w:colFirst="0" w:colLast="0"/>
      <w:bookmarkEnd w:id="4"/>
      <w:r w:rsidRPr="00DA66F9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Літературні д</w:t>
      </w:r>
      <w:r w:rsidR="00070F4B" w:rsidRPr="00DA66F9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 xml:space="preserve">жерела </w:t>
      </w:r>
    </w:p>
    <w:p w14:paraId="0C7E1F17" w14:textId="77777777" w:rsidR="00DF2CDD" w:rsidRPr="00DA66F9" w:rsidRDefault="00DF2CDD" w:rsidP="00DF2CDD">
      <w:pPr>
        <w:jc w:val="both"/>
        <w:rPr>
          <w:sz w:val="22"/>
          <w:szCs w:val="22"/>
          <w:lang w:val="uk-UA"/>
        </w:rPr>
      </w:pPr>
      <w:r w:rsidRPr="00DA66F9">
        <w:rPr>
          <w:sz w:val="22"/>
          <w:szCs w:val="22"/>
          <w:lang w:val="uk-UA"/>
        </w:rPr>
        <w:t xml:space="preserve">1. </w:t>
      </w:r>
      <w:proofErr w:type="spellStart"/>
      <w:r w:rsidRPr="00DA66F9">
        <w:rPr>
          <w:sz w:val="22"/>
          <w:szCs w:val="22"/>
          <w:lang w:val="uk-UA"/>
        </w:rPr>
        <w:t>Домарецький</w:t>
      </w:r>
      <w:proofErr w:type="spellEnd"/>
      <w:r w:rsidRPr="00DA66F9">
        <w:rPr>
          <w:sz w:val="22"/>
          <w:szCs w:val="22"/>
          <w:lang w:val="uk-UA"/>
        </w:rPr>
        <w:t xml:space="preserve"> </w:t>
      </w:r>
      <w:proofErr w:type="spellStart"/>
      <w:r w:rsidRPr="00DA66F9">
        <w:rPr>
          <w:sz w:val="22"/>
          <w:szCs w:val="22"/>
          <w:lang w:val="uk-UA"/>
        </w:rPr>
        <w:t>В.А</w:t>
      </w:r>
      <w:proofErr w:type="spellEnd"/>
      <w:r w:rsidRPr="00DA66F9">
        <w:rPr>
          <w:sz w:val="22"/>
          <w:szCs w:val="22"/>
          <w:lang w:val="uk-UA"/>
        </w:rPr>
        <w:t xml:space="preserve">., Шиян </w:t>
      </w:r>
      <w:proofErr w:type="spellStart"/>
      <w:r w:rsidRPr="00DA66F9">
        <w:rPr>
          <w:sz w:val="22"/>
          <w:szCs w:val="22"/>
          <w:lang w:val="uk-UA"/>
        </w:rPr>
        <w:t>П.Л</w:t>
      </w:r>
      <w:proofErr w:type="spellEnd"/>
      <w:r w:rsidRPr="00DA66F9">
        <w:rPr>
          <w:sz w:val="22"/>
          <w:szCs w:val="22"/>
          <w:lang w:val="uk-UA"/>
        </w:rPr>
        <w:t xml:space="preserve">., </w:t>
      </w:r>
      <w:proofErr w:type="spellStart"/>
      <w:r w:rsidRPr="00DA66F9">
        <w:rPr>
          <w:sz w:val="22"/>
          <w:szCs w:val="22"/>
          <w:lang w:val="uk-UA"/>
        </w:rPr>
        <w:t>Калакура</w:t>
      </w:r>
      <w:proofErr w:type="spellEnd"/>
      <w:r w:rsidRPr="00DA66F9">
        <w:rPr>
          <w:sz w:val="22"/>
          <w:szCs w:val="22"/>
          <w:lang w:val="uk-UA"/>
        </w:rPr>
        <w:t xml:space="preserve"> </w:t>
      </w:r>
      <w:proofErr w:type="spellStart"/>
      <w:r w:rsidRPr="00DA66F9">
        <w:rPr>
          <w:sz w:val="22"/>
          <w:szCs w:val="22"/>
          <w:lang w:val="uk-UA"/>
        </w:rPr>
        <w:t>М.М</w:t>
      </w:r>
      <w:proofErr w:type="spellEnd"/>
      <w:r w:rsidRPr="00DA66F9">
        <w:rPr>
          <w:sz w:val="22"/>
          <w:szCs w:val="22"/>
          <w:lang w:val="uk-UA"/>
        </w:rPr>
        <w:t xml:space="preserve">., Романенко </w:t>
      </w:r>
      <w:proofErr w:type="spellStart"/>
      <w:r w:rsidRPr="00DA66F9">
        <w:rPr>
          <w:sz w:val="22"/>
          <w:szCs w:val="22"/>
          <w:lang w:val="uk-UA"/>
        </w:rPr>
        <w:t>Л.Ф</w:t>
      </w:r>
      <w:proofErr w:type="spellEnd"/>
      <w:r w:rsidRPr="00DA66F9">
        <w:rPr>
          <w:sz w:val="22"/>
          <w:szCs w:val="22"/>
          <w:lang w:val="uk-UA"/>
        </w:rPr>
        <w:t xml:space="preserve">., </w:t>
      </w:r>
      <w:proofErr w:type="spellStart"/>
      <w:r w:rsidRPr="00DA66F9">
        <w:rPr>
          <w:sz w:val="22"/>
          <w:szCs w:val="22"/>
          <w:lang w:val="uk-UA"/>
        </w:rPr>
        <w:t>Хомічак</w:t>
      </w:r>
      <w:proofErr w:type="spellEnd"/>
      <w:r w:rsidRPr="00DA66F9">
        <w:rPr>
          <w:sz w:val="22"/>
          <w:szCs w:val="22"/>
          <w:lang w:val="uk-UA"/>
        </w:rPr>
        <w:t xml:space="preserve"> </w:t>
      </w:r>
      <w:proofErr w:type="spellStart"/>
      <w:r w:rsidRPr="00DA66F9">
        <w:rPr>
          <w:sz w:val="22"/>
          <w:szCs w:val="22"/>
          <w:lang w:val="uk-UA"/>
        </w:rPr>
        <w:t>Л.М</w:t>
      </w:r>
      <w:proofErr w:type="spellEnd"/>
      <w:r w:rsidRPr="00DA66F9">
        <w:rPr>
          <w:sz w:val="22"/>
          <w:szCs w:val="22"/>
          <w:lang w:val="uk-UA"/>
        </w:rPr>
        <w:t xml:space="preserve">., Василенко </w:t>
      </w:r>
      <w:proofErr w:type="spellStart"/>
      <w:r w:rsidRPr="00DA66F9">
        <w:rPr>
          <w:sz w:val="22"/>
          <w:szCs w:val="22"/>
          <w:lang w:val="uk-UA"/>
        </w:rPr>
        <w:t>О.О</w:t>
      </w:r>
      <w:proofErr w:type="spellEnd"/>
      <w:r w:rsidRPr="00DA66F9">
        <w:rPr>
          <w:sz w:val="22"/>
          <w:szCs w:val="22"/>
          <w:lang w:val="uk-UA"/>
        </w:rPr>
        <w:t xml:space="preserve">., Мельник </w:t>
      </w:r>
      <w:proofErr w:type="spellStart"/>
      <w:r w:rsidRPr="00DA66F9">
        <w:rPr>
          <w:sz w:val="22"/>
          <w:szCs w:val="22"/>
          <w:lang w:val="uk-UA"/>
        </w:rPr>
        <w:t>І.В</w:t>
      </w:r>
      <w:proofErr w:type="spellEnd"/>
      <w:r w:rsidRPr="00DA66F9">
        <w:rPr>
          <w:sz w:val="22"/>
          <w:szCs w:val="22"/>
          <w:lang w:val="uk-UA"/>
        </w:rPr>
        <w:t xml:space="preserve">. Мельник </w:t>
      </w:r>
      <w:proofErr w:type="spellStart"/>
      <w:r w:rsidRPr="00DA66F9">
        <w:rPr>
          <w:sz w:val="22"/>
          <w:szCs w:val="22"/>
          <w:lang w:val="uk-UA"/>
        </w:rPr>
        <w:t>Л.М</w:t>
      </w:r>
      <w:proofErr w:type="spellEnd"/>
      <w:r w:rsidRPr="00DA66F9">
        <w:rPr>
          <w:sz w:val="22"/>
          <w:szCs w:val="22"/>
          <w:lang w:val="uk-UA"/>
        </w:rPr>
        <w:t xml:space="preserve">., Загальні технології харчових виробництв: </w:t>
      </w:r>
      <w:proofErr w:type="spellStart"/>
      <w:r w:rsidRPr="00DA66F9">
        <w:rPr>
          <w:sz w:val="22"/>
          <w:szCs w:val="22"/>
          <w:lang w:val="uk-UA"/>
        </w:rPr>
        <w:t>підруч</w:t>
      </w:r>
      <w:proofErr w:type="spellEnd"/>
      <w:r w:rsidRPr="00DA66F9">
        <w:rPr>
          <w:sz w:val="22"/>
          <w:szCs w:val="22"/>
          <w:lang w:val="uk-UA"/>
        </w:rPr>
        <w:t>.- К.: Університет “Україна”, 2010. – 814 с.</w:t>
      </w:r>
    </w:p>
    <w:p w14:paraId="5D7B6BD4" w14:textId="77777777" w:rsidR="00DF2CDD" w:rsidRPr="00DA66F9" w:rsidRDefault="00DF2CDD" w:rsidP="00DF2CDD">
      <w:pPr>
        <w:jc w:val="both"/>
        <w:rPr>
          <w:sz w:val="22"/>
          <w:szCs w:val="22"/>
          <w:lang w:val="uk-UA"/>
        </w:rPr>
      </w:pPr>
      <w:r w:rsidRPr="00DA66F9">
        <w:rPr>
          <w:sz w:val="22"/>
          <w:szCs w:val="22"/>
          <w:lang w:val="uk-UA"/>
        </w:rPr>
        <w:t xml:space="preserve">2. </w:t>
      </w:r>
      <w:proofErr w:type="spellStart"/>
      <w:r w:rsidRPr="00DA66F9">
        <w:rPr>
          <w:sz w:val="22"/>
          <w:szCs w:val="22"/>
          <w:lang w:val="uk-UA"/>
        </w:rPr>
        <w:t>Домарецький</w:t>
      </w:r>
      <w:proofErr w:type="spellEnd"/>
      <w:r w:rsidRPr="00DA66F9">
        <w:rPr>
          <w:sz w:val="22"/>
          <w:szCs w:val="22"/>
          <w:lang w:val="uk-UA"/>
        </w:rPr>
        <w:t xml:space="preserve"> </w:t>
      </w:r>
      <w:proofErr w:type="spellStart"/>
      <w:r w:rsidRPr="00DA66F9">
        <w:rPr>
          <w:sz w:val="22"/>
          <w:szCs w:val="22"/>
          <w:lang w:val="uk-UA"/>
        </w:rPr>
        <w:t>В.А</w:t>
      </w:r>
      <w:proofErr w:type="spellEnd"/>
      <w:r w:rsidRPr="00DA66F9">
        <w:rPr>
          <w:sz w:val="22"/>
          <w:szCs w:val="22"/>
          <w:lang w:val="uk-UA"/>
        </w:rPr>
        <w:t xml:space="preserve">., Остапчук </w:t>
      </w:r>
      <w:proofErr w:type="spellStart"/>
      <w:r w:rsidRPr="00DA66F9">
        <w:rPr>
          <w:sz w:val="22"/>
          <w:szCs w:val="22"/>
          <w:lang w:val="uk-UA"/>
        </w:rPr>
        <w:t>М.В</w:t>
      </w:r>
      <w:proofErr w:type="spellEnd"/>
      <w:r w:rsidRPr="00DA66F9">
        <w:rPr>
          <w:sz w:val="22"/>
          <w:szCs w:val="22"/>
          <w:lang w:val="uk-UA"/>
        </w:rPr>
        <w:t xml:space="preserve">. Українець </w:t>
      </w:r>
      <w:proofErr w:type="spellStart"/>
      <w:r w:rsidRPr="00DA66F9">
        <w:rPr>
          <w:sz w:val="22"/>
          <w:szCs w:val="22"/>
          <w:lang w:val="uk-UA"/>
        </w:rPr>
        <w:t>А.І</w:t>
      </w:r>
      <w:proofErr w:type="spellEnd"/>
      <w:r w:rsidRPr="00DA66F9">
        <w:rPr>
          <w:sz w:val="22"/>
          <w:szCs w:val="22"/>
          <w:lang w:val="uk-UA"/>
        </w:rPr>
        <w:t xml:space="preserve">. Технологія харчових продуктів: </w:t>
      </w:r>
      <w:proofErr w:type="spellStart"/>
      <w:r w:rsidRPr="00DA66F9">
        <w:rPr>
          <w:sz w:val="22"/>
          <w:szCs w:val="22"/>
          <w:lang w:val="uk-UA"/>
        </w:rPr>
        <w:t>Підруч</w:t>
      </w:r>
      <w:proofErr w:type="spellEnd"/>
      <w:r w:rsidRPr="00DA66F9">
        <w:rPr>
          <w:sz w:val="22"/>
          <w:szCs w:val="22"/>
          <w:lang w:val="uk-UA"/>
        </w:rPr>
        <w:t xml:space="preserve">. / за ред. </w:t>
      </w:r>
      <w:proofErr w:type="spellStart"/>
      <w:r w:rsidRPr="00DA66F9">
        <w:rPr>
          <w:sz w:val="22"/>
          <w:szCs w:val="22"/>
          <w:lang w:val="uk-UA"/>
        </w:rPr>
        <w:t>А.І</w:t>
      </w:r>
      <w:proofErr w:type="spellEnd"/>
      <w:r w:rsidRPr="00DA66F9">
        <w:rPr>
          <w:sz w:val="22"/>
          <w:szCs w:val="22"/>
          <w:lang w:val="uk-UA"/>
        </w:rPr>
        <w:t xml:space="preserve">. Українця. - К.: </w:t>
      </w:r>
      <w:proofErr w:type="spellStart"/>
      <w:r w:rsidRPr="00DA66F9">
        <w:rPr>
          <w:sz w:val="22"/>
          <w:szCs w:val="22"/>
          <w:lang w:val="uk-UA"/>
        </w:rPr>
        <w:t>НУХТ</w:t>
      </w:r>
      <w:proofErr w:type="spellEnd"/>
      <w:r w:rsidRPr="00DA66F9">
        <w:rPr>
          <w:sz w:val="22"/>
          <w:szCs w:val="22"/>
          <w:lang w:val="uk-UA"/>
        </w:rPr>
        <w:t>, 2003. - 572 с.</w:t>
      </w:r>
    </w:p>
    <w:p w14:paraId="62E47FE0" w14:textId="77777777" w:rsidR="00DF2CDD" w:rsidRPr="00DA66F9" w:rsidRDefault="00DF2CDD" w:rsidP="00DF2CDD">
      <w:pPr>
        <w:jc w:val="both"/>
        <w:rPr>
          <w:sz w:val="22"/>
          <w:szCs w:val="22"/>
          <w:lang w:val="uk-UA"/>
        </w:rPr>
      </w:pPr>
      <w:r w:rsidRPr="00DA66F9">
        <w:rPr>
          <w:sz w:val="22"/>
          <w:szCs w:val="22"/>
          <w:lang w:val="uk-UA"/>
        </w:rPr>
        <w:t xml:space="preserve">3. </w:t>
      </w:r>
      <w:proofErr w:type="spellStart"/>
      <w:r w:rsidRPr="00DA66F9">
        <w:rPr>
          <w:sz w:val="22"/>
          <w:szCs w:val="22"/>
          <w:lang w:val="uk-UA"/>
        </w:rPr>
        <w:t>Стабников</w:t>
      </w:r>
      <w:proofErr w:type="spellEnd"/>
      <w:r w:rsidRPr="00DA66F9">
        <w:rPr>
          <w:sz w:val="22"/>
          <w:szCs w:val="22"/>
          <w:lang w:val="uk-UA"/>
        </w:rPr>
        <w:t xml:space="preserve"> </w:t>
      </w:r>
      <w:proofErr w:type="spellStart"/>
      <w:r w:rsidRPr="00DA66F9">
        <w:rPr>
          <w:sz w:val="22"/>
          <w:szCs w:val="22"/>
          <w:lang w:val="uk-UA"/>
        </w:rPr>
        <w:t>В.Н</w:t>
      </w:r>
      <w:proofErr w:type="spellEnd"/>
      <w:r w:rsidRPr="00DA66F9">
        <w:rPr>
          <w:sz w:val="22"/>
          <w:szCs w:val="22"/>
          <w:lang w:val="uk-UA"/>
        </w:rPr>
        <w:t xml:space="preserve">., Остапчук </w:t>
      </w:r>
      <w:proofErr w:type="spellStart"/>
      <w:r w:rsidRPr="00DA66F9">
        <w:rPr>
          <w:sz w:val="22"/>
          <w:szCs w:val="22"/>
          <w:lang w:val="uk-UA"/>
        </w:rPr>
        <w:t>Н.В</w:t>
      </w:r>
      <w:proofErr w:type="spellEnd"/>
      <w:r w:rsidRPr="00DA66F9">
        <w:rPr>
          <w:sz w:val="22"/>
          <w:szCs w:val="22"/>
          <w:lang w:val="uk-UA"/>
        </w:rPr>
        <w:t xml:space="preserve">. </w:t>
      </w:r>
      <w:proofErr w:type="spellStart"/>
      <w:r w:rsidRPr="00DA66F9">
        <w:rPr>
          <w:sz w:val="22"/>
          <w:szCs w:val="22"/>
          <w:lang w:val="uk-UA"/>
        </w:rPr>
        <w:t>Общая</w:t>
      </w:r>
      <w:proofErr w:type="spellEnd"/>
      <w:r w:rsidRPr="00DA66F9">
        <w:rPr>
          <w:sz w:val="22"/>
          <w:szCs w:val="22"/>
          <w:lang w:val="uk-UA"/>
        </w:rPr>
        <w:t xml:space="preserve"> </w:t>
      </w:r>
      <w:proofErr w:type="spellStart"/>
      <w:r w:rsidRPr="00DA66F9">
        <w:rPr>
          <w:sz w:val="22"/>
          <w:szCs w:val="22"/>
          <w:lang w:val="uk-UA"/>
        </w:rPr>
        <w:t>технология</w:t>
      </w:r>
      <w:proofErr w:type="spellEnd"/>
      <w:r w:rsidRPr="00DA66F9">
        <w:rPr>
          <w:sz w:val="22"/>
          <w:szCs w:val="22"/>
          <w:lang w:val="uk-UA"/>
        </w:rPr>
        <w:t xml:space="preserve"> </w:t>
      </w:r>
      <w:proofErr w:type="spellStart"/>
      <w:r w:rsidRPr="00DA66F9">
        <w:rPr>
          <w:sz w:val="22"/>
          <w:szCs w:val="22"/>
          <w:lang w:val="uk-UA"/>
        </w:rPr>
        <w:t>пищевых</w:t>
      </w:r>
      <w:proofErr w:type="spellEnd"/>
      <w:r w:rsidRPr="00DA66F9">
        <w:rPr>
          <w:sz w:val="22"/>
          <w:szCs w:val="22"/>
          <w:lang w:val="uk-UA"/>
        </w:rPr>
        <w:t xml:space="preserve"> </w:t>
      </w:r>
      <w:proofErr w:type="spellStart"/>
      <w:r w:rsidRPr="00DA66F9">
        <w:rPr>
          <w:sz w:val="22"/>
          <w:szCs w:val="22"/>
          <w:lang w:val="uk-UA"/>
        </w:rPr>
        <w:t>продуктов</w:t>
      </w:r>
      <w:proofErr w:type="spellEnd"/>
      <w:r w:rsidRPr="00DA66F9">
        <w:rPr>
          <w:sz w:val="22"/>
          <w:szCs w:val="22"/>
          <w:lang w:val="uk-UA"/>
        </w:rPr>
        <w:t xml:space="preserve">. – </w:t>
      </w:r>
      <w:proofErr w:type="spellStart"/>
      <w:r w:rsidRPr="00DA66F9">
        <w:rPr>
          <w:sz w:val="22"/>
          <w:szCs w:val="22"/>
          <w:lang w:val="uk-UA"/>
        </w:rPr>
        <w:t>Киев</w:t>
      </w:r>
      <w:proofErr w:type="spellEnd"/>
      <w:r w:rsidRPr="00DA66F9">
        <w:rPr>
          <w:sz w:val="22"/>
          <w:szCs w:val="22"/>
          <w:lang w:val="uk-UA"/>
        </w:rPr>
        <w:t>, Вища школа. 1990. – 303 с.</w:t>
      </w:r>
    </w:p>
    <w:p w14:paraId="730AA8BC" w14:textId="77777777" w:rsidR="00DF2CDD" w:rsidRPr="00DA66F9" w:rsidRDefault="00DF2CDD" w:rsidP="00DF2CDD">
      <w:pPr>
        <w:jc w:val="both"/>
        <w:rPr>
          <w:sz w:val="22"/>
          <w:szCs w:val="22"/>
          <w:lang w:val="uk-UA"/>
        </w:rPr>
      </w:pPr>
      <w:r w:rsidRPr="00DA66F9">
        <w:rPr>
          <w:sz w:val="22"/>
          <w:szCs w:val="22"/>
          <w:lang w:val="uk-UA"/>
        </w:rPr>
        <w:t xml:space="preserve">4. </w:t>
      </w:r>
      <w:proofErr w:type="spellStart"/>
      <w:r w:rsidRPr="00DA66F9">
        <w:rPr>
          <w:sz w:val="22"/>
          <w:szCs w:val="22"/>
          <w:lang w:val="uk-UA"/>
        </w:rPr>
        <w:t>Технология</w:t>
      </w:r>
      <w:proofErr w:type="spellEnd"/>
      <w:r w:rsidRPr="00DA66F9">
        <w:rPr>
          <w:sz w:val="22"/>
          <w:szCs w:val="22"/>
          <w:lang w:val="uk-UA"/>
        </w:rPr>
        <w:t xml:space="preserve"> </w:t>
      </w:r>
      <w:proofErr w:type="spellStart"/>
      <w:r w:rsidRPr="00DA66F9">
        <w:rPr>
          <w:sz w:val="22"/>
          <w:szCs w:val="22"/>
          <w:lang w:val="uk-UA"/>
        </w:rPr>
        <w:t>пищевых</w:t>
      </w:r>
      <w:proofErr w:type="spellEnd"/>
      <w:r w:rsidRPr="00DA66F9">
        <w:rPr>
          <w:sz w:val="22"/>
          <w:szCs w:val="22"/>
          <w:lang w:val="uk-UA"/>
        </w:rPr>
        <w:t xml:space="preserve"> </w:t>
      </w:r>
      <w:proofErr w:type="spellStart"/>
      <w:r w:rsidRPr="00DA66F9">
        <w:rPr>
          <w:sz w:val="22"/>
          <w:szCs w:val="22"/>
          <w:lang w:val="uk-UA"/>
        </w:rPr>
        <w:t>производств</w:t>
      </w:r>
      <w:proofErr w:type="spellEnd"/>
      <w:r w:rsidRPr="00DA66F9">
        <w:rPr>
          <w:sz w:val="22"/>
          <w:szCs w:val="22"/>
          <w:lang w:val="uk-UA"/>
        </w:rPr>
        <w:t xml:space="preserve"> / </w:t>
      </w:r>
      <w:proofErr w:type="spellStart"/>
      <w:r w:rsidRPr="00DA66F9">
        <w:rPr>
          <w:sz w:val="22"/>
          <w:szCs w:val="22"/>
          <w:lang w:val="uk-UA"/>
        </w:rPr>
        <w:t>Под</w:t>
      </w:r>
      <w:proofErr w:type="spellEnd"/>
      <w:r w:rsidRPr="00DA66F9">
        <w:rPr>
          <w:sz w:val="22"/>
          <w:szCs w:val="22"/>
          <w:lang w:val="uk-UA"/>
        </w:rPr>
        <w:t xml:space="preserve"> ред. </w:t>
      </w:r>
      <w:proofErr w:type="spellStart"/>
      <w:r w:rsidRPr="00DA66F9">
        <w:rPr>
          <w:sz w:val="22"/>
          <w:szCs w:val="22"/>
          <w:lang w:val="uk-UA"/>
        </w:rPr>
        <w:t>Ковалевской</w:t>
      </w:r>
      <w:proofErr w:type="spellEnd"/>
      <w:r w:rsidRPr="00DA66F9">
        <w:rPr>
          <w:sz w:val="22"/>
          <w:szCs w:val="22"/>
          <w:lang w:val="uk-UA"/>
        </w:rPr>
        <w:t xml:space="preserve"> </w:t>
      </w:r>
      <w:proofErr w:type="spellStart"/>
      <w:r w:rsidRPr="00DA66F9">
        <w:rPr>
          <w:sz w:val="22"/>
          <w:szCs w:val="22"/>
          <w:lang w:val="uk-UA"/>
        </w:rPr>
        <w:t>Л.П</w:t>
      </w:r>
      <w:proofErr w:type="spellEnd"/>
      <w:r w:rsidRPr="00DA66F9">
        <w:rPr>
          <w:sz w:val="22"/>
          <w:szCs w:val="22"/>
          <w:lang w:val="uk-UA"/>
        </w:rPr>
        <w:t>. – М.: Колос, 1997. – 707 с.</w:t>
      </w:r>
    </w:p>
    <w:p w14:paraId="7AF837DE" w14:textId="77777777" w:rsidR="00DF2CDD" w:rsidRPr="00DA66F9" w:rsidRDefault="00DF2CDD" w:rsidP="00DF2CDD">
      <w:pPr>
        <w:jc w:val="both"/>
        <w:rPr>
          <w:sz w:val="22"/>
          <w:szCs w:val="22"/>
          <w:lang w:val="uk-UA"/>
        </w:rPr>
      </w:pPr>
      <w:r w:rsidRPr="00DA66F9">
        <w:rPr>
          <w:sz w:val="22"/>
          <w:szCs w:val="22"/>
          <w:lang w:val="uk-UA"/>
        </w:rPr>
        <w:t xml:space="preserve">Машкін </w:t>
      </w:r>
      <w:proofErr w:type="spellStart"/>
      <w:r w:rsidRPr="00DA66F9">
        <w:rPr>
          <w:sz w:val="22"/>
          <w:szCs w:val="22"/>
          <w:lang w:val="uk-UA"/>
        </w:rPr>
        <w:t>М.І</w:t>
      </w:r>
      <w:proofErr w:type="spellEnd"/>
      <w:r w:rsidRPr="00DA66F9">
        <w:rPr>
          <w:sz w:val="22"/>
          <w:szCs w:val="22"/>
          <w:lang w:val="uk-UA"/>
        </w:rPr>
        <w:t xml:space="preserve">. Технологія виробництва молока і молочних продуктів / </w:t>
      </w:r>
      <w:proofErr w:type="spellStart"/>
      <w:r w:rsidRPr="00DA66F9">
        <w:rPr>
          <w:sz w:val="22"/>
          <w:szCs w:val="22"/>
          <w:lang w:val="uk-UA"/>
        </w:rPr>
        <w:t>М.І</w:t>
      </w:r>
      <w:proofErr w:type="spellEnd"/>
      <w:r w:rsidRPr="00DA66F9">
        <w:rPr>
          <w:sz w:val="22"/>
          <w:szCs w:val="22"/>
          <w:lang w:val="uk-UA"/>
        </w:rPr>
        <w:t xml:space="preserve">. Машкін, </w:t>
      </w:r>
      <w:proofErr w:type="spellStart"/>
      <w:r w:rsidRPr="00DA66F9">
        <w:rPr>
          <w:sz w:val="22"/>
          <w:szCs w:val="22"/>
          <w:lang w:val="uk-UA"/>
        </w:rPr>
        <w:t>Н.М</w:t>
      </w:r>
      <w:proofErr w:type="spellEnd"/>
      <w:r w:rsidRPr="00DA66F9">
        <w:rPr>
          <w:sz w:val="22"/>
          <w:szCs w:val="22"/>
          <w:lang w:val="uk-UA"/>
        </w:rPr>
        <w:t>. Париш / Навчальне видання: - К.: Вища освіта, 2006. - 351 с.</w:t>
      </w:r>
    </w:p>
    <w:p w14:paraId="1F843E5B" w14:textId="77777777" w:rsidR="00DF2CDD" w:rsidRPr="00DA66F9" w:rsidRDefault="00DF2CDD" w:rsidP="00DF2CDD">
      <w:pPr>
        <w:jc w:val="both"/>
        <w:rPr>
          <w:sz w:val="22"/>
          <w:szCs w:val="22"/>
          <w:lang w:val="uk-UA"/>
        </w:rPr>
      </w:pPr>
      <w:r w:rsidRPr="00DA66F9">
        <w:rPr>
          <w:sz w:val="22"/>
          <w:szCs w:val="22"/>
          <w:lang w:val="uk-UA"/>
        </w:rPr>
        <w:t>5. Перцевий Ф. В. Технологія переробки молока:</w:t>
      </w:r>
      <w:bookmarkStart w:id="5" w:name="_GoBack"/>
      <w:bookmarkEnd w:id="5"/>
      <w:r w:rsidRPr="00DA66F9">
        <w:rPr>
          <w:sz w:val="22"/>
          <w:szCs w:val="22"/>
          <w:lang w:val="uk-UA"/>
        </w:rPr>
        <w:t xml:space="preserve"> Навчальний посібник /Ф. В. Перцевий, П. В. </w:t>
      </w:r>
      <w:proofErr w:type="spellStart"/>
      <w:r w:rsidRPr="00DA66F9">
        <w:rPr>
          <w:sz w:val="22"/>
          <w:szCs w:val="22"/>
          <w:lang w:val="uk-UA"/>
        </w:rPr>
        <w:t>Гурський</w:t>
      </w:r>
      <w:proofErr w:type="spellEnd"/>
      <w:r w:rsidRPr="00DA66F9">
        <w:rPr>
          <w:sz w:val="22"/>
          <w:szCs w:val="22"/>
          <w:lang w:val="uk-UA"/>
        </w:rPr>
        <w:t xml:space="preserve"> , О. О. </w:t>
      </w:r>
      <w:proofErr w:type="spellStart"/>
      <w:r w:rsidRPr="00DA66F9">
        <w:rPr>
          <w:sz w:val="22"/>
          <w:szCs w:val="22"/>
          <w:lang w:val="uk-UA"/>
        </w:rPr>
        <w:t>Гринченко</w:t>
      </w:r>
      <w:proofErr w:type="spellEnd"/>
      <w:r w:rsidRPr="00DA66F9">
        <w:rPr>
          <w:sz w:val="22"/>
          <w:szCs w:val="22"/>
          <w:lang w:val="uk-UA"/>
        </w:rPr>
        <w:t xml:space="preserve">, та ін. / Харків: </w:t>
      </w:r>
      <w:proofErr w:type="spellStart"/>
      <w:r w:rsidRPr="00DA66F9">
        <w:rPr>
          <w:sz w:val="22"/>
          <w:szCs w:val="22"/>
          <w:lang w:val="uk-UA"/>
        </w:rPr>
        <w:t>ХДУХТ</w:t>
      </w:r>
      <w:proofErr w:type="spellEnd"/>
      <w:r w:rsidRPr="00DA66F9">
        <w:rPr>
          <w:sz w:val="22"/>
          <w:szCs w:val="22"/>
          <w:lang w:val="uk-UA"/>
        </w:rPr>
        <w:t xml:space="preserve">, 2006. 378 с.: </w:t>
      </w:r>
      <w:proofErr w:type="spellStart"/>
      <w:r w:rsidRPr="00DA66F9">
        <w:rPr>
          <w:sz w:val="22"/>
          <w:szCs w:val="22"/>
          <w:lang w:val="uk-UA"/>
        </w:rPr>
        <w:t>іл</w:t>
      </w:r>
      <w:proofErr w:type="spellEnd"/>
      <w:r w:rsidRPr="00DA66F9">
        <w:rPr>
          <w:sz w:val="22"/>
          <w:szCs w:val="22"/>
          <w:lang w:val="uk-UA"/>
        </w:rPr>
        <w:t>.</w:t>
      </w:r>
    </w:p>
    <w:p w14:paraId="2F58E288" w14:textId="77777777" w:rsidR="00DF2CDD" w:rsidRPr="00DA66F9" w:rsidRDefault="00DF2CDD" w:rsidP="00DF2CDD">
      <w:pPr>
        <w:jc w:val="both"/>
        <w:rPr>
          <w:sz w:val="22"/>
          <w:szCs w:val="22"/>
        </w:rPr>
      </w:pPr>
    </w:p>
    <w:p w14:paraId="4CBC4532" w14:textId="77777777" w:rsidR="00670E09" w:rsidRPr="00DA66F9" w:rsidRDefault="00670E09" w:rsidP="009C74D6">
      <w:pPr>
        <w:shd w:val="clear" w:color="auto" w:fill="FFFFFF"/>
        <w:tabs>
          <w:tab w:val="left" w:pos="557"/>
        </w:tabs>
        <w:ind w:firstLine="709"/>
        <w:jc w:val="both"/>
        <w:rPr>
          <w:rFonts w:ascii="Tahoma" w:hAnsi="Tahoma" w:cs="Tahoma"/>
          <w:sz w:val="22"/>
          <w:szCs w:val="22"/>
          <w:lang w:val="uk-UA"/>
        </w:rPr>
      </w:pPr>
    </w:p>
    <w:p w14:paraId="75A0FD33" w14:textId="3BA38740" w:rsidR="005A4A5F" w:rsidRPr="00DA66F9" w:rsidRDefault="005A4A5F" w:rsidP="009D51B4">
      <w:pPr>
        <w:pStyle w:val="1"/>
        <w:spacing w:before="240" w:after="0"/>
        <w:jc w:val="center"/>
        <w:rPr>
          <w:rFonts w:ascii="Tahoma" w:eastAsia="Open Sans" w:hAnsi="Tahoma" w:cs="Tahoma"/>
          <w:b/>
          <w:color w:val="B01C32"/>
          <w:sz w:val="22"/>
          <w:szCs w:val="22"/>
          <w:lang w:val="uk-UA"/>
        </w:rPr>
      </w:pPr>
      <w:r w:rsidRPr="00DA66F9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Політика оцінювання</w:t>
      </w:r>
    </w:p>
    <w:p w14:paraId="3C1E8590" w14:textId="358F90E6" w:rsidR="005A4A5F" w:rsidRPr="00DA66F9" w:rsidRDefault="005A4A5F" w:rsidP="009D51B4">
      <w:pPr>
        <w:pStyle w:val="Normal1"/>
        <w:numPr>
          <w:ilvl w:val="0"/>
          <w:numId w:val="2"/>
        </w:numPr>
        <w:ind w:left="284" w:hanging="284"/>
        <w:contextualSpacing/>
        <w:jc w:val="both"/>
        <w:rPr>
          <w:rFonts w:ascii="Tahoma" w:hAnsi="Tahoma" w:cs="Tahoma"/>
          <w:sz w:val="22"/>
          <w:szCs w:val="22"/>
          <w:lang w:val="uk-UA"/>
        </w:rPr>
      </w:pPr>
      <w:r w:rsidRPr="00DA66F9">
        <w:rPr>
          <w:rFonts w:ascii="Tahoma" w:eastAsia="Open Sans" w:hAnsi="Tahoma" w:cs="Tahoma"/>
          <w:b/>
          <w:sz w:val="22"/>
          <w:szCs w:val="22"/>
          <w:lang w:val="uk-UA"/>
        </w:rPr>
        <w:t xml:space="preserve">Політика щодо </w:t>
      </w:r>
      <w:proofErr w:type="spellStart"/>
      <w:r w:rsidRPr="00DA66F9">
        <w:rPr>
          <w:rFonts w:ascii="Tahoma" w:eastAsia="Open Sans" w:hAnsi="Tahoma" w:cs="Tahoma"/>
          <w:b/>
          <w:sz w:val="22"/>
          <w:szCs w:val="22"/>
          <w:lang w:val="uk-UA"/>
        </w:rPr>
        <w:t>дедлайнів</w:t>
      </w:r>
      <w:proofErr w:type="spellEnd"/>
      <w:r w:rsidRPr="00DA66F9">
        <w:rPr>
          <w:rFonts w:ascii="Tahoma" w:eastAsia="Open Sans" w:hAnsi="Tahoma" w:cs="Tahoma"/>
          <w:b/>
          <w:sz w:val="22"/>
          <w:szCs w:val="22"/>
          <w:lang w:val="uk-UA"/>
        </w:rPr>
        <w:t xml:space="preserve"> та перескладання</w:t>
      </w:r>
      <w:r w:rsidRPr="00DA66F9">
        <w:rPr>
          <w:rFonts w:ascii="Tahoma" w:eastAsia="Open Sans" w:hAnsi="Tahoma" w:cs="Tahoma"/>
          <w:sz w:val="22"/>
          <w:szCs w:val="22"/>
          <w:lang w:val="uk-UA"/>
        </w:rPr>
        <w:t>: Роботи, які здаються із порушенням термінів без поважних причин, оцінюют</w:t>
      </w:r>
      <w:r w:rsidR="009C74D6" w:rsidRPr="00DA66F9">
        <w:rPr>
          <w:rFonts w:ascii="Tahoma" w:eastAsia="Open Sans" w:hAnsi="Tahoma" w:cs="Tahoma"/>
          <w:sz w:val="22"/>
          <w:szCs w:val="22"/>
          <w:lang w:val="uk-UA"/>
        </w:rPr>
        <w:t>ься на нижчу оцінку (-20 балів)</w:t>
      </w:r>
      <w:r w:rsidRPr="00DA66F9">
        <w:rPr>
          <w:rFonts w:ascii="Tahoma" w:eastAsia="Open Sans" w:hAnsi="Tahoma" w:cs="Tahoma"/>
          <w:sz w:val="22"/>
          <w:szCs w:val="22"/>
          <w:lang w:val="uk-UA"/>
        </w:rPr>
        <w:t xml:space="preserve">.   </w:t>
      </w:r>
    </w:p>
    <w:p w14:paraId="79F6BED9" w14:textId="19EB4603" w:rsidR="005A4A5F" w:rsidRPr="00DA66F9" w:rsidRDefault="005A4A5F" w:rsidP="009D51B4">
      <w:pPr>
        <w:pStyle w:val="Normal1"/>
        <w:numPr>
          <w:ilvl w:val="0"/>
          <w:numId w:val="2"/>
        </w:numPr>
        <w:ind w:left="284" w:hanging="284"/>
        <w:contextualSpacing/>
        <w:jc w:val="both"/>
        <w:rPr>
          <w:rFonts w:ascii="Tahoma" w:hAnsi="Tahoma" w:cs="Tahoma"/>
          <w:sz w:val="22"/>
          <w:szCs w:val="22"/>
          <w:lang w:val="uk-UA"/>
        </w:rPr>
      </w:pPr>
      <w:r w:rsidRPr="00DA66F9">
        <w:rPr>
          <w:rFonts w:ascii="Tahoma" w:eastAsia="Open Sans" w:hAnsi="Tahoma" w:cs="Tahoma"/>
          <w:b/>
          <w:sz w:val="22"/>
          <w:szCs w:val="22"/>
          <w:lang w:val="uk-UA"/>
        </w:rPr>
        <w:t>Політика щодо академічної доброчесності</w:t>
      </w:r>
      <w:r w:rsidRPr="00DA66F9">
        <w:rPr>
          <w:rFonts w:ascii="Tahoma" w:eastAsia="Open Sans" w:hAnsi="Tahoma" w:cs="Tahoma"/>
          <w:sz w:val="22"/>
          <w:szCs w:val="22"/>
          <w:lang w:val="uk-UA"/>
        </w:rPr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та </w:t>
      </w:r>
      <w:r w:rsidR="009C74D6" w:rsidRPr="00DA66F9">
        <w:rPr>
          <w:rFonts w:ascii="Tahoma" w:eastAsia="Open Sans" w:hAnsi="Tahoma" w:cs="Tahoma"/>
          <w:sz w:val="22"/>
          <w:szCs w:val="22"/>
          <w:lang w:val="uk-UA"/>
        </w:rPr>
        <w:t>заліку</w:t>
      </w:r>
      <w:r w:rsidRPr="00DA66F9">
        <w:rPr>
          <w:rFonts w:ascii="Tahoma" w:eastAsia="Open Sans" w:hAnsi="Tahoma" w:cs="Tahoma"/>
          <w:sz w:val="22"/>
          <w:szCs w:val="22"/>
          <w:lang w:val="uk-UA"/>
        </w:rPr>
        <w:t xml:space="preserve"> заборонені (в </w:t>
      </w:r>
      <w:proofErr w:type="spellStart"/>
      <w:r w:rsidRPr="00DA66F9">
        <w:rPr>
          <w:rFonts w:ascii="Tahoma" w:eastAsia="Open Sans" w:hAnsi="Tahoma" w:cs="Tahoma"/>
          <w:sz w:val="22"/>
          <w:szCs w:val="22"/>
          <w:lang w:val="uk-UA"/>
        </w:rPr>
        <w:t>т.ч</w:t>
      </w:r>
      <w:proofErr w:type="spellEnd"/>
      <w:r w:rsidRPr="00DA66F9">
        <w:rPr>
          <w:rFonts w:ascii="Tahoma" w:eastAsia="Open Sans" w:hAnsi="Tahoma" w:cs="Tahoma"/>
          <w:sz w:val="22"/>
          <w:szCs w:val="22"/>
          <w:lang w:val="uk-UA"/>
        </w:rPr>
        <w:t>. із ви</w:t>
      </w:r>
      <w:r w:rsidR="009C74D6" w:rsidRPr="00DA66F9">
        <w:rPr>
          <w:rFonts w:ascii="Tahoma" w:eastAsia="Open Sans" w:hAnsi="Tahoma" w:cs="Tahoma"/>
          <w:sz w:val="22"/>
          <w:szCs w:val="22"/>
          <w:lang w:val="uk-UA"/>
        </w:rPr>
        <w:t xml:space="preserve">користанням мобільних </w:t>
      </w:r>
      <w:proofErr w:type="spellStart"/>
      <w:r w:rsidR="009C74D6" w:rsidRPr="00DA66F9">
        <w:rPr>
          <w:rFonts w:ascii="Tahoma" w:eastAsia="Open Sans" w:hAnsi="Tahoma" w:cs="Tahoma"/>
          <w:sz w:val="22"/>
          <w:szCs w:val="22"/>
          <w:lang w:val="uk-UA"/>
        </w:rPr>
        <w:t>девайсів</w:t>
      </w:r>
      <w:proofErr w:type="spellEnd"/>
      <w:r w:rsidR="009C74D6" w:rsidRPr="00DA66F9">
        <w:rPr>
          <w:rFonts w:ascii="Tahoma" w:eastAsia="Open Sans" w:hAnsi="Tahoma" w:cs="Tahoma"/>
          <w:sz w:val="22"/>
          <w:szCs w:val="22"/>
          <w:lang w:val="uk-UA"/>
        </w:rPr>
        <w:t>)</w:t>
      </w:r>
      <w:r w:rsidRPr="00DA66F9">
        <w:rPr>
          <w:rFonts w:ascii="Tahoma" w:eastAsia="Open Sans" w:hAnsi="Tahoma" w:cs="Tahoma"/>
          <w:sz w:val="22"/>
          <w:szCs w:val="22"/>
          <w:lang w:val="uk-UA"/>
        </w:rPr>
        <w:t>.</w:t>
      </w:r>
    </w:p>
    <w:p w14:paraId="452D603B" w14:textId="4866FA9E" w:rsidR="001D6A21" w:rsidRPr="00DA66F9" w:rsidRDefault="005A4A5F" w:rsidP="009D51B4">
      <w:pPr>
        <w:pStyle w:val="Normal1"/>
        <w:numPr>
          <w:ilvl w:val="0"/>
          <w:numId w:val="2"/>
        </w:numPr>
        <w:ind w:left="284" w:hanging="284"/>
        <w:contextualSpacing/>
        <w:jc w:val="both"/>
        <w:rPr>
          <w:rFonts w:ascii="Tahoma" w:hAnsi="Tahoma" w:cs="Tahoma"/>
          <w:sz w:val="22"/>
          <w:szCs w:val="22"/>
          <w:lang w:val="uk-UA"/>
        </w:rPr>
      </w:pPr>
      <w:r w:rsidRPr="00DA66F9">
        <w:rPr>
          <w:rFonts w:ascii="Tahoma" w:eastAsia="Open Sans" w:hAnsi="Tahoma" w:cs="Tahoma"/>
          <w:b/>
          <w:sz w:val="22"/>
          <w:szCs w:val="22"/>
          <w:lang w:val="uk-UA"/>
        </w:rPr>
        <w:t>Політика щодо відвідування</w:t>
      </w:r>
      <w:r w:rsidRPr="00DA66F9">
        <w:rPr>
          <w:rFonts w:ascii="Tahoma" w:eastAsia="Open Sans" w:hAnsi="Tahoma" w:cs="Tahoma"/>
          <w:sz w:val="22"/>
          <w:szCs w:val="22"/>
          <w:lang w:val="uk-UA"/>
        </w:rPr>
        <w:t xml:space="preserve">: </w:t>
      </w:r>
      <w:r w:rsidRPr="00DA66F9">
        <w:rPr>
          <w:rFonts w:ascii="Tahoma" w:eastAsia="Times New Roman" w:hAnsi="Tahoma" w:cs="Tahoma"/>
          <w:sz w:val="22"/>
          <w:szCs w:val="22"/>
          <w:lang w:val="uk-UA"/>
        </w:rPr>
        <w:t xml:space="preserve">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</w:t>
      </w:r>
      <w:r w:rsidRPr="00DA66F9">
        <w:rPr>
          <w:rFonts w:ascii="Tahoma" w:eastAsia="Times New Roman" w:hAnsi="Tahoma" w:cs="Tahoma"/>
          <w:sz w:val="22"/>
          <w:szCs w:val="22"/>
          <w:lang w:val="uk-UA"/>
        </w:rPr>
        <w:lastRenderedPageBreak/>
        <w:t xml:space="preserve">навчання може відбуватись в он-лайн формі за погодженням із </w:t>
      </w:r>
      <w:r w:rsidR="00623BFB" w:rsidRPr="00DA66F9">
        <w:rPr>
          <w:rFonts w:ascii="Tahoma" w:eastAsia="Times New Roman" w:hAnsi="Tahoma" w:cs="Tahoma"/>
          <w:sz w:val="22"/>
          <w:szCs w:val="22"/>
          <w:lang w:val="uk-UA"/>
        </w:rPr>
        <w:t>керівником курсу</w:t>
      </w:r>
      <w:r w:rsidRPr="00DA66F9">
        <w:rPr>
          <w:rFonts w:ascii="Tahoma" w:eastAsia="Times New Roman" w:hAnsi="Tahoma" w:cs="Tahoma"/>
          <w:sz w:val="22"/>
          <w:szCs w:val="22"/>
          <w:lang w:val="uk-UA"/>
        </w:rPr>
        <w:t xml:space="preserve">. </w:t>
      </w:r>
      <w:bookmarkStart w:id="6" w:name="_2et92p0" w:colFirst="0" w:colLast="0"/>
      <w:bookmarkStart w:id="7" w:name="_1t3h5sf" w:colFirst="0" w:colLast="0"/>
      <w:bookmarkStart w:id="8" w:name="_4d34og8" w:colFirst="0" w:colLast="0"/>
      <w:bookmarkEnd w:id="6"/>
      <w:bookmarkEnd w:id="7"/>
      <w:bookmarkEnd w:id="8"/>
    </w:p>
    <w:p w14:paraId="2CBB02BE" w14:textId="1CDA238D" w:rsidR="00275754" w:rsidRPr="00DA66F9" w:rsidRDefault="00070F4B" w:rsidP="009D51B4">
      <w:pPr>
        <w:pStyle w:val="1"/>
        <w:spacing w:before="24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r w:rsidRPr="00DA66F9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Оцінювання</w:t>
      </w:r>
      <w:r w:rsidR="00243718" w:rsidRPr="00DA66F9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 xml:space="preserve"> </w:t>
      </w:r>
    </w:p>
    <w:p w14:paraId="1D650359" w14:textId="51121FB4" w:rsidR="00275754" w:rsidRPr="00DA66F9" w:rsidRDefault="00070F4B" w:rsidP="009D51B4">
      <w:pPr>
        <w:pStyle w:val="Normal1"/>
        <w:ind w:firstLine="284"/>
        <w:rPr>
          <w:rFonts w:ascii="Tahoma" w:eastAsia="Open Sans" w:hAnsi="Tahoma" w:cs="Tahoma"/>
          <w:sz w:val="22"/>
          <w:szCs w:val="22"/>
          <w:lang w:val="uk-UA"/>
        </w:rPr>
      </w:pPr>
      <w:r w:rsidRPr="00DA66F9">
        <w:rPr>
          <w:rFonts w:ascii="Tahoma" w:eastAsia="Open Sans" w:hAnsi="Tahoma" w:cs="Tahoma"/>
          <w:sz w:val="22"/>
          <w:szCs w:val="22"/>
          <w:lang w:val="uk-UA"/>
        </w:rPr>
        <w:t>Остаточна оцінка за курс розраховується наступним чином</w:t>
      </w:r>
      <w:r w:rsidR="00116510" w:rsidRPr="00DA66F9">
        <w:rPr>
          <w:rFonts w:ascii="Tahoma" w:eastAsia="Open Sans" w:hAnsi="Tahoma" w:cs="Tahoma"/>
          <w:sz w:val="22"/>
          <w:szCs w:val="22"/>
          <w:lang w:val="uk-UA"/>
        </w:rPr>
        <w:t>:</w:t>
      </w:r>
    </w:p>
    <w:tbl>
      <w:tblPr>
        <w:tblStyle w:val="a8"/>
        <w:tblW w:w="9885" w:type="dxa"/>
        <w:tblInd w:w="28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3"/>
        <w:gridCol w:w="3402"/>
      </w:tblGrid>
      <w:tr w:rsidR="00247F17" w:rsidRPr="00DA66F9" w14:paraId="4055E243" w14:textId="77777777" w:rsidTr="006B7182">
        <w:trPr>
          <w:trHeight w:val="75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4748" w14:textId="1E85ED7D" w:rsidR="00275754" w:rsidRPr="00DA66F9" w:rsidRDefault="001C468A" w:rsidP="00BA360C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Види оцінювання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5A2B" w14:textId="78701602" w:rsidR="00275754" w:rsidRPr="00DA66F9" w:rsidRDefault="00070F4B" w:rsidP="00BA360C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% від остаточної оцінки</w:t>
            </w:r>
          </w:p>
        </w:tc>
      </w:tr>
      <w:tr w:rsidR="00247F17" w:rsidRPr="00DA66F9" w14:paraId="08EBA54E" w14:textId="77777777" w:rsidTr="006B7182">
        <w:trPr>
          <w:trHeight w:val="44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F87C" w14:textId="21FE9D38" w:rsidR="00275754" w:rsidRPr="00DA66F9" w:rsidRDefault="003F36A1" w:rsidP="00BA360C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Опитування під час</w:t>
            </w:r>
            <w:r w:rsidR="009F4812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занять </w:t>
            </w: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– усно 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8636" w14:textId="2C8ECD77" w:rsidR="00275754" w:rsidRPr="00DA66F9" w:rsidRDefault="00881E48" w:rsidP="00BA360C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  <w:r w:rsidR="009F4812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0</w:t>
            </w:r>
          </w:p>
        </w:tc>
      </w:tr>
      <w:tr w:rsidR="00247F17" w:rsidRPr="00DA66F9" w14:paraId="020A30B5" w14:textId="77777777" w:rsidTr="00394479"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15316" w14:textId="454AE45B" w:rsidR="00275754" w:rsidRPr="00DA66F9" w:rsidRDefault="00741F40" w:rsidP="00CF26C4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Теми 1-</w:t>
            </w:r>
            <w:r w:rsidR="00CF26C4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  <w:r w:rsidR="003F36A1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– </w:t>
            </w:r>
            <w:r w:rsidR="00881E48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обговорення </w:t>
            </w:r>
            <w:r w:rsidR="00E10BC1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тем</w:t>
            </w:r>
            <w:r w:rsidR="00881E48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, відповіді на запитання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D6436" w14:textId="4A168304" w:rsidR="00275754" w:rsidRPr="00DA66F9" w:rsidRDefault="00881E48" w:rsidP="00BA360C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2</w:t>
            </w:r>
            <w:r w:rsidR="009F4812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0</w:t>
            </w:r>
          </w:p>
        </w:tc>
      </w:tr>
      <w:tr w:rsidR="009F4812" w:rsidRPr="00DA66F9" w14:paraId="65AE2578" w14:textId="77777777" w:rsidTr="00394479">
        <w:tc>
          <w:tcPr>
            <w:tcW w:w="6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B211E" w14:textId="554A2B0F" w:rsidR="009F4812" w:rsidRPr="00DA66F9" w:rsidRDefault="00741F40" w:rsidP="00CF26C4">
            <w:pPr>
              <w:pStyle w:val="Normal1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Залік</w:t>
            </w:r>
            <w:r w:rsidR="009F4812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(теми 1-</w:t>
            </w:r>
            <w:r w:rsidR="00CF26C4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  <w:r w:rsidR="009F4812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)</w:t>
            </w:r>
            <w:r w:rsidR="003F36A1"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– </w:t>
            </w: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373E" w14:textId="7F758227" w:rsidR="009F4812" w:rsidRPr="00DA66F9" w:rsidRDefault="009F4812" w:rsidP="00BA360C">
            <w:pPr>
              <w:pStyle w:val="Normal1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DA66F9">
              <w:rPr>
                <w:rFonts w:ascii="Tahoma" w:eastAsia="Open Sans" w:hAnsi="Tahoma" w:cs="Tahoma"/>
                <w:sz w:val="22"/>
                <w:szCs w:val="22"/>
                <w:lang w:val="uk-UA"/>
              </w:rPr>
              <w:t>40</w:t>
            </w:r>
          </w:p>
        </w:tc>
      </w:tr>
    </w:tbl>
    <w:p w14:paraId="62A32595" w14:textId="181A5604" w:rsidR="00275754" w:rsidRPr="00DA66F9" w:rsidRDefault="00275754">
      <w:pPr>
        <w:pStyle w:val="Normal1"/>
        <w:rPr>
          <w:rFonts w:ascii="Tahoma" w:eastAsia="Open Sans" w:hAnsi="Tahoma" w:cs="Tahoma"/>
          <w:sz w:val="22"/>
          <w:szCs w:val="22"/>
          <w:lang w:val="uk-UA"/>
        </w:rPr>
      </w:pPr>
    </w:p>
    <w:p w14:paraId="1F0564A5" w14:textId="77777777" w:rsidR="00BE000F" w:rsidRPr="00DA66F9" w:rsidRDefault="00BE000F">
      <w:pPr>
        <w:rPr>
          <w:rFonts w:ascii="Tahoma" w:eastAsia="Open Sans" w:hAnsi="Tahoma" w:cs="Tahoma"/>
          <w:color w:val="auto"/>
          <w:sz w:val="22"/>
          <w:szCs w:val="22"/>
          <w:lang w:val="uk-UA"/>
        </w:rPr>
      </w:pPr>
      <w:bookmarkStart w:id="9" w:name="_2s8eyo1" w:colFirst="0" w:colLast="0"/>
      <w:bookmarkEnd w:id="9"/>
      <w:r w:rsidRPr="00DA66F9">
        <w:rPr>
          <w:rFonts w:ascii="Tahoma" w:eastAsia="Open Sans" w:hAnsi="Tahoma" w:cs="Tahoma"/>
          <w:color w:val="auto"/>
          <w:sz w:val="22"/>
          <w:szCs w:val="22"/>
          <w:lang w:val="uk-UA"/>
        </w:rPr>
        <w:br w:type="page"/>
      </w:r>
    </w:p>
    <w:p w14:paraId="7937B37D" w14:textId="610BDC0A" w:rsidR="00275754" w:rsidRPr="00DA66F9" w:rsidRDefault="00813AEA" w:rsidP="00DF17F4">
      <w:pPr>
        <w:pStyle w:val="Normal1"/>
        <w:ind w:left="180"/>
        <w:rPr>
          <w:rFonts w:ascii="Tahoma" w:eastAsia="Open Sans" w:hAnsi="Tahoma" w:cs="Tahoma"/>
          <w:color w:val="auto"/>
          <w:sz w:val="22"/>
          <w:szCs w:val="22"/>
          <w:lang w:val="uk-UA"/>
        </w:rPr>
      </w:pPr>
      <w:r w:rsidRPr="00DA66F9">
        <w:rPr>
          <w:rFonts w:ascii="Tahoma" w:eastAsia="Open Sans" w:hAnsi="Tahoma" w:cs="Tahoma"/>
          <w:color w:val="auto"/>
          <w:sz w:val="22"/>
          <w:szCs w:val="22"/>
          <w:lang w:val="uk-UA"/>
        </w:rPr>
        <w:lastRenderedPageBreak/>
        <w:t>Шкала оцінювання студентів:</w:t>
      </w:r>
    </w:p>
    <w:p w14:paraId="2C1FEB55" w14:textId="77777777" w:rsidR="001D6A21" w:rsidRPr="00DA66F9" w:rsidRDefault="001D6A21" w:rsidP="00DF17F4">
      <w:pPr>
        <w:pStyle w:val="Normal1"/>
        <w:ind w:left="180"/>
        <w:rPr>
          <w:rFonts w:ascii="Tahoma" w:eastAsia="Open Sans" w:hAnsi="Tahoma" w:cs="Tahoma"/>
          <w:color w:val="auto"/>
          <w:sz w:val="22"/>
          <w:szCs w:val="22"/>
          <w:lang w:val="uk-UA"/>
        </w:rPr>
      </w:pPr>
    </w:p>
    <w:tbl>
      <w:tblPr>
        <w:tblW w:w="1063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980"/>
        <w:gridCol w:w="2276"/>
        <w:gridCol w:w="1607"/>
        <w:gridCol w:w="3776"/>
      </w:tblGrid>
      <w:tr w:rsidR="00BE000F" w:rsidRPr="00DA66F9" w14:paraId="3C313ADB" w14:textId="77777777" w:rsidTr="00BE000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83C9D8" w14:textId="015E6152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Оцінка в</w:t>
            </w:r>
          </w:p>
          <w:p w14:paraId="33E3421B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балах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6BC918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Оцінка за університетською диференційованою шкалою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0E7BE8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Оцінка за</w:t>
            </w:r>
          </w:p>
          <w:p w14:paraId="70B4331E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університетською</w:t>
            </w:r>
          </w:p>
          <w:p w14:paraId="4C19FCCF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недиференційованою</w:t>
            </w:r>
          </w:p>
          <w:p w14:paraId="1C04753B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шкалою</w:t>
            </w:r>
          </w:p>
        </w:tc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1EB7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 xml:space="preserve">Оцінка за шкалою </w:t>
            </w: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fr-FR"/>
              </w:rPr>
              <w:t>ECTS</w:t>
            </w:r>
          </w:p>
        </w:tc>
      </w:tr>
      <w:tr w:rsidR="00BE000F" w:rsidRPr="00DA66F9" w14:paraId="6D5CDD32" w14:textId="77777777" w:rsidTr="00BE000F"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ABBE72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B601EB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745A6E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E016E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Оцінка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9C024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Пояснення</w:t>
            </w:r>
          </w:p>
        </w:tc>
      </w:tr>
      <w:tr w:rsidR="00BE000F" w:rsidRPr="00DA66F9" w14:paraId="42A6F78F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9EC93E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90-100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9B0F96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Відмінно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B1D2F1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зараховано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66582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0ECBE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Відмінно (відмінне виконання лише з незначною кількістю помилок)</w:t>
            </w:r>
          </w:p>
        </w:tc>
      </w:tr>
      <w:tr w:rsidR="00BE000F" w:rsidRPr="00DA66F9" w14:paraId="271905AF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740E2E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82-89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50BD65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Добре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7EBEDB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B871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В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C9B93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Дуже добре (вище середнього рівня з кількома помилками)</w:t>
            </w:r>
          </w:p>
        </w:tc>
      </w:tr>
      <w:tr w:rsidR="00BE000F" w:rsidRPr="00DA66F9" w14:paraId="56A6C6B8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FBD5A8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74-81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4041A9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23A9A4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2FC9B9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С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5AB38B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Добре (в цілому правильне виконання з певною кількістю суттєвих помилок)</w:t>
            </w:r>
          </w:p>
        </w:tc>
      </w:tr>
      <w:tr w:rsidR="00BE000F" w:rsidRPr="00DA66F9" w14:paraId="26530463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2257FC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64-73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9641E7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Задовільно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6B0F37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3371B8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fr-FR"/>
              </w:rPr>
              <w:t>D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9E7749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Задовільно (непогано, але зі значною кількістю недоліків)</w:t>
            </w:r>
          </w:p>
        </w:tc>
      </w:tr>
      <w:tr w:rsidR="00BE000F" w:rsidRPr="00DA66F9" w14:paraId="177C1459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DC0DC6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60-63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094D87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F023C4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98C302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Е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0DB240" w14:textId="03D02409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Достатньо (виконання задовольняє мінімальним критеріям)</w:t>
            </w:r>
          </w:p>
        </w:tc>
      </w:tr>
      <w:tr w:rsidR="00BE000F" w:rsidRPr="00DA66F9" w14:paraId="6E9EAF89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255EAC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35-59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AD92C6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Незадовільно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E488CC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proofErr w:type="spellStart"/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незараховано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60F643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fr-FR"/>
              </w:rPr>
              <w:t>FX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D467CC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Незадовільно (з можливістю повторного складання)</w:t>
            </w:r>
          </w:p>
        </w:tc>
      </w:tr>
      <w:tr w:rsidR="00BE000F" w:rsidRPr="00DA66F9" w14:paraId="50247883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C0FDF9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1-34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DC262D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B17BB1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E30C24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fr-FR"/>
              </w:rPr>
              <w:t>F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55AEEC" w14:textId="67A8352F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Незадовільно (з обов'язковим повторним курсом)</w:t>
            </w:r>
          </w:p>
        </w:tc>
      </w:tr>
      <w:tr w:rsidR="00BE000F" w:rsidRPr="00DA66F9" w14:paraId="60735EF7" w14:textId="77777777" w:rsidTr="00BE000F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301F45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«не з’явився»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2C6033" w14:textId="0A7FAC41" w:rsidR="00BE000F" w:rsidRPr="00DA66F9" w:rsidRDefault="00BE000F" w:rsidP="00B5469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 xml:space="preserve">1. Запис здійснюється у разі відсутності здобувача на </w:t>
            </w:r>
            <w:r w:rsidR="00B5469D"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заліку</w:t>
            </w:r>
          </w:p>
        </w:tc>
      </w:tr>
      <w:tr w:rsidR="00BE000F" w:rsidRPr="00DA66F9" w14:paraId="2404050F" w14:textId="77777777" w:rsidTr="00BE000F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0F0CC9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«усунений»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6A59CD" w14:textId="54E7B95B" w:rsidR="00BE000F" w:rsidRPr="00DA66F9" w:rsidRDefault="00BE000F" w:rsidP="00B5469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 xml:space="preserve">2. Запис здійснюється у разі порушення здобувачем встановлених правил внутрішнього розпорядку або морально-етичних норм поведінки на </w:t>
            </w:r>
            <w:r w:rsidR="00B5469D"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заліку</w:t>
            </w:r>
          </w:p>
        </w:tc>
      </w:tr>
      <w:tr w:rsidR="00BE000F" w:rsidRPr="00DA66F9" w14:paraId="1B3FA0AA" w14:textId="77777777" w:rsidTr="00BE000F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42E664" w14:textId="77777777" w:rsidR="00BE000F" w:rsidRPr="00DA66F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«не допущений»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D7148" w14:textId="77777777" w:rsidR="00BE000F" w:rsidRPr="00DA66F9" w:rsidRDefault="00BE000F" w:rsidP="00B5469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DA66F9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3. Запис здійснюється у разі відсутності залікової книжки у здобувача під час семестрового контролю</w:t>
            </w:r>
          </w:p>
        </w:tc>
      </w:tr>
    </w:tbl>
    <w:p w14:paraId="412ABF13" w14:textId="5E41A8D7" w:rsidR="00275754" w:rsidRPr="00DA66F9" w:rsidRDefault="00275754" w:rsidP="00C7548C">
      <w:pPr>
        <w:pStyle w:val="1"/>
        <w:spacing w:before="240" w:after="0"/>
        <w:jc w:val="both"/>
        <w:rPr>
          <w:rFonts w:ascii="Tahoma" w:hAnsi="Tahoma" w:cs="Tahoma"/>
          <w:b/>
          <w:bCs/>
          <w:color w:val="auto"/>
          <w:sz w:val="22"/>
          <w:szCs w:val="22"/>
          <w:lang w:val="uk-UA"/>
        </w:rPr>
      </w:pPr>
    </w:p>
    <w:sectPr w:rsidR="00275754" w:rsidRPr="00DA66F9" w:rsidSect="00462BE6">
      <w:headerReference w:type="even" r:id="rId11"/>
      <w:headerReference w:type="default" r:id="rId12"/>
      <w:footerReference w:type="default" r:id="rId13"/>
      <w:pgSz w:w="12240" w:h="15840"/>
      <w:pgMar w:top="1134" w:right="851" w:bottom="1134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BF440" w14:textId="77777777" w:rsidR="000967E2" w:rsidRDefault="000967E2">
      <w:r>
        <w:separator/>
      </w:r>
    </w:p>
  </w:endnote>
  <w:endnote w:type="continuationSeparator" w:id="0">
    <w:p w14:paraId="7075B12E" w14:textId="77777777" w:rsidR="000967E2" w:rsidRDefault="0009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E86C1" w14:textId="505BE19E" w:rsidR="00ED5F8B" w:rsidRDefault="00ED5F8B">
    <w:pPr>
      <w:pStyle w:val="Normal1"/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A66F9">
      <w:rPr>
        <w:noProof/>
      </w:rPr>
      <w:t>1</w:t>
    </w:r>
    <w:r>
      <w:fldChar w:fldCharType="end"/>
    </w:r>
  </w:p>
  <w:p w14:paraId="0054687E" w14:textId="77777777" w:rsidR="00ED5F8B" w:rsidRDefault="00ED5F8B">
    <w:pPr>
      <w:pStyle w:val="Normal1"/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D63EC" w14:textId="77777777" w:rsidR="000967E2" w:rsidRDefault="000967E2">
      <w:r>
        <w:separator/>
      </w:r>
    </w:p>
  </w:footnote>
  <w:footnote w:type="continuationSeparator" w:id="0">
    <w:p w14:paraId="18F5118D" w14:textId="77777777" w:rsidR="000967E2" w:rsidRDefault="00096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59207" w14:textId="77777777" w:rsidR="00ED5F8B" w:rsidRDefault="000967E2">
    <w:pPr>
      <w:pStyle w:val="ad"/>
    </w:pPr>
    <w:sdt>
      <w:sdtPr>
        <w:id w:val="171999623"/>
        <w:placeholder>
          <w:docPart w:val="F9553ADD96DF0946BFF1709DF77E85BB"/>
        </w:placeholder>
        <w:temporary/>
        <w:showingPlcHdr/>
      </w:sdtPr>
      <w:sdtEndPr/>
      <w:sdtContent>
        <w:r w:rsidR="00ED5F8B">
          <w:t>[Type text]</w:t>
        </w:r>
      </w:sdtContent>
    </w:sdt>
    <w:r w:rsidR="00ED5F8B">
      <w:ptab w:relativeTo="margin" w:alignment="center" w:leader="none"/>
    </w:r>
    <w:sdt>
      <w:sdtPr>
        <w:id w:val="171999624"/>
        <w:placeholder>
          <w:docPart w:val="A7370FAEEA14264395957BE99C8B7DEA"/>
        </w:placeholder>
        <w:temporary/>
        <w:showingPlcHdr/>
      </w:sdtPr>
      <w:sdtEndPr/>
      <w:sdtContent>
        <w:r w:rsidR="00ED5F8B">
          <w:t>[Type text]</w:t>
        </w:r>
      </w:sdtContent>
    </w:sdt>
    <w:r w:rsidR="00ED5F8B">
      <w:ptab w:relativeTo="margin" w:alignment="right" w:leader="none"/>
    </w:r>
    <w:sdt>
      <w:sdtPr>
        <w:id w:val="171999625"/>
        <w:placeholder>
          <w:docPart w:val="E23F22FEB396C5428ABDA1C47BC9D57D"/>
        </w:placeholder>
        <w:temporary/>
        <w:showingPlcHdr/>
      </w:sdtPr>
      <w:sdtEndPr/>
      <w:sdtContent>
        <w:r w:rsidR="00ED5F8B">
          <w:t>[Type text]</w:t>
        </w:r>
      </w:sdtContent>
    </w:sdt>
  </w:p>
  <w:p w14:paraId="7D9FE06B" w14:textId="77777777" w:rsidR="00ED5F8B" w:rsidRDefault="00ED5F8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A245" w14:textId="619C5AC0" w:rsidR="00ED5F8B" w:rsidRPr="00E07BF6" w:rsidRDefault="00ED5F8B" w:rsidP="00116510">
    <w:pPr>
      <w:pStyle w:val="ad"/>
      <w:rPr>
        <w:color w:val="7F7F7F" w:themeColor="text1" w:themeTint="80"/>
      </w:rPr>
    </w:pPr>
    <w:r w:rsidRPr="00E07BF6">
      <w:rPr>
        <w:color w:val="7F7F7F" w:themeColor="text1" w:themeTint="8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1FCE"/>
    <w:multiLevelType w:val="multilevel"/>
    <w:tmpl w:val="A4AC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47428"/>
    <w:multiLevelType w:val="multilevel"/>
    <w:tmpl w:val="0422001F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lvlText w:val="%1.%2."/>
      <w:lvlJc w:val="left"/>
      <w:pPr>
        <w:ind w:left="2052" w:hanging="432"/>
      </w:pPr>
    </w:lvl>
    <w:lvl w:ilvl="2">
      <w:start w:val="1"/>
      <w:numFmt w:val="decimal"/>
      <w:lvlText w:val="%1.%2.%3."/>
      <w:lvlJc w:val="left"/>
      <w:pPr>
        <w:ind w:left="2484" w:hanging="504"/>
      </w:pPr>
    </w:lvl>
    <w:lvl w:ilvl="3">
      <w:start w:val="1"/>
      <w:numFmt w:val="decimal"/>
      <w:lvlText w:val="%1.%2.%3.%4."/>
      <w:lvlJc w:val="left"/>
      <w:pPr>
        <w:ind w:left="2988" w:hanging="648"/>
      </w:pPr>
    </w:lvl>
    <w:lvl w:ilvl="4">
      <w:start w:val="1"/>
      <w:numFmt w:val="decimal"/>
      <w:lvlText w:val="%1.%2.%3.%4.%5."/>
      <w:lvlJc w:val="left"/>
      <w:pPr>
        <w:ind w:left="3492" w:hanging="792"/>
      </w:pPr>
    </w:lvl>
    <w:lvl w:ilvl="5">
      <w:start w:val="1"/>
      <w:numFmt w:val="decimal"/>
      <w:lvlText w:val="%1.%2.%3.%4.%5.%6."/>
      <w:lvlJc w:val="left"/>
      <w:pPr>
        <w:ind w:left="3996" w:hanging="936"/>
      </w:pPr>
    </w:lvl>
    <w:lvl w:ilvl="6">
      <w:start w:val="1"/>
      <w:numFmt w:val="decimal"/>
      <w:lvlText w:val="%1.%2.%3.%4.%5.%6.%7."/>
      <w:lvlJc w:val="left"/>
      <w:pPr>
        <w:ind w:left="4500" w:hanging="1080"/>
      </w:pPr>
    </w:lvl>
    <w:lvl w:ilvl="7">
      <w:start w:val="1"/>
      <w:numFmt w:val="decimal"/>
      <w:lvlText w:val="%1.%2.%3.%4.%5.%6.%7.%8."/>
      <w:lvlJc w:val="left"/>
      <w:pPr>
        <w:ind w:left="5004" w:hanging="1224"/>
      </w:pPr>
    </w:lvl>
    <w:lvl w:ilvl="8">
      <w:start w:val="1"/>
      <w:numFmt w:val="decimal"/>
      <w:lvlText w:val="%1.%2.%3.%4.%5.%6.%7.%8.%9."/>
      <w:lvlJc w:val="left"/>
      <w:pPr>
        <w:ind w:left="5580" w:hanging="1440"/>
      </w:pPr>
    </w:lvl>
  </w:abstractNum>
  <w:abstractNum w:abstractNumId="2" w15:restartNumberingAfterBreak="0">
    <w:nsid w:val="3055703E"/>
    <w:multiLevelType w:val="multilevel"/>
    <w:tmpl w:val="96FAA1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3B4178E3"/>
    <w:multiLevelType w:val="hybridMultilevel"/>
    <w:tmpl w:val="C53ADA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DA06F3F"/>
    <w:multiLevelType w:val="multilevel"/>
    <w:tmpl w:val="129A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D73C4"/>
    <w:multiLevelType w:val="multilevel"/>
    <w:tmpl w:val="05AC13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62790D50"/>
    <w:multiLevelType w:val="multilevel"/>
    <w:tmpl w:val="CDBAF7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7DE16980"/>
    <w:multiLevelType w:val="hybridMultilevel"/>
    <w:tmpl w:val="D1E6E878"/>
    <w:lvl w:ilvl="0" w:tplc="E7D451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54"/>
    <w:rsid w:val="00001BF5"/>
    <w:rsid w:val="00013FC4"/>
    <w:rsid w:val="00015BA0"/>
    <w:rsid w:val="00070F4B"/>
    <w:rsid w:val="00090717"/>
    <w:rsid w:val="000967E2"/>
    <w:rsid w:val="000A6908"/>
    <w:rsid w:val="000B3D27"/>
    <w:rsid w:val="000C6D66"/>
    <w:rsid w:val="000D117D"/>
    <w:rsid w:val="00113160"/>
    <w:rsid w:val="001131C3"/>
    <w:rsid w:val="00116510"/>
    <w:rsid w:val="00122432"/>
    <w:rsid w:val="0012652D"/>
    <w:rsid w:val="0016136B"/>
    <w:rsid w:val="001618DE"/>
    <w:rsid w:val="00181FEC"/>
    <w:rsid w:val="0019736C"/>
    <w:rsid w:val="001B4812"/>
    <w:rsid w:val="001C468A"/>
    <w:rsid w:val="001C7826"/>
    <w:rsid w:val="001D6A21"/>
    <w:rsid w:val="001F28FA"/>
    <w:rsid w:val="001F367B"/>
    <w:rsid w:val="00243718"/>
    <w:rsid w:val="00246D1B"/>
    <w:rsid w:val="00247F17"/>
    <w:rsid w:val="00267B14"/>
    <w:rsid w:val="00275754"/>
    <w:rsid w:val="0029545D"/>
    <w:rsid w:val="002A0657"/>
    <w:rsid w:val="002A0CE4"/>
    <w:rsid w:val="002A2EF5"/>
    <w:rsid w:val="002C7C69"/>
    <w:rsid w:val="002D388D"/>
    <w:rsid w:val="002D55CA"/>
    <w:rsid w:val="002E59CF"/>
    <w:rsid w:val="002E7EC9"/>
    <w:rsid w:val="002F43D3"/>
    <w:rsid w:val="002F75F0"/>
    <w:rsid w:val="00356216"/>
    <w:rsid w:val="00362B43"/>
    <w:rsid w:val="003772A3"/>
    <w:rsid w:val="0038384B"/>
    <w:rsid w:val="00394479"/>
    <w:rsid w:val="003A2E89"/>
    <w:rsid w:val="003B58FC"/>
    <w:rsid w:val="003C3081"/>
    <w:rsid w:val="003C3619"/>
    <w:rsid w:val="003E47E9"/>
    <w:rsid w:val="003F36A1"/>
    <w:rsid w:val="004068D9"/>
    <w:rsid w:val="00445052"/>
    <w:rsid w:val="00462BE6"/>
    <w:rsid w:val="00467E17"/>
    <w:rsid w:val="00483CB0"/>
    <w:rsid w:val="00495F7B"/>
    <w:rsid w:val="004C3BE5"/>
    <w:rsid w:val="004F2443"/>
    <w:rsid w:val="00512CEA"/>
    <w:rsid w:val="00514CCE"/>
    <w:rsid w:val="0052372C"/>
    <w:rsid w:val="0053708C"/>
    <w:rsid w:val="00554BF6"/>
    <w:rsid w:val="00556745"/>
    <w:rsid w:val="0057712A"/>
    <w:rsid w:val="005922FE"/>
    <w:rsid w:val="00592F8B"/>
    <w:rsid w:val="005A4A5F"/>
    <w:rsid w:val="005B3018"/>
    <w:rsid w:val="005F15DB"/>
    <w:rsid w:val="00602972"/>
    <w:rsid w:val="00623BFB"/>
    <w:rsid w:val="00625890"/>
    <w:rsid w:val="00656ECC"/>
    <w:rsid w:val="00670163"/>
    <w:rsid w:val="00670E09"/>
    <w:rsid w:val="00677735"/>
    <w:rsid w:val="006A48FB"/>
    <w:rsid w:val="006B0C53"/>
    <w:rsid w:val="006B7182"/>
    <w:rsid w:val="006C307B"/>
    <w:rsid w:val="006C3960"/>
    <w:rsid w:val="006F30A8"/>
    <w:rsid w:val="006F5F80"/>
    <w:rsid w:val="0070731A"/>
    <w:rsid w:val="00734DEE"/>
    <w:rsid w:val="00741F40"/>
    <w:rsid w:val="00761A49"/>
    <w:rsid w:val="00770E89"/>
    <w:rsid w:val="007761DB"/>
    <w:rsid w:val="00780953"/>
    <w:rsid w:val="00785E44"/>
    <w:rsid w:val="007A512E"/>
    <w:rsid w:val="007A60A6"/>
    <w:rsid w:val="007C507C"/>
    <w:rsid w:val="007E29EE"/>
    <w:rsid w:val="007F47C9"/>
    <w:rsid w:val="00811356"/>
    <w:rsid w:val="00813AEA"/>
    <w:rsid w:val="008320D4"/>
    <w:rsid w:val="0084619E"/>
    <w:rsid w:val="00855DDC"/>
    <w:rsid w:val="00881E48"/>
    <w:rsid w:val="0089379C"/>
    <w:rsid w:val="008E1A84"/>
    <w:rsid w:val="008E44FA"/>
    <w:rsid w:val="009050F4"/>
    <w:rsid w:val="00910ABA"/>
    <w:rsid w:val="00935ACC"/>
    <w:rsid w:val="009404F6"/>
    <w:rsid w:val="0094489F"/>
    <w:rsid w:val="009573C7"/>
    <w:rsid w:val="00957FF8"/>
    <w:rsid w:val="009644D0"/>
    <w:rsid w:val="0098196B"/>
    <w:rsid w:val="009A0CB3"/>
    <w:rsid w:val="009A52D2"/>
    <w:rsid w:val="009B1EEA"/>
    <w:rsid w:val="009B6EC6"/>
    <w:rsid w:val="009C74D6"/>
    <w:rsid w:val="009D51B4"/>
    <w:rsid w:val="009E1B67"/>
    <w:rsid w:val="009F09E5"/>
    <w:rsid w:val="009F3944"/>
    <w:rsid w:val="009F4812"/>
    <w:rsid w:val="00A2515A"/>
    <w:rsid w:val="00A25E3C"/>
    <w:rsid w:val="00A41622"/>
    <w:rsid w:val="00A615BB"/>
    <w:rsid w:val="00A900B9"/>
    <w:rsid w:val="00B0315D"/>
    <w:rsid w:val="00B5469D"/>
    <w:rsid w:val="00B64BDE"/>
    <w:rsid w:val="00B8038D"/>
    <w:rsid w:val="00BA360C"/>
    <w:rsid w:val="00BA379D"/>
    <w:rsid w:val="00BB25AE"/>
    <w:rsid w:val="00BB2768"/>
    <w:rsid w:val="00BB5C87"/>
    <w:rsid w:val="00BE000F"/>
    <w:rsid w:val="00C027B8"/>
    <w:rsid w:val="00C078C6"/>
    <w:rsid w:val="00C20538"/>
    <w:rsid w:val="00C455B2"/>
    <w:rsid w:val="00C71109"/>
    <w:rsid w:val="00C7129B"/>
    <w:rsid w:val="00C7548C"/>
    <w:rsid w:val="00C91EF5"/>
    <w:rsid w:val="00CA7090"/>
    <w:rsid w:val="00CA7648"/>
    <w:rsid w:val="00CC552A"/>
    <w:rsid w:val="00CD2276"/>
    <w:rsid w:val="00CD55A6"/>
    <w:rsid w:val="00CF2353"/>
    <w:rsid w:val="00CF26C4"/>
    <w:rsid w:val="00CF48DF"/>
    <w:rsid w:val="00D11538"/>
    <w:rsid w:val="00D430D4"/>
    <w:rsid w:val="00D50910"/>
    <w:rsid w:val="00D60540"/>
    <w:rsid w:val="00D625BF"/>
    <w:rsid w:val="00D66944"/>
    <w:rsid w:val="00D73DA3"/>
    <w:rsid w:val="00D75706"/>
    <w:rsid w:val="00DA66F9"/>
    <w:rsid w:val="00DC366E"/>
    <w:rsid w:val="00DD0977"/>
    <w:rsid w:val="00DE423C"/>
    <w:rsid w:val="00DF17F4"/>
    <w:rsid w:val="00DF2CDD"/>
    <w:rsid w:val="00DF7F5A"/>
    <w:rsid w:val="00E0750F"/>
    <w:rsid w:val="00E07BF6"/>
    <w:rsid w:val="00E10BC1"/>
    <w:rsid w:val="00E10F8B"/>
    <w:rsid w:val="00E11CAA"/>
    <w:rsid w:val="00E36C5F"/>
    <w:rsid w:val="00E36E92"/>
    <w:rsid w:val="00EC3DD3"/>
    <w:rsid w:val="00ED5F8B"/>
    <w:rsid w:val="00EF7C7A"/>
    <w:rsid w:val="00F15AC4"/>
    <w:rsid w:val="00F22A9E"/>
    <w:rsid w:val="00F22D6A"/>
    <w:rsid w:val="00F34602"/>
    <w:rsid w:val="00F5798E"/>
    <w:rsid w:val="00F87B69"/>
    <w:rsid w:val="00F90928"/>
    <w:rsid w:val="00F96AB6"/>
    <w:rsid w:val="00FB425F"/>
    <w:rsid w:val="00FE2C68"/>
    <w:rsid w:val="00FF25FF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5549D"/>
  <w15:docId w15:val="{D904C286-01C8-45D9-99EA-F591C755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Normal1"/>
    <w:next w:val="Normal1"/>
    <w:pPr>
      <w:keepNext/>
      <w:keepLines/>
      <w:spacing w:before="400" w:after="120"/>
      <w:outlineLvl w:val="0"/>
    </w:pPr>
    <w:rPr>
      <w:color w:val="00539F"/>
      <w:sz w:val="36"/>
      <w:szCs w:val="36"/>
    </w:rPr>
  </w:style>
  <w:style w:type="paragraph" w:styleId="2">
    <w:name w:val="heading 2"/>
    <w:basedOn w:val="Normal1"/>
    <w:next w:val="Normal1"/>
    <w:pPr>
      <w:keepNext/>
      <w:keepLines/>
      <w:spacing w:before="360" w:after="120"/>
      <w:ind w:left="360"/>
      <w:outlineLvl w:val="1"/>
    </w:pPr>
    <w:rPr>
      <w:color w:val="666666"/>
      <w:sz w:val="28"/>
      <w:szCs w:val="28"/>
    </w:rPr>
  </w:style>
  <w:style w:type="paragraph" w:styleId="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</w:style>
  <w:style w:type="paragraph" w:styleId="a3">
    <w:name w:val="Title"/>
    <w:basedOn w:val="Normal1"/>
    <w:next w:val="Normal1"/>
    <w:pPr>
      <w:keepNext/>
      <w:keepLines/>
      <w:spacing w:after="60"/>
    </w:pPr>
    <w:rPr>
      <w:b/>
      <w:color w:val="00539F"/>
      <w:sz w:val="36"/>
      <w:szCs w:val="36"/>
    </w:rPr>
  </w:style>
  <w:style w:type="paragraph" w:styleId="a4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C3081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3081"/>
    <w:rPr>
      <w:rFonts w:ascii="Lucida Grande" w:hAnsi="Lucida Grande" w:cs="Lucida Grande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16510"/>
    <w:pPr>
      <w:tabs>
        <w:tab w:val="center" w:pos="4320"/>
        <w:tab w:val="right" w:pos="864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6510"/>
  </w:style>
  <w:style w:type="paragraph" w:styleId="af">
    <w:name w:val="footer"/>
    <w:basedOn w:val="a"/>
    <w:link w:val="af0"/>
    <w:uiPriority w:val="99"/>
    <w:unhideWhenUsed/>
    <w:rsid w:val="00116510"/>
    <w:pPr>
      <w:tabs>
        <w:tab w:val="center" w:pos="4320"/>
        <w:tab w:val="right" w:pos="864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6510"/>
  </w:style>
  <w:style w:type="character" w:styleId="af1">
    <w:name w:val="annotation reference"/>
    <w:basedOn w:val="a0"/>
    <w:uiPriority w:val="99"/>
    <w:semiHidden/>
    <w:unhideWhenUsed/>
    <w:rsid w:val="00D430D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430D4"/>
    <w:rPr>
      <w:sz w:val="24"/>
      <w:szCs w:val="24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430D4"/>
    <w:rPr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430D4"/>
    <w:rPr>
      <w:b/>
      <w:bCs/>
      <w:sz w:val="20"/>
      <w:szCs w:val="20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430D4"/>
    <w:rPr>
      <w:b/>
      <w:bCs/>
      <w:sz w:val="24"/>
      <w:szCs w:val="24"/>
    </w:rPr>
  </w:style>
  <w:style w:type="paragraph" w:styleId="af6">
    <w:name w:val="Revision"/>
    <w:hidden/>
    <w:uiPriority w:val="99"/>
    <w:semiHidden/>
    <w:rsid w:val="00D430D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af7">
    <w:name w:val="List Paragraph"/>
    <w:basedOn w:val="a"/>
    <w:uiPriority w:val="34"/>
    <w:qFormat/>
    <w:rsid w:val="00ED5F8B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ED5F8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0163"/>
    <w:rPr>
      <w:color w:val="605E5C"/>
      <w:shd w:val="clear" w:color="auto" w:fill="E1DFDD"/>
    </w:rPr>
  </w:style>
  <w:style w:type="character" w:customStyle="1" w:styleId="a-size-large">
    <w:name w:val="a-size-large"/>
    <w:rsid w:val="00C71109"/>
  </w:style>
  <w:style w:type="character" w:customStyle="1" w:styleId="30">
    <w:name w:val="Основной текст (3)_"/>
    <w:basedOn w:val="a0"/>
    <w:link w:val="31"/>
    <w:rsid w:val="000D11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D1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222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"/>
    <w:basedOn w:val="a0"/>
    <w:rsid w:val="000D1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Default">
    <w:name w:val="Default"/>
    <w:rsid w:val="009B1EE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6">
    <w:name w:val="Основной текст (16)_"/>
    <w:basedOn w:val="a0"/>
    <w:link w:val="160"/>
    <w:rsid w:val="001B481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B48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37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v.mohutova@snu.edu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553ADD96DF0946BFF1709DF77E8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DD48-F6FC-D243-80CA-7EE40BCC5B10}"/>
      </w:docPartPr>
      <w:docPartBody>
        <w:p w:rsidR="00156D70" w:rsidRDefault="00F72B63" w:rsidP="00F72B63">
          <w:pPr>
            <w:pStyle w:val="F9553ADD96DF0946BFF1709DF77E85BB"/>
          </w:pPr>
          <w:r>
            <w:t>[Type text]</w:t>
          </w:r>
        </w:p>
      </w:docPartBody>
    </w:docPart>
    <w:docPart>
      <w:docPartPr>
        <w:name w:val="A7370FAEEA14264395957BE99C8B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7A90-5EEA-C846-973E-28FD7C408CD1}"/>
      </w:docPartPr>
      <w:docPartBody>
        <w:p w:rsidR="00156D70" w:rsidRDefault="00F72B63" w:rsidP="00F72B63">
          <w:pPr>
            <w:pStyle w:val="A7370FAEEA14264395957BE99C8B7DEA"/>
          </w:pPr>
          <w:r>
            <w:t>[Type text]</w:t>
          </w:r>
        </w:p>
      </w:docPartBody>
    </w:docPart>
    <w:docPart>
      <w:docPartPr>
        <w:name w:val="E23F22FEB396C5428ABDA1C47BC9D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B8528-3D85-7C49-8AF1-45CD667DAAD9}"/>
      </w:docPartPr>
      <w:docPartBody>
        <w:p w:rsidR="00156D70" w:rsidRDefault="00F72B63" w:rsidP="00F72B63">
          <w:pPr>
            <w:pStyle w:val="E23F22FEB396C5428ABDA1C47BC9D57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63"/>
    <w:rsid w:val="000279E6"/>
    <w:rsid w:val="00043FEC"/>
    <w:rsid w:val="00156D70"/>
    <w:rsid w:val="001A24D4"/>
    <w:rsid w:val="001D2291"/>
    <w:rsid w:val="00226F32"/>
    <w:rsid w:val="002D3B7C"/>
    <w:rsid w:val="004B4512"/>
    <w:rsid w:val="0064467E"/>
    <w:rsid w:val="00752B38"/>
    <w:rsid w:val="00940EBE"/>
    <w:rsid w:val="00A726F7"/>
    <w:rsid w:val="00A862A7"/>
    <w:rsid w:val="00B504C0"/>
    <w:rsid w:val="00BF35C2"/>
    <w:rsid w:val="00C2733E"/>
    <w:rsid w:val="00E23A00"/>
    <w:rsid w:val="00ED6ABE"/>
    <w:rsid w:val="00F45A11"/>
    <w:rsid w:val="00F7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553ADD96DF0946BFF1709DF77E85BB">
    <w:name w:val="F9553ADD96DF0946BFF1709DF77E85BB"/>
    <w:rsid w:val="00F72B63"/>
  </w:style>
  <w:style w:type="paragraph" w:customStyle="1" w:styleId="A7370FAEEA14264395957BE99C8B7DEA">
    <w:name w:val="A7370FAEEA14264395957BE99C8B7DEA"/>
    <w:rsid w:val="00F72B63"/>
  </w:style>
  <w:style w:type="paragraph" w:customStyle="1" w:styleId="E23F22FEB396C5428ABDA1C47BC9D57D">
    <w:name w:val="E23F22FEB396C5428ABDA1C47BC9D57D"/>
    <w:rsid w:val="00F72B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0CAFC2-13FC-46F2-BD5C-AEE48FA1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мойо</dc:creator>
  <cp:lastModifiedBy>RePack by Diakov</cp:lastModifiedBy>
  <cp:revision>11</cp:revision>
  <cp:lastPrinted>2017-08-03T17:10:00Z</cp:lastPrinted>
  <dcterms:created xsi:type="dcterms:W3CDTF">2022-10-04T06:42:00Z</dcterms:created>
  <dcterms:modified xsi:type="dcterms:W3CDTF">2022-10-04T06:57:00Z</dcterms:modified>
</cp:coreProperties>
</file>